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C0" w:rsidRDefault="004004C0" w:rsidP="004004C0">
      <w:pPr>
        <w:pStyle w:val="2"/>
      </w:pPr>
      <w:r>
        <w:t>IV</w:t>
      </w:r>
    </w:p>
    <w:p w:rsidR="004004C0" w:rsidRDefault="004004C0" w:rsidP="004004C0">
      <w:pPr>
        <w:jc w:val="left"/>
      </w:pPr>
    </w:p>
    <w:p w:rsidR="004004C0" w:rsidRDefault="004004C0" w:rsidP="004004C0">
      <w:r>
        <w:t xml:space="preserve">На другое утро Рудин только что успел одеться, как явился к нему человек от Дарьи Михайловны с приглашением пожаловать к ней в кабинет и откушать с ней чай. Рудин застал ее одну. Она очень любезно с ним поздоровалась, осведомилась, хорошо ли он провел ночь, сама налила ему чашку чаю, спросила даже, довольно ли сахару, предложила ему папироску и раза два опять повторила, что удивляется, как она давно с ним не познакомилась. Рудин сел было несколько поодаль; но Дарья Михайловна указала ему на небольшое пате, стоявшее подле ее кресла, и, слегка </w:t>
      </w:r>
      <w:proofErr w:type="spellStart"/>
      <w:r>
        <w:t>наклонясь</w:t>
      </w:r>
      <w:proofErr w:type="spellEnd"/>
      <w:r>
        <w:t xml:space="preserve"> в его сторону, начала расспрашивать его об его семействе, об его намерениях и предположениях. Дарья Михайловна говорила небрежно, слушала рассеянно; но Рудин очень хорошо понимал, что она ухаживала за ним, чуть не льстила ему. Недаром же она устроила это утреннее свидание, недаром оделась просто, но изящно, a </w:t>
      </w:r>
      <w:proofErr w:type="spellStart"/>
      <w:r>
        <w:t>la</w:t>
      </w:r>
      <w:proofErr w:type="spellEnd"/>
      <w:r>
        <w:t xml:space="preserve"> </w:t>
      </w:r>
      <w:proofErr w:type="spellStart"/>
      <w:r>
        <w:t>madame</w:t>
      </w:r>
      <w:proofErr w:type="spellEnd"/>
      <w:r>
        <w:t xml:space="preserve"> </w:t>
      </w:r>
      <w:proofErr w:type="spellStart"/>
      <w:r>
        <w:t>Recamier</w:t>
      </w:r>
      <w:proofErr w:type="spellEnd"/>
      <w:r>
        <w:t xml:space="preserve">!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</w:t>
      </w:r>
      <w:proofErr w:type="gramStart"/>
      <w:r>
        <w:rPr>
          <w:i/>
          <w:iCs/>
          <w:u w:val="single"/>
        </w:rPr>
        <w:t>1</w:t>
      </w:r>
      <w:r>
        <w:rPr>
          <w:i/>
          <w:iCs/>
          <w:u w:val="single"/>
        </w:rPr>
        <w:footnoteReference w:customMarkFollows="1" w:id="1"/>
        <w:t>3</w:t>
      </w:r>
      <w:r>
        <w:t xml:space="preserve"> Впрочем</w:t>
      </w:r>
      <w:proofErr w:type="gramEnd"/>
      <w:r>
        <w:t xml:space="preserve">, Дарья Михайловна скоро перестала его расспрашивать: она начала ему рассказывать о себе, о своей молодости, о людях, с которыми она зналась. Рудин с участием внимал ее разглагольствованиям, хотя – странное дело! – о каком бы лице ни заговорила Дарья Михайловна, на первом плане оставалась все-таки она, она одна, а то лицо как-то скрадывалось и исчезало. Зато Рудин узнал в подробности, что именно Дарья Михайловна говорила такому-то известному сановнику, какое она имела влияние на такого-то знаменитого поэта. Судя по рассказам Дарьи Михайловны, можно было подумать, что все замечательные люди последнего </w:t>
      </w:r>
      <w:proofErr w:type="spellStart"/>
      <w:r>
        <w:t>двадцатипятилетия</w:t>
      </w:r>
      <w:proofErr w:type="spellEnd"/>
      <w:r>
        <w:t xml:space="preserve"> только о том и мечтали, как бы повидаться с ней, как бы заслужить ее расположение. Она говорила о них просто, без особенных восторгов и похвал, как о своих, называя иных чудаками. Она говорила о них, и, как богатая оправа вокруг драгоценного камня, имена их ложились блестящей каймой вокруг главного имени – вокруг Дарьи Михайловны…</w:t>
      </w:r>
    </w:p>
    <w:p w:rsidR="004004C0" w:rsidRDefault="004004C0" w:rsidP="004004C0">
      <w:r>
        <w:t>А Рудин слушал, покуривал папироску и молчал, лишь изредка вставляя в речь разболтавшейся барыни небольшие замечания. Он умел и любил говорить; вести разговор было не по нем, но он умел также слушать. Всякий, кого он только не запугивал сначала, доверчиво распускался в его присутствии: так охотно и одобрительно следил он за нитью чужого рассказа. В нем было много добродушия, – того особенного добродушия, которым исполнены люди, привыкшие чувствовать себя выше других. В спорах он редко давал высказываться своему противнику и подавлял его своей стремительной и страстной диалектикой.</w:t>
      </w:r>
    </w:p>
    <w:p w:rsidR="004004C0" w:rsidRDefault="004004C0" w:rsidP="004004C0">
      <w:r>
        <w:t xml:space="preserve">Дарья Михайловна изъяснялась по-русски. Она щеголяла знанием родного языка, хотя галлицизмы, французские словечки попадались у ней частенько. Она с намерением употребляла простые народные обороты, но не всегда удачно. Ухо Рудина не оскорблялось странной </w:t>
      </w:r>
      <w:proofErr w:type="spellStart"/>
      <w:r>
        <w:t>пестротою</w:t>
      </w:r>
      <w:proofErr w:type="spellEnd"/>
      <w:r>
        <w:t xml:space="preserve"> речи в устах Дарьи Михайловны, да и вряд ли имел он на это ухо.</w:t>
      </w:r>
    </w:p>
    <w:p w:rsidR="004004C0" w:rsidRDefault="004004C0" w:rsidP="004004C0">
      <w:r>
        <w:t>Дарья Михайловна утомилась наконец и, прислонясь головой к задней подушке кресел, устремила глаза на Рудина и умолкла.</w:t>
      </w:r>
    </w:p>
    <w:p w:rsidR="004004C0" w:rsidRDefault="004004C0" w:rsidP="004004C0">
      <w:r>
        <w:t>– Я теперь понимаю, – начал медленным голосом Рудин, – я понимаю, почему вы каждое лето приезжаете в деревню. Вам этот отдых необходим; деревенская тишина, после столичной жизни, освежает и укрепляет вас. Я уверен, что вы должны глубоко сочувствовать красотам природы.</w:t>
      </w:r>
    </w:p>
    <w:p w:rsidR="004004C0" w:rsidRDefault="004004C0" w:rsidP="004004C0">
      <w:r>
        <w:t>Дарья Михайловна искоса посмотрела на Рудина.</w:t>
      </w:r>
    </w:p>
    <w:p w:rsidR="004004C0" w:rsidRDefault="004004C0" w:rsidP="004004C0">
      <w:r>
        <w:t xml:space="preserve">– Природа… да… да, конечно… я ужасно ее люблю; но знаете ли, Дмитрий </w:t>
      </w:r>
      <w:proofErr w:type="spellStart"/>
      <w:r>
        <w:t>Николаич</w:t>
      </w:r>
      <w:proofErr w:type="spellEnd"/>
      <w:r>
        <w:t>, и в деревне нельзя без людей. А здесь почти никого нет. Пигасов самый умный человек здесь.</w:t>
      </w:r>
    </w:p>
    <w:p w:rsidR="004004C0" w:rsidRDefault="004004C0" w:rsidP="004004C0">
      <w:r>
        <w:t>– Вчерашний сердитый старик? – спросил Рудин.</w:t>
      </w:r>
    </w:p>
    <w:p w:rsidR="004004C0" w:rsidRDefault="004004C0" w:rsidP="004004C0">
      <w:r>
        <w:t>– Да, этот. В деревне, впрочем, и он годится – хоть рассмешит иногда.</w:t>
      </w:r>
    </w:p>
    <w:p w:rsidR="004004C0" w:rsidRDefault="004004C0" w:rsidP="004004C0">
      <w:r>
        <w:t xml:space="preserve">– Он человек неглупый, – возразил Рудин, – но он на ложной дороге. Я не знаю, согласитесь ли вы со мною, Дарья Михайловна, но в отрицании – в отрицании полном и </w:t>
      </w:r>
      <w:r>
        <w:lastRenderedPageBreak/>
        <w:t>всеобщем – нет благодати. Отрицайте все, и вы легко можете прослыть за умницу: это уловка известная. Добродушные люди сейчас готовы заключить, что вы стоите выше того, что отрицаете. А это часто неправда. Во-первых, во всем можно сыскать пятна, а во-вторых, если даже вы и дело говорите, вам же хуже: ваш ум, направленный на одно отрицание, беднеет, сохнет. Удовлетворяя ваше самолюбие, вы лишитесь истинных наслаждений созерцания; жизнь – сущность жизни – ускользает от вашего мелкого и желчного наблюдения, и вы кончите тем, что будете лаяться и смешить. Порицать, бранить имеет право только тот, кто любит.</w:t>
      </w:r>
    </w:p>
    <w:p w:rsidR="004004C0" w:rsidRDefault="004004C0" w:rsidP="004004C0">
      <w:r>
        <w:t>– </w:t>
      </w:r>
      <w:proofErr w:type="spellStart"/>
      <w:r>
        <w:t>Voila</w:t>
      </w:r>
      <w:proofErr w:type="spellEnd"/>
      <w:r>
        <w:t xml:space="preserve"> m-r </w:t>
      </w:r>
      <w:proofErr w:type="spellStart"/>
      <w:r>
        <w:t>Pigassoff</w:t>
      </w:r>
      <w:proofErr w:type="spellEnd"/>
      <w:r>
        <w:t xml:space="preserve"> </w:t>
      </w:r>
      <w:proofErr w:type="spellStart"/>
      <w:r>
        <w:t>enterre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1</w:t>
      </w:r>
      <w:r>
        <w:rPr>
          <w:i/>
          <w:iCs/>
          <w:u w:val="single"/>
        </w:rPr>
        <w:footnoteReference w:customMarkFollows="1" w:id="2"/>
        <w:t>4</w:t>
      </w:r>
      <w:r>
        <w:t>, – проговорила Дарья Михайловна. – Какой вы мастер определять человека! Впрочем, Пигасов, вероятно, и не понял бы вас. А любит он только собственную свою особу.</w:t>
      </w:r>
    </w:p>
    <w:p w:rsidR="004004C0" w:rsidRDefault="004004C0" w:rsidP="004004C0">
      <w:r>
        <w:t>– И бранит ее для того, чтобы иметь право бранить других, – подхватил Рудин.</w:t>
      </w:r>
    </w:p>
    <w:p w:rsidR="004004C0" w:rsidRDefault="004004C0" w:rsidP="004004C0">
      <w:r>
        <w:t>Дарья Михайловна засмеялась.</w:t>
      </w:r>
    </w:p>
    <w:p w:rsidR="004004C0" w:rsidRDefault="004004C0" w:rsidP="004004C0">
      <w:r>
        <w:t>– С больной… как это говорится… с больного на здорового. Кстати, что вы думаете о бароне?</w:t>
      </w:r>
    </w:p>
    <w:p w:rsidR="004004C0" w:rsidRDefault="004004C0" w:rsidP="004004C0">
      <w:r>
        <w:t>– О бароне? Он хороший человек, с добрым сердцем и знающий… но в нем нет характера</w:t>
      </w:r>
      <w:proofErr w:type="gramStart"/>
      <w:r>
        <w:t>…</w:t>
      </w:r>
      <w:proofErr w:type="gramEnd"/>
      <w:r>
        <w:t xml:space="preserve"> и он весь свой век останется полуученым, </w:t>
      </w:r>
      <w:proofErr w:type="spellStart"/>
      <w:r>
        <w:t>полусветским</w:t>
      </w:r>
      <w:proofErr w:type="spellEnd"/>
      <w:r>
        <w:t xml:space="preserve"> человеком, то есть дилетантом, то есть, говоря без обиняков, – ничем… А жаль!</w:t>
      </w:r>
    </w:p>
    <w:p w:rsidR="004004C0" w:rsidRDefault="004004C0" w:rsidP="004004C0">
      <w:r>
        <w:t xml:space="preserve">– Я сама того же мнения, – возразила Дарья Михайловна. – Я читала его статью…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… </w:t>
      </w:r>
      <w:proofErr w:type="spellStart"/>
      <w:r>
        <w:t>cela</w:t>
      </w:r>
      <w:proofErr w:type="spellEnd"/>
      <w:r>
        <w:t xml:space="preserve"> a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fond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1</w:t>
      </w:r>
      <w:r>
        <w:rPr>
          <w:i/>
          <w:iCs/>
          <w:u w:val="single"/>
        </w:rPr>
        <w:footnoteReference w:customMarkFollows="1" w:id="3"/>
        <w:t>5</w:t>
      </w:r>
      <w:r>
        <w:t>.</w:t>
      </w:r>
    </w:p>
    <w:p w:rsidR="004004C0" w:rsidRDefault="004004C0" w:rsidP="004004C0">
      <w:r>
        <w:t>– Кто же еще у вас тут есть? – спросил, помолчав, Рудин.</w:t>
      </w:r>
    </w:p>
    <w:p w:rsidR="004004C0" w:rsidRDefault="004004C0" w:rsidP="004004C0">
      <w:r>
        <w:t>Дарья Михайловна отряхнула пятым пальцем пепел с пахитоски.</w:t>
      </w:r>
    </w:p>
    <w:p w:rsidR="004004C0" w:rsidRDefault="004004C0" w:rsidP="004004C0">
      <w:r>
        <w:t xml:space="preserve">– Да больше почти никого нет. Липина, Александра Павловна, которую вы вчера видели: она очень мила, но и только. Брат ее – тоже прекрасный человек, </w:t>
      </w:r>
      <w:proofErr w:type="spellStart"/>
      <w:r>
        <w:t>un</w:t>
      </w:r>
      <w:proofErr w:type="spellEnd"/>
      <w:r>
        <w:t xml:space="preserve"> </w:t>
      </w:r>
      <w:proofErr w:type="spellStart"/>
      <w:r>
        <w:t>parfait</w:t>
      </w:r>
      <w:proofErr w:type="spellEnd"/>
      <w:r>
        <w:t xml:space="preserve"> </w:t>
      </w:r>
      <w:proofErr w:type="spellStart"/>
      <w:r>
        <w:t>honnete</w:t>
      </w:r>
      <w:proofErr w:type="spellEnd"/>
      <w:r>
        <w:t xml:space="preserve"> </w:t>
      </w:r>
      <w:proofErr w:type="spellStart"/>
      <w:r>
        <w:t>homme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1</w:t>
      </w:r>
      <w:r>
        <w:rPr>
          <w:i/>
          <w:iCs/>
          <w:u w:val="single"/>
        </w:rPr>
        <w:footnoteReference w:customMarkFollows="1" w:id="4"/>
        <w:t>6</w:t>
      </w:r>
      <w:r>
        <w:t xml:space="preserve">. Князя Гарина вы знаете. Вот и все. Есть еще два-три соседа, но те уже совсем ничего. Либо ломаются – претензии страшные, – либо дичатся, или уж некстати развязны. Барынь я, вы знаете, не вижу. Есть еще один сосед, очень, говорят, образованный, даже ученый человек, но чудак ужасный, фантазер. </w:t>
      </w:r>
      <w:proofErr w:type="spellStart"/>
      <w:r>
        <w:t>Аlexandrine</w:t>
      </w:r>
      <w:proofErr w:type="spellEnd"/>
      <w:r>
        <w:t xml:space="preserve"> его знает и, кажется, к нему неравнодушна… Вот вам бы заняться ею, Дмитрий </w:t>
      </w:r>
      <w:proofErr w:type="spellStart"/>
      <w:r>
        <w:t>Николаич</w:t>
      </w:r>
      <w:proofErr w:type="spellEnd"/>
      <w:r>
        <w:t>: это милое существо; ее надо только развить немножко, непременно надо ее развить!</w:t>
      </w:r>
    </w:p>
    <w:p w:rsidR="004004C0" w:rsidRDefault="004004C0" w:rsidP="004004C0">
      <w:r>
        <w:t>– Она очень симпатична, – заметил Рудин.</w:t>
      </w:r>
    </w:p>
    <w:p w:rsidR="004004C0" w:rsidRDefault="004004C0" w:rsidP="004004C0">
      <w:r>
        <w:t xml:space="preserve">– Совершенное дитя, Дмитрий </w:t>
      </w:r>
      <w:proofErr w:type="spellStart"/>
      <w:r>
        <w:t>Николаич</w:t>
      </w:r>
      <w:proofErr w:type="spellEnd"/>
      <w:r>
        <w:t>, ребенок настоящий. Она</w:t>
      </w:r>
      <w:r w:rsidRPr="00814280">
        <w:rPr>
          <w:lang w:val="en-US"/>
        </w:rPr>
        <w:t xml:space="preserve"> </w:t>
      </w:r>
      <w:r>
        <w:t>была</w:t>
      </w:r>
      <w:r w:rsidRPr="00814280">
        <w:rPr>
          <w:lang w:val="en-US"/>
        </w:rPr>
        <w:t xml:space="preserve"> </w:t>
      </w:r>
      <w:r>
        <w:t>замужем</w:t>
      </w:r>
      <w:r w:rsidRPr="00814280">
        <w:rPr>
          <w:lang w:val="en-US"/>
        </w:rPr>
        <w:t xml:space="preserve">, </w:t>
      </w:r>
      <w:proofErr w:type="spellStart"/>
      <w:r w:rsidRPr="00814280">
        <w:rPr>
          <w:lang w:val="en-US"/>
        </w:rPr>
        <w:t>mais</w:t>
      </w:r>
      <w:proofErr w:type="spellEnd"/>
      <w:r w:rsidRPr="00814280">
        <w:rPr>
          <w:lang w:val="en-US"/>
        </w:rPr>
        <w:t xml:space="preserve"> </w:t>
      </w:r>
      <w:proofErr w:type="spellStart"/>
      <w:r w:rsidRPr="00814280">
        <w:rPr>
          <w:lang w:val="en-US"/>
        </w:rPr>
        <w:t>c'est</w:t>
      </w:r>
      <w:proofErr w:type="spellEnd"/>
      <w:r w:rsidRPr="00814280">
        <w:rPr>
          <w:lang w:val="en-US"/>
        </w:rPr>
        <w:t xml:space="preserve"> tout </w:t>
      </w:r>
      <w:proofErr w:type="spellStart"/>
      <w:r w:rsidRPr="00814280">
        <w:rPr>
          <w:lang w:val="en-US"/>
        </w:rPr>
        <w:t>comme</w:t>
      </w:r>
      <w:proofErr w:type="spellEnd"/>
      <w:r w:rsidRPr="00814280">
        <w:rPr>
          <w:lang w:val="en-US"/>
        </w:rPr>
        <w:t xml:space="preserve"> </w:t>
      </w:r>
      <w:r w:rsidRPr="00814280">
        <w:rPr>
          <w:i/>
          <w:iCs/>
          <w:u w:val="single"/>
          <w:lang w:val="en-US"/>
        </w:rPr>
        <w:t>note 1</w:t>
      </w:r>
      <w:r w:rsidRPr="00814280">
        <w:rPr>
          <w:i/>
          <w:iCs/>
          <w:u w:val="single"/>
          <w:lang w:val="en-US"/>
        </w:rPr>
        <w:footnoteReference w:customMarkFollows="1" w:id="5"/>
        <w:t>7</w:t>
      </w:r>
      <w:r w:rsidRPr="00814280">
        <w:rPr>
          <w:lang w:val="en-US"/>
        </w:rPr>
        <w:t xml:space="preserve">. </w:t>
      </w:r>
      <w:r>
        <w:t>Если б я была мужчина, я только в таких бы женщин влюблялась.</w:t>
      </w:r>
    </w:p>
    <w:p w:rsidR="004004C0" w:rsidRDefault="004004C0" w:rsidP="004004C0">
      <w:r>
        <w:t>– Неужели?</w:t>
      </w:r>
    </w:p>
    <w:p w:rsidR="004004C0" w:rsidRDefault="004004C0" w:rsidP="004004C0">
      <w:r>
        <w:t>– Непременно. Такие женщины по крайней мере свежи, а уж под свежесть подделаться нельзя.</w:t>
      </w:r>
    </w:p>
    <w:p w:rsidR="004004C0" w:rsidRDefault="004004C0" w:rsidP="004004C0">
      <w:r>
        <w:t>– А подо все другое можно? – спросил Рудин и засмеялся, что с ним случалось очень редко. Когда он смеялся, лицо его принимало странное, почти старческое выражение, глаза ежились, нос морщился…</w:t>
      </w:r>
    </w:p>
    <w:p w:rsidR="004004C0" w:rsidRDefault="004004C0" w:rsidP="004004C0">
      <w:r>
        <w:t>– А кто же такой этот, как вы говорите, чудак, к которому госпожа Липина неравнодушна? – спросил он.</w:t>
      </w:r>
    </w:p>
    <w:p w:rsidR="004004C0" w:rsidRDefault="004004C0" w:rsidP="004004C0">
      <w:r>
        <w:lastRenderedPageBreak/>
        <w:t xml:space="preserve">– Некто Лежнев, Михайло </w:t>
      </w:r>
      <w:proofErr w:type="spellStart"/>
      <w:r>
        <w:t>Михайлыч</w:t>
      </w:r>
      <w:proofErr w:type="spellEnd"/>
      <w:r>
        <w:t>, здешний помещик.</w:t>
      </w:r>
    </w:p>
    <w:p w:rsidR="004004C0" w:rsidRDefault="004004C0" w:rsidP="004004C0">
      <w:r>
        <w:t>Рудин изумился и поднял голову.</w:t>
      </w:r>
    </w:p>
    <w:p w:rsidR="004004C0" w:rsidRDefault="004004C0" w:rsidP="004004C0">
      <w:r>
        <w:t xml:space="preserve">– Лежнев, Михайло </w:t>
      </w:r>
      <w:proofErr w:type="spellStart"/>
      <w:r>
        <w:t>Михайлыч</w:t>
      </w:r>
      <w:proofErr w:type="spellEnd"/>
      <w:r>
        <w:t>? – спросил он, – разве он сосед ваш?</w:t>
      </w:r>
    </w:p>
    <w:p w:rsidR="004004C0" w:rsidRDefault="004004C0" w:rsidP="004004C0">
      <w:r>
        <w:t>– Да. А вы его знаете?</w:t>
      </w:r>
    </w:p>
    <w:p w:rsidR="004004C0" w:rsidRDefault="004004C0" w:rsidP="004004C0">
      <w:r>
        <w:t>Рудин помолчал.</w:t>
      </w:r>
    </w:p>
    <w:p w:rsidR="004004C0" w:rsidRDefault="004004C0" w:rsidP="004004C0">
      <w:r>
        <w:t>– Я его знавал прежде… тому давно. Ведь он, кажется, богатый человек? – прибавил он, пощипывая рукою бахрому кресла.</w:t>
      </w:r>
    </w:p>
    <w:p w:rsidR="004004C0" w:rsidRDefault="004004C0" w:rsidP="004004C0">
      <w:r>
        <w:t>– Да, богатый, хотя одевается ужасно и ездит на беговых дрожках, как приказчик. Я желала залучить его к себе: он, говорят, умен; у меня же с ним дело есть… Ведь, вы знаете, я сама распоряжаюсь моим имением?</w:t>
      </w:r>
    </w:p>
    <w:p w:rsidR="004004C0" w:rsidRDefault="004004C0" w:rsidP="004004C0">
      <w:r>
        <w:t>Рудин наклонил голову.</w:t>
      </w:r>
    </w:p>
    <w:p w:rsidR="004004C0" w:rsidRDefault="004004C0" w:rsidP="004004C0">
      <w:r>
        <w:t>– Да, сама, – продолжала Дарья Михайловна, – я никаких иностранных глупостей не ввожу, придерживаюсь своего, русского, и видите, дела, кажется, идут недурно, – прибавила она, проведя рукой кругом.</w:t>
      </w:r>
    </w:p>
    <w:p w:rsidR="004004C0" w:rsidRDefault="004004C0" w:rsidP="004004C0">
      <w:r>
        <w:t>– Я всегда был убежден, – заметил вежливо Рудин, – в крайней несправедливости тех людей, которые отказывают женщинам в практическом смысле.</w:t>
      </w:r>
    </w:p>
    <w:p w:rsidR="004004C0" w:rsidRDefault="004004C0" w:rsidP="004004C0">
      <w:r>
        <w:t>Дарья Михайловна приятно улыбнулась.</w:t>
      </w:r>
    </w:p>
    <w:p w:rsidR="004004C0" w:rsidRDefault="004004C0" w:rsidP="004004C0">
      <w:r>
        <w:t>– Вы очень снисходительны, – промолвила она, – но что, бишь, я хотела сказать? О чем мы говорили? Да! о Лежневе. У меня с ним дело по размежеванию. Я его несколько раз приглашала к себе, и даже сегодня я его жду; но он, бог его знает, не едет… такой чудак!</w:t>
      </w:r>
    </w:p>
    <w:p w:rsidR="004004C0" w:rsidRDefault="004004C0" w:rsidP="004004C0">
      <w:r>
        <w:t xml:space="preserve">Полог перед дверью тихо распахнулся, и вошел дворецкий, человек высокого роста, седой и плешивый, в черном фраке, белом </w:t>
      </w:r>
      <w:proofErr w:type="spellStart"/>
      <w:r>
        <w:t>галстухе</w:t>
      </w:r>
      <w:proofErr w:type="spellEnd"/>
      <w:r>
        <w:t xml:space="preserve"> и белом жилете.</w:t>
      </w:r>
    </w:p>
    <w:p w:rsidR="004004C0" w:rsidRDefault="004004C0" w:rsidP="004004C0">
      <w:r>
        <w:t xml:space="preserve">– Что ты? – спросила Дарья Михайловна и, слегка </w:t>
      </w:r>
      <w:proofErr w:type="spellStart"/>
      <w:r>
        <w:t>обратясь</w:t>
      </w:r>
      <w:proofErr w:type="spellEnd"/>
      <w:r>
        <w:t xml:space="preserve"> к Рудину, прибавила вполголоса: – </w:t>
      </w:r>
      <w:proofErr w:type="spellStart"/>
      <w:r>
        <w:t>N'est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ressemble</w:t>
      </w:r>
      <w:proofErr w:type="spellEnd"/>
      <w:r>
        <w:t xml:space="preserve"> a </w:t>
      </w:r>
      <w:proofErr w:type="spellStart"/>
      <w:r>
        <w:t>Canning</w:t>
      </w:r>
      <w:proofErr w:type="spellEnd"/>
      <w:r>
        <w:t xml:space="preserve">?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1</w:t>
      </w:r>
      <w:r>
        <w:rPr>
          <w:i/>
          <w:iCs/>
          <w:u w:val="single"/>
        </w:rPr>
        <w:footnoteReference w:customMarkFollows="1" w:id="6"/>
        <w:t>8</w:t>
      </w:r>
    </w:p>
    <w:p w:rsidR="004004C0" w:rsidRDefault="004004C0" w:rsidP="004004C0">
      <w:r>
        <w:t xml:space="preserve">– Михайло </w:t>
      </w:r>
      <w:proofErr w:type="spellStart"/>
      <w:r>
        <w:t>Михайлыч</w:t>
      </w:r>
      <w:proofErr w:type="spellEnd"/>
      <w:r>
        <w:t xml:space="preserve"> Лежнев приехали, – доложил дворецкий, – прикажете принять?</w:t>
      </w:r>
    </w:p>
    <w:p w:rsidR="004004C0" w:rsidRDefault="004004C0" w:rsidP="004004C0">
      <w:r>
        <w:t>– Ах, боже мой! – воскликнула Дарья Михайловна, – вот легок на помине. Проси!</w:t>
      </w:r>
    </w:p>
    <w:p w:rsidR="004004C0" w:rsidRDefault="004004C0" w:rsidP="004004C0">
      <w:r>
        <w:t>Дворецкий вышел.</w:t>
      </w:r>
    </w:p>
    <w:p w:rsidR="004004C0" w:rsidRDefault="004004C0" w:rsidP="004004C0">
      <w:r>
        <w:t>– Такой чудак, приехал наконец, и то некстати: наш разговор перервал.</w:t>
      </w:r>
    </w:p>
    <w:p w:rsidR="004004C0" w:rsidRDefault="004004C0" w:rsidP="004004C0">
      <w:r>
        <w:t>Рудин поднялся с места, но Дарья Михайловна его остановила.</w:t>
      </w:r>
    </w:p>
    <w:p w:rsidR="004004C0" w:rsidRDefault="004004C0" w:rsidP="004004C0">
      <w:r>
        <w:t>– Куда же вы? Мы можем толковать и при вас. А я желаю, чтобы вы и его определили, как Пигасова. Когда</w:t>
      </w:r>
      <w:r w:rsidRPr="00814280">
        <w:rPr>
          <w:lang w:val="en-US"/>
        </w:rPr>
        <w:t xml:space="preserve"> </w:t>
      </w:r>
      <w:r>
        <w:t>вы</w:t>
      </w:r>
      <w:r w:rsidRPr="00814280">
        <w:rPr>
          <w:lang w:val="en-US"/>
        </w:rPr>
        <w:t xml:space="preserve"> </w:t>
      </w:r>
      <w:r>
        <w:t>говорите</w:t>
      </w:r>
      <w:r w:rsidRPr="00814280">
        <w:rPr>
          <w:lang w:val="en-US"/>
        </w:rPr>
        <w:t xml:space="preserve">, </w:t>
      </w:r>
      <w:proofErr w:type="spellStart"/>
      <w:r w:rsidRPr="00814280">
        <w:rPr>
          <w:lang w:val="en-US"/>
        </w:rPr>
        <w:t>vous</w:t>
      </w:r>
      <w:proofErr w:type="spellEnd"/>
      <w:r w:rsidRPr="00814280">
        <w:rPr>
          <w:lang w:val="en-US"/>
        </w:rPr>
        <w:t xml:space="preserve"> </w:t>
      </w:r>
      <w:proofErr w:type="spellStart"/>
      <w:r w:rsidRPr="00814280">
        <w:rPr>
          <w:lang w:val="en-US"/>
        </w:rPr>
        <w:t>gravez</w:t>
      </w:r>
      <w:proofErr w:type="spellEnd"/>
      <w:r w:rsidRPr="00814280">
        <w:rPr>
          <w:lang w:val="en-US"/>
        </w:rPr>
        <w:t xml:space="preserve"> </w:t>
      </w:r>
      <w:proofErr w:type="spellStart"/>
      <w:r w:rsidRPr="00814280">
        <w:rPr>
          <w:lang w:val="en-US"/>
        </w:rPr>
        <w:t>comme</w:t>
      </w:r>
      <w:proofErr w:type="spellEnd"/>
      <w:r w:rsidRPr="00814280">
        <w:rPr>
          <w:lang w:val="en-US"/>
        </w:rPr>
        <w:t xml:space="preserve"> avec un burin </w:t>
      </w:r>
      <w:r w:rsidRPr="00814280">
        <w:rPr>
          <w:i/>
          <w:iCs/>
          <w:u w:val="single"/>
          <w:lang w:val="en-US"/>
        </w:rPr>
        <w:t>note 1</w:t>
      </w:r>
      <w:r w:rsidRPr="00814280">
        <w:rPr>
          <w:i/>
          <w:iCs/>
          <w:u w:val="single"/>
          <w:lang w:val="en-US"/>
        </w:rPr>
        <w:footnoteReference w:customMarkFollows="1" w:id="7"/>
        <w:t>9</w:t>
      </w:r>
      <w:r w:rsidRPr="00814280">
        <w:rPr>
          <w:lang w:val="en-US"/>
        </w:rPr>
        <w:t xml:space="preserve">. </w:t>
      </w:r>
      <w:r>
        <w:t>Останьтесь.</w:t>
      </w:r>
    </w:p>
    <w:p w:rsidR="004004C0" w:rsidRDefault="004004C0" w:rsidP="004004C0">
      <w:r>
        <w:t>Рудин хотел было что-то сказать, но подумал и остался.</w:t>
      </w:r>
    </w:p>
    <w:p w:rsidR="004004C0" w:rsidRDefault="004004C0" w:rsidP="004004C0">
      <w:r>
        <w:t xml:space="preserve">Михайло </w:t>
      </w:r>
      <w:proofErr w:type="spellStart"/>
      <w:r>
        <w:t>Михайлыч</w:t>
      </w:r>
      <w:proofErr w:type="spellEnd"/>
      <w:r>
        <w:t>, уже знакомый читателю, вошел в кабинет. На нем было то же серое пальто, и в загорелых руках он держал ту же старую фуражку. Он спокойно поклонился Дарье Михайловне и подошел к чайному столу.</w:t>
      </w:r>
    </w:p>
    <w:p w:rsidR="004004C0" w:rsidRDefault="004004C0" w:rsidP="004004C0">
      <w:r>
        <w:t>– Наконец-то вы пожаловали к нам, мосье Лежнев! – проговорила Дарья Михайловна. – Прошу садиться. Вы, я слышала, знакомы, – продолжала она, указывая на Рудина.</w:t>
      </w:r>
    </w:p>
    <w:p w:rsidR="004004C0" w:rsidRDefault="004004C0" w:rsidP="004004C0">
      <w:r>
        <w:t>Лежнев взглянул на Рудина и как-то странно улыбнулся.</w:t>
      </w:r>
    </w:p>
    <w:p w:rsidR="004004C0" w:rsidRDefault="004004C0" w:rsidP="004004C0">
      <w:r>
        <w:t>– Я знаю господина Рудина, – промолвил он с небольшим поклоном.</w:t>
      </w:r>
    </w:p>
    <w:p w:rsidR="004004C0" w:rsidRDefault="004004C0" w:rsidP="004004C0">
      <w:r>
        <w:t>– Мы вместе были в университете, – заметил вполголоса Рудин и опустил глаза.</w:t>
      </w:r>
    </w:p>
    <w:p w:rsidR="004004C0" w:rsidRDefault="004004C0" w:rsidP="004004C0">
      <w:r>
        <w:t>– Мы и после встречались, – холодно проговорил Лежнев.</w:t>
      </w:r>
    </w:p>
    <w:p w:rsidR="004004C0" w:rsidRDefault="004004C0" w:rsidP="004004C0">
      <w:r>
        <w:t>Дарья Михайловна посмотрела с некоторым изумлением на обоих и попросила Лежнева сесть. Он сел.</w:t>
      </w:r>
    </w:p>
    <w:p w:rsidR="004004C0" w:rsidRDefault="004004C0" w:rsidP="004004C0">
      <w:r>
        <w:t>– Вы желали меня видеть, – начал он, – насчет размежевания?</w:t>
      </w:r>
    </w:p>
    <w:p w:rsidR="004004C0" w:rsidRDefault="004004C0" w:rsidP="004004C0">
      <w:r>
        <w:t>– Да, насчет размежевания, но я и так-таки желала вас видеть. Ведь мы близкие соседи и чуть ли не сродни.</w:t>
      </w:r>
    </w:p>
    <w:p w:rsidR="004004C0" w:rsidRDefault="004004C0" w:rsidP="004004C0">
      <w:r>
        <w:lastRenderedPageBreak/>
        <w:t>– Очень вам благодарен, – возразил Лежнев, – что же касается до размежевания, то мы с вашим управляющим совершенно покончили это дело: я на все его предложения согласен.</w:t>
      </w:r>
    </w:p>
    <w:p w:rsidR="004004C0" w:rsidRDefault="004004C0" w:rsidP="004004C0">
      <w:r>
        <w:t>– Я это знала.</w:t>
      </w:r>
    </w:p>
    <w:p w:rsidR="004004C0" w:rsidRDefault="004004C0" w:rsidP="004004C0">
      <w:r>
        <w:t>– Только он мне сказал, что без личного свидания с вами бумаги подписать нельзя.</w:t>
      </w:r>
    </w:p>
    <w:p w:rsidR="004004C0" w:rsidRDefault="004004C0" w:rsidP="004004C0">
      <w:r>
        <w:t>– Да; это у меня уж так заведено. Кстати, позвольте спросить, ведь у вас, кажется, все мужики на оброке?</w:t>
      </w:r>
    </w:p>
    <w:p w:rsidR="004004C0" w:rsidRDefault="004004C0" w:rsidP="004004C0">
      <w:r>
        <w:t>– Точно так.</w:t>
      </w:r>
    </w:p>
    <w:p w:rsidR="004004C0" w:rsidRDefault="004004C0" w:rsidP="004004C0">
      <w:r>
        <w:t>– И вы сами хлопочете о размежевании? Это похвально.</w:t>
      </w:r>
    </w:p>
    <w:p w:rsidR="004004C0" w:rsidRDefault="004004C0" w:rsidP="004004C0">
      <w:r>
        <w:t>Лежнев помолчал.</w:t>
      </w:r>
    </w:p>
    <w:p w:rsidR="004004C0" w:rsidRDefault="004004C0" w:rsidP="004004C0">
      <w:r>
        <w:t>– Вот я и явился для личного свидания, – проговорил он.</w:t>
      </w:r>
    </w:p>
    <w:p w:rsidR="004004C0" w:rsidRDefault="004004C0" w:rsidP="004004C0">
      <w:r>
        <w:t>Дарья Михайловна усмехнулась.</w:t>
      </w:r>
    </w:p>
    <w:p w:rsidR="004004C0" w:rsidRDefault="004004C0" w:rsidP="004004C0">
      <w:r>
        <w:t>– Вижу, что явились. Вы говорите это таким тоном… Вам, должно быть, очень не хотелось ко мне ехать.</w:t>
      </w:r>
    </w:p>
    <w:p w:rsidR="004004C0" w:rsidRDefault="004004C0" w:rsidP="004004C0">
      <w:r>
        <w:t>– Я никуда не езжу, – возразил флегматически Лежнев.</w:t>
      </w:r>
    </w:p>
    <w:p w:rsidR="004004C0" w:rsidRDefault="004004C0" w:rsidP="004004C0">
      <w:r>
        <w:t>– Никуда? А к Александре Павловне вы ездите?</w:t>
      </w:r>
    </w:p>
    <w:p w:rsidR="004004C0" w:rsidRDefault="004004C0" w:rsidP="004004C0">
      <w:r>
        <w:t>– Я с ее братом давно знаком.</w:t>
      </w:r>
    </w:p>
    <w:p w:rsidR="004004C0" w:rsidRDefault="004004C0" w:rsidP="004004C0">
      <w:r>
        <w:t xml:space="preserve">– С ее братом! Впрочем, я никого не принуждаю… Но, извините меня, Михайло </w:t>
      </w:r>
      <w:proofErr w:type="spellStart"/>
      <w:r>
        <w:t>Михайлыч</w:t>
      </w:r>
      <w:proofErr w:type="spellEnd"/>
      <w:r>
        <w:t>, я старше вас годами и могу вас пожурить: что вам за охота жить этаким бирюком? Или собственно мой дом вам не нравится? я вам не нравлюсь?</w:t>
      </w:r>
    </w:p>
    <w:p w:rsidR="004004C0" w:rsidRDefault="004004C0" w:rsidP="004004C0">
      <w:r>
        <w:t>– Я вас не знаю, Дарья Михайловна, и потому вы мне не нравиться не можете. Дом у вас прекрасный; но, признаюсь вам откровенно, я не люблю стеснять себя. У меня и фрака порядочного нет, перчаток нет; да я и не принадлежу к вашему кругу.</w:t>
      </w:r>
    </w:p>
    <w:p w:rsidR="004004C0" w:rsidRDefault="004004C0" w:rsidP="004004C0">
      <w:r>
        <w:t xml:space="preserve">– По рождению, по воспитанию вы принадлежите к нему, Михайло </w:t>
      </w:r>
      <w:proofErr w:type="spellStart"/>
      <w:r>
        <w:t>Михайлыч</w:t>
      </w:r>
      <w:proofErr w:type="spellEnd"/>
      <w:r>
        <w:t xml:space="preserve">!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etes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notres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2</w:t>
      </w:r>
      <w:r>
        <w:rPr>
          <w:i/>
          <w:iCs/>
          <w:u w:val="single"/>
        </w:rPr>
        <w:footnoteReference w:customMarkFollows="1" w:id="8"/>
        <w:t>0</w:t>
      </w:r>
      <w:r>
        <w:t>.</w:t>
      </w:r>
    </w:p>
    <w:p w:rsidR="004004C0" w:rsidRDefault="004004C0" w:rsidP="004004C0">
      <w:r>
        <w:t>– Рождение и воспитание в сторону, Дарья Михайловна! Дело не в том…</w:t>
      </w:r>
    </w:p>
    <w:p w:rsidR="004004C0" w:rsidRDefault="004004C0" w:rsidP="004004C0">
      <w:r>
        <w:t xml:space="preserve">– Человек должен жить с людьми, Михайло </w:t>
      </w:r>
      <w:proofErr w:type="spellStart"/>
      <w:r>
        <w:t>Михайлыч</w:t>
      </w:r>
      <w:proofErr w:type="spellEnd"/>
      <w:r>
        <w:t>! Что за охота сидеть, как Диоген в бочке?</w:t>
      </w:r>
    </w:p>
    <w:p w:rsidR="004004C0" w:rsidRDefault="004004C0" w:rsidP="004004C0">
      <w:r>
        <w:t>– Во-первых, ему там было очень хорошо; а во-вторых, почему вы знаете, что я не с людьми живу?</w:t>
      </w:r>
    </w:p>
    <w:p w:rsidR="004004C0" w:rsidRDefault="004004C0" w:rsidP="004004C0">
      <w:r>
        <w:t>Дарья Михайловна закусила губы.</w:t>
      </w:r>
    </w:p>
    <w:p w:rsidR="004004C0" w:rsidRDefault="004004C0" w:rsidP="004004C0">
      <w:r>
        <w:t>– Это другое дело! Мне остается только сожалеть о том, что я не удостоилась попасть в число людей, с которыми вы знаетесь.</w:t>
      </w:r>
    </w:p>
    <w:p w:rsidR="004004C0" w:rsidRDefault="004004C0" w:rsidP="004004C0">
      <w:r>
        <w:t>– Мосье Лежнев, – вмешался Рудин, – кажется, преувеличивает весьма похвальное чувство – любовь к свободе.</w:t>
      </w:r>
    </w:p>
    <w:p w:rsidR="004004C0" w:rsidRDefault="004004C0" w:rsidP="004004C0">
      <w:r>
        <w:t>Лежнев ничего не ответил и только взглянул на Рудина. Наступило небольшое молчание.</w:t>
      </w:r>
    </w:p>
    <w:p w:rsidR="004004C0" w:rsidRDefault="004004C0" w:rsidP="004004C0">
      <w:r>
        <w:t>– Итак-с, – начал Лежнев, поднимаясь, – я могу считать наше дело поконченным и сказать вашему управляющему, чтобы он прислал ко мне бумаги.</w:t>
      </w:r>
    </w:p>
    <w:p w:rsidR="004004C0" w:rsidRDefault="004004C0" w:rsidP="004004C0">
      <w:r>
        <w:t xml:space="preserve">– Можете… хотя, признаться, вы так </w:t>
      </w:r>
      <w:proofErr w:type="spellStart"/>
      <w:r>
        <w:t>нелюбезны</w:t>
      </w:r>
      <w:proofErr w:type="spellEnd"/>
      <w:r>
        <w:t>… мне бы следовало отказать вам.</w:t>
      </w:r>
    </w:p>
    <w:p w:rsidR="004004C0" w:rsidRDefault="004004C0" w:rsidP="004004C0">
      <w:r>
        <w:t>– Да ведь это размежевание гораздо выгоднее для вас, чем для меня.</w:t>
      </w:r>
    </w:p>
    <w:p w:rsidR="004004C0" w:rsidRDefault="004004C0" w:rsidP="004004C0">
      <w:r>
        <w:t>Дарья Михайловна пожала плечами.</w:t>
      </w:r>
    </w:p>
    <w:p w:rsidR="004004C0" w:rsidRDefault="004004C0" w:rsidP="004004C0">
      <w:r>
        <w:t>– Вы не хотите даже позавтракать у меня? – спросила она.</w:t>
      </w:r>
    </w:p>
    <w:p w:rsidR="004004C0" w:rsidRDefault="004004C0" w:rsidP="004004C0">
      <w:r>
        <w:t>– Покорно вас благодарю: я никогда не завтракаю, да и тороплюсь домой.</w:t>
      </w:r>
    </w:p>
    <w:p w:rsidR="004004C0" w:rsidRDefault="004004C0" w:rsidP="004004C0">
      <w:r>
        <w:t>Дарья Михайловна встала.</w:t>
      </w:r>
    </w:p>
    <w:p w:rsidR="004004C0" w:rsidRDefault="004004C0" w:rsidP="004004C0">
      <w:r>
        <w:t>– Я вас не удерживаю, – промолвила она, подходя к окну, – не смею вас удерживать.</w:t>
      </w:r>
    </w:p>
    <w:p w:rsidR="004004C0" w:rsidRDefault="004004C0" w:rsidP="004004C0">
      <w:r>
        <w:t>Лежнев начал раскланиваться.</w:t>
      </w:r>
    </w:p>
    <w:p w:rsidR="004004C0" w:rsidRDefault="004004C0" w:rsidP="004004C0">
      <w:r>
        <w:t>– Прощайте, мосье Лежнев! Извините, что обеспокоила вас.</w:t>
      </w:r>
    </w:p>
    <w:p w:rsidR="004004C0" w:rsidRDefault="004004C0" w:rsidP="004004C0">
      <w:r>
        <w:t>– Ничего, помилуйте, – возразил Лежнев и вышел.</w:t>
      </w:r>
    </w:p>
    <w:p w:rsidR="004004C0" w:rsidRDefault="004004C0" w:rsidP="004004C0">
      <w:r>
        <w:t xml:space="preserve">– Каков? – спросила Дарья Михайловна у Рудина. – Я слыхала про него, что он чудак; но </w:t>
      </w:r>
      <w:r>
        <w:lastRenderedPageBreak/>
        <w:t>ведь уж это из рук вон!</w:t>
      </w:r>
    </w:p>
    <w:p w:rsidR="004004C0" w:rsidRDefault="004004C0" w:rsidP="004004C0">
      <w:r>
        <w:t>– Он страдает той же болезнью, как и Пигасов, – проговорил Рудин, – желаньем быть оригинальным. Тот прикидывается Мефистофелем, этот – циником. Во всем этом много эгоизма, много самолюбия и мало истины, мало любви. Ведь это тоже своего рода расчет: надел на себя человек маску равнодушия и лени, авось, мол, кто-нибудь подумает: вот человек, сколько талантов в себе погубил! А поглядеть попристальнее – и талантов-то в нем никаких нет.</w:t>
      </w:r>
    </w:p>
    <w:p w:rsidR="004004C0" w:rsidRDefault="004004C0" w:rsidP="004004C0">
      <w:r>
        <w:t>– </w:t>
      </w:r>
      <w:proofErr w:type="spellStart"/>
      <w:r>
        <w:t>Et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!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2</w:t>
      </w:r>
      <w:r>
        <w:rPr>
          <w:i/>
          <w:iCs/>
          <w:u w:val="single"/>
        </w:rPr>
        <w:footnoteReference w:customMarkFollows="1" w:id="9"/>
        <w:t>1</w:t>
      </w:r>
      <w:r>
        <w:t xml:space="preserve"> – промолвила Дарья Михайловна. – Вы ужасный человек на определения. От вас не скроешься.</w:t>
      </w:r>
    </w:p>
    <w:p w:rsidR="004004C0" w:rsidRDefault="004004C0" w:rsidP="004004C0">
      <w:r>
        <w:t>– Вы думаете? – промолвил Рудин… – Впрочем, – продолжал он, – по-настоящему, мне бы не следовало говорить о Лежневе; я его любил, любил, как друга… но потом, вследствие различных недоразумений …</w:t>
      </w:r>
    </w:p>
    <w:p w:rsidR="004004C0" w:rsidRDefault="004004C0" w:rsidP="004004C0">
      <w:r>
        <w:t>– Вы рассорились?</w:t>
      </w:r>
    </w:p>
    <w:p w:rsidR="004004C0" w:rsidRDefault="004004C0" w:rsidP="004004C0">
      <w:r>
        <w:t>– Нет. Но мы расстались, и расстались, кажется, навсегда.</w:t>
      </w:r>
    </w:p>
    <w:p w:rsidR="004004C0" w:rsidRDefault="004004C0" w:rsidP="004004C0">
      <w:r>
        <w:t xml:space="preserve">– То-то я заметила, вы во все время его посещения были как будто не по себе… Однако я весьма вам благодарна за сегодняшнее утро. Я чрезвычайно приятно провела время. Но надо же и честь знать. Отпускаю вас до завтрака, а сама иду заниматься делами. Мой секретарь, вы его видели – </w:t>
      </w:r>
      <w:proofErr w:type="spellStart"/>
      <w:r>
        <w:t>Constantin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secretaire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note</w:t>
      </w:r>
      <w:proofErr w:type="spellEnd"/>
      <w:r>
        <w:rPr>
          <w:i/>
          <w:iCs/>
          <w:u w:val="single"/>
        </w:rPr>
        <w:t xml:space="preserve"> 2</w:t>
      </w:r>
      <w:r>
        <w:rPr>
          <w:i/>
          <w:iCs/>
          <w:u w:val="single"/>
        </w:rPr>
        <w:footnoteReference w:customMarkFollows="1" w:id="10"/>
        <w:t>2</w:t>
      </w:r>
      <w:r>
        <w:t xml:space="preserve">, – должно быть, уже ждет меня. Рекомендую его вам: он прекрасный, преуслужливый молодой человек и в совершенном восторге от вас. До свидания, </w:t>
      </w:r>
      <w:proofErr w:type="spellStart"/>
      <w:r>
        <w:t>cher</w:t>
      </w:r>
      <w:proofErr w:type="spellEnd"/>
      <w:r>
        <w:t xml:space="preserve"> Дмитрий </w:t>
      </w:r>
      <w:proofErr w:type="spellStart"/>
      <w:r>
        <w:t>Николаич</w:t>
      </w:r>
      <w:proofErr w:type="spellEnd"/>
      <w:r>
        <w:t>! Как я благодарна барону за то, что он познакомил меня с вами!</w:t>
      </w:r>
    </w:p>
    <w:p w:rsidR="004004C0" w:rsidRDefault="004004C0" w:rsidP="004004C0">
      <w:r>
        <w:t>И Дарья Михайловна протянула Рудину руку. Он сперва пожал ее, потом поднес к губам и вышел в залу, а из залы на террасу. На террасе он встретил Наталью.</w:t>
      </w:r>
    </w:p>
    <w:p w:rsidR="004004C0" w:rsidRDefault="004004C0" w:rsidP="004004C0"/>
    <w:p w:rsidR="007E161D" w:rsidRDefault="007E161D"/>
    <w:p w:rsidR="004004C0" w:rsidRDefault="004004C0"/>
    <w:p w:rsidR="004004C0" w:rsidRDefault="004004C0">
      <w:r>
        <w:t>Ответ: 1</w:t>
      </w:r>
      <w:bookmarkStart w:id="0" w:name="_GoBack"/>
      <w:bookmarkEnd w:id="0"/>
    </w:p>
    <w:sectPr w:rsidR="004004C0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60" w:rsidRDefault="00BB0C60">
      <w:r>
        <w:separator/>
      </w:r>
    </w:p>
  </w:endnote>
  <w:endnote w:type="continuationSeparator" w:id="0">
    <w:p w:rsidR="00BB0C60" w:rsidRDefault="00BB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60" w:rsidRDefault="00BB0C60">
      <w:r>
        <w:separator/>
      </w:r>
    </w:p>
  </w:footnote>
  <w:footnote w:type="continuationSeparator" w:id="0">
    <w:p w:rsidR="00BB0C60" w:rsidRDefault="00BB0C60">
      <w:r>
        <w:continuationSeparator/>
      </w:r>
    </w:p>
  </w:footnote>
  <w:footnote w:id="1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Note13</w:t>
      </w:r>
    </w:p>
    <w:p w:rsidR="004004C0" w:rsidRDefault="004004C0" w:rsidP="004004C0">
      <w:pPr>
        <w:pStyle w:val="FootNote"/>
      </w:pPr>
      <w:r>
        <w:t xml:space="preserve"> наподобие госпожи Рекамье! (франц.).</w:t>
      </w:r>
    </w:p>
    <w:p w:rsidR="004004C0" w:rsidRDefault="004004C0" w:rsidP="004004C0">
      <w:pPr>
        <w:pStyle w:val="FootNote"/>
      </w:pPr>
    </w:p>
  </w:footnote>
  <w:footnote w:id="2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Note14</w:t>
      </w:r>
    </w:p>
    <w:p w:rsidR="004004C0" w:rsidRDefault="004004C0" w:rsidP="004004C0">
      <w:pPr>
        <w:pStyle w:val="FootNote"/>
      </w:pPr>
      <w:r>
        <w:t xml:space="preserve"> Вот господин Пигасов и уничтожен (франц.).</w:t>
      </w:r>
    </w:p>
    <w:p w:rsidR="004004C0" w:rsidRDefault="004004C0" w:rsidP="004004C0">
      <w:pPr>
        <w:pStyle w:val="FootNote"/>
      </w:pPr>
    </w:p>
  </w:footnote>
  <w:footnote w:id="3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Note15</w:t>
      </w:r>
    </w:p>
    <w:p w:rsidR="004004C0" w:rsidRDefault="004004C0" w:rsidP="004004C0">
      <w:pPr>
        <w:pStyle w:val="FootNote"/>
      </w:pPr>
      <w:r>
        <w:t xml:space="preserve"> Между нами…это не очень основательно (франц.).</w:t>
      </w:r>
    </w:p>
    <w:p w:rsidR="004004C0" w:rsidRDefault="004004C0" w:rsidP="004004C0">
      <w:pPr>
        <w:pStyle w:val="FootNote"/>
      </w:pPr>
    </w:p>
  </w:footnote>
  <w:footnote w:id="4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Note16</w:t>
      </w:r>
    </w:p>
    <w:p w:rsidR="004004C0" w:rsidRDefault="004004C0" w:rsidP="004004C0">
      <w:pPr>
        <w:pStyle w:val="FootNote"/>
      </w:pPr>
      <w:r>
        <w:t xml:space="preserve"> вполне порядочный человек (франц.).</w:t>
      </w:r>
    </w:p>
    <w:p w:rsidR="004004C0" w:rsidRDefault="004004C0" w:rsidP="004004C0">
      <w:pPr>
        <w:pStyle w:val="FootNote"/>
      </w:pPr>
    </w:p>
  </w:footnote>
  <w:footnote w:id="5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Note17</w:t>
      </w:r>
    </w:p>
    <w:p w:rsidR="004004C0" w:rsidRDefault="004004C0" w:rsidP="004004C0">
      <w:pPr>
        <w:pStyle w:val="FootNote"/>
      </w:pPr>
      <w:r>
        <w:t xml:space="preserve"> но это не имеет значения (франц.).</w:t>
      </w:r>
    </w:p>
    <w:p w:rsidR="004004C0" w:rsidRPr="004004C0" w:rsidRDefault="004004C0" w:rsidP="004004C0">
      <w:pPr>
        <w:ind w:firstLine="0"/>
      </w:pPr>
    </w:p>
  </w:footnote>
  <w:footnote w:id="6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Note18</w:t>
      </w:r>
    </w:p>
    <w:p w:rsidR="004004C0" w:rsidRDefault="004004C0" w:rsidP="004004C0">
      <w:pPr>
        <w:pStyle w:val="FootNote"/>
      </w:pPr>
      <w:r>
        <w:t xml:space="preserve"> Не правда ли, как он похож на </w:t>
      </w:r>
      <w:proofErr w:type="spellStart"/>
      <w:r>
        <w:t>Каннинга</w:t>
      </w:r>
      <w:proofErr w:type="spellEnd"/>
      <w:r>
        <w:t>? (франц.).</w:t>
      </w:r>
    </w:p>
    <w:p w:rsidR="004004C0" w:rsidRDefault="004004C0" w:rsidP="004004C0">
      <w:pPr>
        <w:pStyle w:val="FootNote"/>
      </w:pPr>
    </w:p>
  </w:footnote>
  <w:footnote w:id="7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Note19</w:t>
      </w:r>
    </w:p>
    <w:p w:rsidR="004004C0" w:rsidRDefault="004004C0" w:rsidP="004004C0">
      <w:pPr>
        <w:pStyle w:val="FootNote"/>
      </w:pPr>
      <w:r>
        <w:t xml:space="preserve"> вы точно резцом высекаете (франц.).</w:t>
      </w:r>
    </w:p>
    <w:p w:rsidR="004004C0" w:rsidRDefault="004004C0" w:rsidP="004004C0">
      <w:pPr>
        <w:pStyle w:val="FootNote"/>
      </w:pPr>
    </w:p>
  </w:footnote>
  <w:footnote w:id="8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Note20</w:t>
      </w:r>
    </w:p>
    <w:p w:rsidR="004004C0" w:rsidRDefault="004004C0" w:rsidP="004004C0">
      <w:pPr>
        <w:pStyle w:val="FootNote"/>
      </w:pPr>
      <w:r>
        <w:t xml:space="preserve"> вы нашего круга (франц.).</w:t>
      </w:r>
    </w:p>
    <w:p w:rsidR="004004C0" w:rsidRDefault="004004C0" w:rsidP="004004C0">
      <w:pPr>
        <w:pStyle w:val="FootNote"/>
      </w:pPr>
    </w:p>
  </w:footnote>
  <w:footnote w:id="9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Note21</w:t>
      </w:r>
    </w:p>
    <w:p w:rsidR="004004C0" w:rsidRDefault="004004C0" w:rsidP="004004C0">
      <w:pPr>
        <w:pStyle w:val="FootNote"/>
      </w:pPr>
      <w:r>
        <w:t xml:space="preserve"> Вот и второй! (франц.).</w:t>
      </w:r>
    </w:p>
    <w:p w:rsidR="004004C0" w:rsidRDefault="004004C0" w:rsidP="004004C0">
      <w:pPr>
        <w:pStyle w:val="FootNote"/>
      </w:pPr>
    </w:p>
  </w:footnote>
  <w:footnote w:id="10">
    <w:p w:rsidR="004004C0" w:rsidRDefault="004004C0" w:rsidP="004004C0">
      <w:pPr>
        <w:pStyle w:val="FootNote"/>
        <w:rPr>
          <w:position w:val="6"/>
        </w:rPr>
      </w:pPr>
      <w:r>
        <w:rPr>
          <w:position w:val="6"/>
        </w:rPr>
        <w:t>Note22</w:t>
      </w:r>
    </w:p>
    <w:p w:rsidR="004004C0" w:rsidRDefault="004004C0" w:rsidP="004004C0">
      <w:pPr>
        <w:pStyle w:val="FootNote"/>
      </w:pPr>
      <w:r>
        <w:t xml:space="preserve"> Константин – это и есть мой секретарь (франц.).</w:t>
      </w:r>
    </w:p>
    <w:p w:rsidR="004004C0" w:rsidRDefault="004004C0" w:rsidP="004004C0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AD"/>
    <w:rsid w:val="000029E9"/>
    <w:rsid w:val="00015783"/>
    <w:rsid w:val="000933CF"/>
    <w:rsid w:val="001A7E77"/>
    <w:rsid w:val="001B39E4"/>
    <w:rsid w:val="00227A39"/>
    <w:rsid w:val="003157DF"/>
    <w:rsid w:val="003A5B67"/>
    <w:rsid w:val="004004C0"/>
    <w:rsid w:val="00445C14"/>
    <w:rsid w:val="004A77A5"/>
    <w:rsid w:val="004C0D6D"/>
    <w:rsid w:val="0060780C"/>
    <w:rsid w:val="00670ED9"/>
    <w:rsid w:val="00731000"/>
    <w:rsid w:val="00763F24"/>
    <w:rsid w:val="007E161D"/>
    <w:rsid w:val="00814280"/>
    <w:rsid w:val="00890A17"/>
    <w:rsid w:val="00917B51"/>
    <w:rsid w:val="009503A0"/>
    <w:rsid w:val="00995B1F"/>
    <w:rsid w:val="009C540B"/>
    <w:rsid w:val="00A27088"/>
    <w:rsid w:val="00A76B8A"/>
    <w:rsid w:val="00A907F4"/>
    <w:rsid w:val="00B303D2"/>
    <w:rsid w:val="00B35EE4"/>
    <w:rsid w:val="00BB0C60"/>
    <w:rsid w:val="00C66698"/>
    <w:rsid w:val="00D97745"/>
    <w:rsid w:val="00DE14BB"/>
    <w:rsid w:val="00E823AD"/>
    <w:rsid w:val="00E84BA1"/>
    <w:rsid w:val="00F1140D"/>
    <w:rsid w:val="00F251E8"/>
    <w:rsid w:val="00F506C9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F2756"/>
  <w14:defaultImageDpi w14:val="0"/>
  <w15:docId w15:val="{AD9BA626-15A8-4D63-93E8-8C1313EC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Рудин</vt:lpstr>
    </vt:vector>
  </TitlesOfParts>
  <Company>EVETEEV</Company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Рудин</dc:title>
  <dc:creator>Иван Сергеевич Тургенев</dc:creator>
  <cp:lastModifiedBy>msi28</cp:lastModifiedBy>
  <cp:revision>37</cp:revision>
  <dcterms:created xsi:type="dcterms:W3CDTF">2012-11-10T07:07:00Z</dcterms:created>
  <dcterms:modified xsi:type="dcterms:W3CDTF">2025-02-20T17:22:00Z</dcterms:modified>
</cp:coreProperties>
</file>