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68AE" w14:textId="77777777" w:rsidR="00A222D0" w:rsidRDefault="00A164E3">
      <w:pPr>
        <w:pStyle w:val="Standarduser"/>
        <w:jc w:val="center"/>
        <w:rPr>
          <w:lang w:val="ru-RU"/>
        </w:rPr>
      </w:pPr>
      <w:r>
        <w:rPr>
          <w:lang w:val="ru-RU"/>
        </w:rPr>
        <w:t>Университет ИТМО, факультет программной инженерии и компьютерной техники</w:t>
      </w:r>
    </w:p>
    <w:p w14:paraId="547BBAE5" w14:textId="77777777" w:rsidR="00A222D0" w:rsidRDefault="00A164E3">
      <w:pPr>
        <w:pStyle w:val="Standarduser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9BDBB4F" w14:textId="77777777" w:rsidR="00A222D0" w:rsidRDefault="00A222D0">
      <w:pPr>
        <w:pStyle w:val="Standarduser"/>
        <w:jc w:val="center"/>
        <w:rPr>
          <w:lang w:val="ru-RU"/>
        </w:rPr>
      </w:pPr>
    </w:p>
    <w:tbl>
      <w:tblPr>
        <w:tblW w:w="10998" w:type="dxa"/>
        <w:tblInd w:w="-1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A222D0" w14:paraId="71FB9CC5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7908D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15CAB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CF83E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C408F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58637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AC4C5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A222D0" w14:paraId="27BC6F61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A1E49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8C5F0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E65DA" w14:textId="77777777" w:rsidR="00A222D0" w:rsidRDefault="00A164E3" w:rsidP="00AC4EC9">
            <w:pPr>
              <w:pStyle w:val="Standardus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ТЕХНИЧЕСКАЯ ИНФОРМАЦИЯ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611C4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07.03.2024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4878A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12733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06C03" w14:textId="77777777" w:rsidR="00A222D0" w:rsidRDefault="00A164E3">
            <w:pPr>
              <w:pStyle w:val="Standarduser"/>
              <w:jc w:val="center"/>
            </w:pPr>
            <w:r>
              <w:rPr>
                <w:sz w:val="18"/>
              </w:rPr>
              <w:t>2</w:t>
            </w:r>
            <w:r>
              <w:rPr>
                <w:sz w:val="18"/>
                <w:lang w:val="ru-RU"/>
              </w:rPr>
              <w:t>4</w:t>
            </w:r>
            <w:r>
              <w:rPr>
                <w:sz w:val="18"/>
              </w:rPr>
              <w:t>.09.202</w:t>
            </w:r>
            <w:r>
              <w:rPr>
                <w:sz w:val="18"/>
                <w:lang w:val="ru-RU"/>
              </w:rPr>
              <w:t>5</w:t>
            </w:r>
          </w:p>
        </w:tc>
      </w:tr>
      <w:tr w:rsidR="00A222D0" w14:paraId="584BB266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9B03D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AB907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D53D2" w14:textId="77777777" w:rsidR="00A64D27" w:rsidRPr="00A64D27" w:rsidRDefault="00A64D27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  <w:r w:rsidRPr="00A64D27">
              <w:rPr>
                <w:sz w:val="18"/>
                <w:lang w:val="ru-RU"/>
              </w:rPr>
              <w:t>АЛГОРИТМЫ СЖАТИЯ ДАННЫХ В ИНФОРМАЦИОННО-ИЗМЕРИТЕЛЬНЫХ СИСТЕМАХ</w:t>
            </w:r>
          </w:p>
          <w:p w14:paraId="0759031D" w14:textId="77777777" w:rsidR="00A222D0" w:rsidRDefault="00A222D0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9112D" w14:textId="2C831B18" w:rsidR="00A222D0" w:rsidRDefault="00A64D2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DA8B" w14:textId="14B967CA" w:rsidR="00A222D0" w:rsidRPr="00A64D27" w:rsidRDefault="00A64D2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A64D27">
              <w:rPr>
                <w:sz w:val="18"/>
                <w:lang w:val="ru-RU"/>
              </w:rPr>
              <w:t>2908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0CF40" w14:textId="25CFA9CB" w:rsidR="00A222D0" w:rsidRDefault="00A64D2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</w:tr>
      <w:tr w:rsidR="00A222D0" w14:paraId="07869464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7DF53" w14:textId="44B19C49" w:rsidR="00A222D0" w:rsidRDefault="004410B4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F5F0D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E3EC6" w14:textId="2F4F64A1" w:rsidR="00A222D0" w:rsidRPr="00AC4EC9" w:rsidRDefault="00AC4EC9" w:rsidP="00AC4EC9">
            <w:pPr>
              <w:pStyle w:val="Standarduser"/>
              <w:snapToGrid w:val="0"/>
              <w:rPr>
                <w:sz w:val="18"/>
              </w:rPr>
            </w:pPr>
            <w:r>
              <w:rPr>
                <w:sz w:val="18"/>
                <w:lang w:val="ru-RU"/>
              </w:rPr>
              <w:t xml:space="preserve">РЕГУЛЯРНЫЕ </w:t>
            </w:r>
            <w:r w:rsidR="00B769F6">
              <w:rPr>
                <w:sz w:val="18"/>
                <w:lang w:val="ru-RU"/>
              </w:rPr>
              <w:t>ВЫРАЖЕНИЯ В</w:t>
            </w:r>
            <w:r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PYTHON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B35F4" w14:textId="57DCD454" w:rsidR="00A222D0" w:rsidRDefault="00AC4EC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AC4EC9">
              <w:rPr>
                <w:sz w:val="18"/>
                <w:lang w:val="ru-RU"/>
              </w:rPr>
              <w:t>13.03.2025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1AD95" w14:textId="4115D5D0" w:rsidR="00A222D0" w:rsidRDefault="00F95561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2917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CDBBC" w14:textId="673AE312" w:rsidR="00A222D0" w:rsidRDefault="00F95561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</w:tr>
      <w:tr w:rsidR="00A222D0" w14:paraId="3DE3750C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772AE" w14:textId="116099C6" w:rsidR="00A222D0" w:rsidRPr="00727498" w:rsidRDefault="0072749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75973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F5B42" w14:textId="3CA0B426" w:rsidR="00A222D0" w:rsidRPr="00727498" w:rsidRDefault="00727498" w:rsidP="00AC4EC9">
            <w:pPr>
              <w:pStyle w:val="Standarduser"/>
              <w:snapToGrid w:val="0"/>
              <w:rPr>
                <w:sz w:val="18"/>
              </w:rPr>
            </w:pPr>
            <w:r>
              <w:rPr>
                <w:sz w:val="18"/>
                <w:lang w:val="ru-RU"/>
              </w:rPr>
              <w:t>ЯЗЫК РАЗМЕТКИ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CBB95" w14:textId="08BAD772" w:rsidR="00A222D0" w:rsidRPr="006C23D1" w:rsidRDefault="006C23D1">
            <w:pPr>
              <w:pStyle w:val="Standarduser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  <w:r w:rsidR="00727498">
              <w:rPr>
                <w:sz w:val="18"/>
              </w:rPr>
              <w:t>8.02.2024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51D58" w14:textId="566A3C8B" w:rsidR="00A222D0" w:rsidRDefault="0072749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1532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3871E" w14:textId="600D3F82" w:rsidR="00A222D0" w:rsidRPr="00727498" w:rsidRDefault="00727498">
            <w:pPr>
              <w:pStyle w:val="Standarduser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22.11.2025</w:t>
            </w:r>
          </w:p>
        </w:tc>
      </w:tr>
      <w:tr w:rsidR="00A222D0" w14:paraId="7803B825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E1D75" w14:textId="43C33EE8" w:rsidR="00A222D0" w:rsidRDefault="00AD1FC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06.11.2025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CF202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D3522" w14:textId="5902EFD8" w:rsidR="00A222D0" w:rsidRDefault="00AD1FC8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ЗАЧЕМ НУЖНЫ МАКРОСЫ И КАК ОНИ РАБОТАЮТ?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C1D3D" w14:textId="7FAB064B" w:rsidR="00A222D0" w:rsidRDefault="00AD1FC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A765E" w14:textId="3F4E838C" w:rsidR="00A222D0" w:rsidRDefault="00AD1FC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2005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BB961" w14:textId="5FC65466" w:rsidR="00A222D0" w:rsidRDefault="00AD1FC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22.11.2025</w:t>
            </w:r>
          </w:p>
        </w:tc>
      </w:tr>
      <w:tr w:rsidR="00A222D0" w14:paraId="54729D1A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C51A9" w14:textId="536E0CE3" w:rsidR="00A222D0" w:rsidRDefault="00653B3F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5A1B9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A3489" w14:textId="32D1B044" w:rsidR="00A222D0" w:rsidRDefault="00653B3F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  <w:r w:rsidRPr="00653B3F">
              <w:rPr>
                <w:sz w:val="18"/>
                <w:lang w:val="ru-RU"/>
              </w:rPr>
              <w:t xml:space="preserve">ТОП-10 </w:t>
            </w:r>
            <w:r>
              <w:rPr>
                <w:sz w:val="18"/>
                <w:lang w:val="ru-RU"/>
              </w:rPr>
              <w:t>ЛУЧШИХ</w:t>
            </w:r>
            <w:r w:rsidRPr="00653B3F">
              <w:rPr>
                <w:sz w:val="18"/>
                <w:lang w:val="ru-RU"/>
              </w:rPr>
              <w:t xml:space="preserve"> </w:t>
            </w:r>
            <w:r>
              <w:rPr>
                <w:sz w:val="18"/>
                <w:lang w:val="ru-RU"/>
              </w:rPr>
              <w:t xml:space="preserve">РЕДАКТОРОВ </w:t>
            </w:r>
            <w:proofErr w:type="spellStart"/>
            <w:r w:rsidRPr="00653B3F">
              <w:rPr>
                <w:sz w:val="18"/>
                <w:lang w:val="ru-RU"/>
              </w:rPr>
              <w:t>LaTeX</w:t>
            </w:r>
            <w:proofErr w:type="spellEnd"/>
            <w:r w:rsidRPr="00653B3F">
              <w:rPr>
                <w:sz w:val="18"/>
                <w:lang w:val="ru-RU"/>
              </w:rPr>
              <w:t>-</w:t>
            </w:r>
            <w:r>
              <w:rPr>
                <w:sz w:val="18"/>
                <w:lang w:val="ru-RU"/>
              </w:rPr>
              <w:t>ДОКУМЕНТОВ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E4F34" w14:textId="47F59FAF" w:rsidR="00A222D0" w:rsidRDefault="00653B3F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28.08.2024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132CB" w14:textId="5531A196" w:rsidR="00A222D0" w:rsidRDefault="00653B3F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1243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6525E" w14:textId="4E690CF9" w:rsidR="00A222D0" w:rsidRDefault="00653B3F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17.12.2025</w:t>
            </w:r>
          </w:p>
        </w:tc>
      </w:tr>
      <w:tr w:rsidR="00A222D0" w14:paraId="11A8CDB4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1D270" w14:textId="4F2F1E7F" w:rsidR="00A222D0" w:rsidRDefault="00050E43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03.12.2025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2E8B4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62F50" w14:textId="58CF0C27" w:rsidR="00A222D0" w:rsidRPr="008C6312" w:rsidRDefault="008C6312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  <w:r w:rsidRPr="008C6312">
              <w:rPr>
                <w:sz w:val="18"/>
                <w:lang w:val="ru-RU"/>
              </w:rPr>
              <w:t>О</w:t>
            </w:r>
            <w:r>
              <w:rPr>
                <w:sz w:val="18"/>
                <w:lang w:val="ru-RU"/>
              </w:rPr>
              <w:t>СОБЕННОСТИ ТЕХНИЧЕСКОЙ ДОКУМЕНТАЦИИ ДЛЯ ПРОГРАММНОГО ОБЕСПЕЧЕНИЯ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1D585" w14:textId="558CDDE0" w:rsidR="00A222D0" w:rsidRDefault="008C6312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05.08.2024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937C5" w14:textId="66047BC0" w:rsidR="00A222D0" w:rsidRDefault="008C6312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1017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D3C22" w14:textId="4C9A42B7" w:rsidR="00A222D0" w:rsidRPr="008C6312" w:rsidRDefault="00050E43">
            <w:pPr>
              <w:pStyle w:val="Standarduser"/>
              <w:snapToGrid w:val="0"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17.12.2025</w:t>
            </w:r>
          </w:p>
        </w:tc>
      </w:tr>
    </w:tbl>
    <w:p w14:paraId="13E834DB" w14:textId="77777777" w:rsidR="00A222D0" w:rsidRDefault="00A222D0">
      <w:pPr>
        <w:pStyle w:val="Standarduser"/>
        <w:jc w:val="center"/>
        <w:rPr>
          <w:lang w:val="ru-RU"/>
        </w:rPr>
      </w:pPr>
    </w:p>
    <w:p w14:paraId="4E406D74" w14:textId="77777777" w:rsidR="00A222D0" w:rsidRPr="00A64D27" w:rsidRDefault="00A164E3">
      <w:pPr>
        <w:pStyle w:val="Standarduser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  <w:t xml:space="preserve">Варфоломеева </w:t>
      </w:r>
      <w:proofErr w:type="gramStart"/>
      <w:r>
        <w:rPr>
          <w:u w:val="single"/>
          <w:lang w:val="ru-RU"/>
        </w:rPr>
        <w:t>М.Н.</w:t>
      </w:r>
      <w:proofErr w:type="gramEnd"/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</w:rPr>
        <w:t>P</w:t>
      </w:r>
      <w:r>
        <w:rPr>
          <w:i/>
          <w:u w:val="single"/>
          <w:lang w:val="ru-RU"/>
        </w:rPr>
        <w:t>3131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18B3E850" w14:textId="77777777" w:rsidR="00A222D0" w:rsidRDefault="00A164E3">
      <w:pPr>
        <w:pStyle w:val="Standarduser"/>
        <w:tabs>
          <w:tab w:val="left" w:pos="3180"/>
          <w:tab w:val="left" w:pos="9781"/>
        </w:tabs>
        <w:rPr>
          <w:vertAlign w:val="superscript"/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10740" w:type="dxa"/>
        <w:tblInd w:w="-2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40"/>
      </w:tblGrid>
      <w:tr w:rsidR="00A222D0" w:rsidRPr="00A64D27" w14:paraId="71DE50D0" w14:textId="77777777" w:rsidTr="00F95561">
        <w:trPr>
          <w:trHeight w:val="795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4117D" w14:textId="77777777" w:rsidR="00A222D0" w:rsidRPr="00A64D27" w:rsidRDefault="00A164E3">
            <w:pPr>
              <w:pStyle w:val="TableContentsus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</w:t>
            </w:r>
            <w:proofErr w:type="gramStart"/>
            <w:r>
              <w:rPr>
                <w:b/>
                <w:bCs/>
                <w:lang w:val="ru-RU"/>
              </w:rPr>
              <w:t>т.п.</w:t>
            </w:r>
            <w:proofErr w:type="gramEnd"/>
            <w:r>
              <w:rPr>
                <w:b/>
                <w:bCs/>
                <w:lang w:val="ru-RU"/>
              </w:rPr>
              <w:t>)</w:t>
            </w:r>
          </w:p>
          <w:p w14:paraId="707FCCBD" w14:textId="59559A01" w:rsidR="00A222D0" w:rsidRPr="00AD1FC8" w:rsidRDefault="008C6312">
            <w:pPr>
              <w:pStyle w:val="TableContentsuser"/>
              <w:rPr>
                <w:lang w:val="ru-RU"/>
              </w:rPr>
            </w:pPr>
            <w:r w:rsidRPr="008C6312">
              <w:rPr>
                <w:lang w:val="ru-RU"/>
              </w:rPr>
              <w:t>https://dv-consulting.ru/razrabotka-tekhnicheskoy-dokumentatsii-programmnogo-obespecheniya/</w:t>
            </w:r>
          </w:p>
        </w:tc>
      </w:tr>
      <w:tr w:rsidR="00A222D0" w14:paraId="2A984B53" w14:textId="77777777" w:rsidTr="00F95561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CB3FD" w14:textId="77777777" w:rsidR="00AC4EC9" w:rsidRPr="00AC4EC9" w:rsidRDefault="00A164E3" w:rsidP="00AC4EC9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444F2056" w14:textId="5F9FF4D4" w:rsidR="00A222D0" w:rsidRPr="00653B3F" w:rsidRDefault="008C6312" w:rsidP="00727498">
            <w:pPr>
              <w:pStyle w:val="TableContentsuser"/>
              <w:rPr>
                <w:lang w:val="ru-RU"/>
              </w:rPr>
            </w:pPr>
            <w:r>
              <w:rPr>
                <w:lang w:val="ru-RU"/>
              </w:rPr>
              <w:t>Техническая документация, и</w:t>
            </w:r>
            <w:r w:rsidRPr="008C6312">
              <w:rPr>
                <w:lang w:val="ru-RU"/>
              </w:rPr>
              <w:t>нструменты для создания документации</w:t>
            </w:r>
            <w:r>
              <w:rPr>
                <w:lang w:val="ru-RU"/>
              </w:rPr>
              <w:t>, программное обеспечение</w:t>
            </w:r>
          </w:p>
        </w:tc>
      </w:tr>
      <w:tr w:rsidR="00A222D0" w14:paraId="3BF2F342" w14:textId="77777777" w:rsidTr="00F95561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E7EF4" w14:textId="77777777" w:rsidR="00A222D0" w:rsidRDefault="00A164E3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00BB299A" w14:textId="77777777" w:rsidR="008C6312" w:rsidRPr="008C6312" w:rsidRDefault="008C6312" w:rsidP="008C6312">
            <w:pPr>
              <w:pStyle w:val="ad"/>
              <w:numPr>
                <w:ilvl w:val="0"/>
                <w:numId w:val="4"/>
              </w:numPr>
              <w:rPr>
                <w:rFonts w:ascii="Times New Roman" w:eastAsia="Andale Sans UI" w:hAnsi="Times New Roman" w:cs="Tahoma"/>
                <w:szCs w:val="24"/>
                <w:lang w:bidi="en-US"/>
              </w:rPr>
            </w:pPr>
            <w:r w:rsidRPr="008C6312">
              <w:rPr>
                <w:rFonts w:ascii="Times New Roman" w:eastAsia="Andale Sans UI" w:hAnsi="Times New Roman" w:cs="Tahoma"/>
                <w:szCs w:val="24"/>
                <w:lang w:bidi="en-US"/>
              </w:rPr>
              <w:t>Техническая документация ПО — это документы, описывающие разработку, работу и поддержку программного обеспечения.</w:t>
            </w:r>
          </w:p>
          <w:p w14:paraId="2107A562" w14:textId="77777777" w:rsidR="008C6312" w:rsidRPr="008C6312" w:rsidRDefault="008C6312" w:rsidP="008C6312">
            <w:pPr>
              <w:pStyle w:val="ad"/>
              <w:numPr>
                <w:ilvl w:val="0"/>
                <w:numId w:val="4"/>
              </w:numPr>
              <w:rPr>
                <w:rFonts w:ascii="Times New Roman" w:eastAsia="Andale Sans UI" w:hAnsi="Times New Roman" w:cs="Tahoma"/>
                <w:szCs w:val="24"/>
                <w:lang w:bidi="en-US"/>
              </w:rPr>
            </w:pPr>
            <w:r w:rsidRPr="008C6312">
              <w:rPr>
                <w:rFonts w:ascii="Times New Roman" w:eastAsia="Andale Sans UI" w:hAnsi="Times New Roman" w:cs="Tahoma"/>
                <w:szCs w:val="24"/>
                <w:lang w:bidi="en-US"/>
              </w:rPr>
              <w:t>Существует три основных вида документации: пользовательская (руководства), технологическая (исходный код, API) и проектная (обоснование решений).</w:t>
            </w:r>
          </w:p>
          <w:p w14:paraId="1FB3488C" w14:textId="3D2B858E" w:rsidR="00AC4EC9" w:rsidRPr="008C6312" w:rsidRDefault="008C6312" w:rsidP="008C6312">
            <w:pPr>
              <w:pStyle w:val="ad"/>
              <w:numPr>
                <w:ilvl w:val="0"/>
                <w:numId w:val="4"/>
              </w:numPr>
              <w:rPr>
                <w:rFonts w:ascii="Times New Roman" w:eastAsia="Andale Sans UI" w:hAnsi="Times New Roman" w:cs="Tahoma"/>
                <w:szCs w:val="24"/>
                <w:lang w:bidi="en-US"/>
              </w:rPr>
            </w:pPr>
            <w:r w:rsidRPr="008C6312">
              <w:rPr>
                <w:rFonts w:ascii="Times New Roman" w:eastAsia="Andale Sans UI" w:hAnsi="Times New Roman" w:cs="Tahoma"/>
                <w:szCs w:val="24"/>
                <w:lang w:bidi="en-US"/>
              </w:rPr>
              <w:t xml:space="preserve">Для государственных организаций основным нормативным актом, регламентирующим состав документации, является ГОСТ </w:t>
            </w:r>
            <w:proofErr w:type="gramStart"/>
            <w:r w:rsidRPr="008C6312">
              <w:rPr>
                <w:rFonts w:ascii="Times New Roman" w:eastAsia="Andale Sans UI" w:hAnsi="Times New Roman" w:cs="Tahoma"/>
                <w:szCs w:val="24"/>
                <w:lang w:bidi="en-US"/>
              </w:rPr>
              <w:t>19.101-2020</w:t>
            </w:r>
            <w:proofErr w:type="gramEnd"/>
            <w:r w:rsidRPr="008C6312">
              <w:rPr>
                <w:rFonts w:ascii="Times New Roman" w:eastAsia="Andale Sans UI" w:hAnsi="Times New Roman" w:cs="Tahoma"/>
                <w:szCs w:val="24"/>
                <w:lang w:bidi="en-US"/>
              </w:rPr>
              <w:t xml:space="preserve"> ЕСПД.</w:t>
            </w:r>
          </w:p>
        </w:tc>
      </w:tr>
      <w:tr w:rsidR="00A222D0" w14:paraId="4F7ED666" w14:textId="77777777" w:rsidTr="00F95561">
        <w:trPr>
          <w:trHeight w:val="1079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470547" w14:textId="1AD734E5" w:rsidR="006C6164" w:rsidRPr="008C6312" w:rsidRDefault="00A164E3" w:rsidP="006C6164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21318115" w14:textId="77777777" w:rsidR="00EA6A9F" w:rsidRDefault="008C6312" w:rsidP="006C6164">
            <w:pPr>
              <w:pStyle w:val="TableContentsuser"/>
              <w:numPr>
                <w:ilvl w:val="1"/>
                <w:numId w:val="4"/>
              </w:numPr>
              <w:ind w:left="386" w:firstLine="0"/>
              <w:rPr>
                <w:lang w:val="ru-RU"/>
              </w:rPr>
            </w:pPr>
            <w:r>
              <w:rPr>
                <w:lang w:val="ru-RU"/>
              </w:rPr>
              <w:t>Повышение удобства и производительности</w:t>
            </w:r>
          </w:p>
          <w:p w14:paraId="315B6646" w14:textId="77777777" w:rsidR="008C6312" w:rsidRDefault="008C6312" w:rsidP="006C6164">
            <w:pPr>
              <w:pStyle w:val="TableContentsuser"/>
              <w:numPr>
                <w:ilvl w:val="1"/>
                <w:numId w:val="4"/>
              </w:numPr>
              <w:ind w:left="386" w:firstLine="0"/>
              <w:rPr>
                <w:lang w:val="ru-RU"/>
              </w:rPr>
            </w:pPr>
            <w:r>
              <w:rPr>
                <w:lang w:val="ru-RU"/>
              </w:rPr>
              <w:t>Облегчение проверки и обслуживания кода</w:t>
            </w:r>
          </w:p>
          <w:p w14:paraId="4A198136" w14:textId="01E932D7" w:rsidR="008C6312" w:rsidRDefault="008C6312" w:rsidP="006C6164">
            <w:pPr>
              <w:pStyle w:val="TableContentsuser"/>
              <w:numPr>
                <w:ilvl w:val="1"/>
                <w:numId w:val="4"/>
              </w:numPr>
              <w:ind w:left="386" w:firstLine="0"/>
              <w:rPr>
                <w:lang w:val="ru-RU"/>
              </w:rPr>
            </w:pPr>
            <w:r>
              <w:rPr>
                <w:lang w:val="ru-RU"/>
              </w:rPr>
              <w:t>Автоматизация процессов</w:t>
            </w:r>
          </w:p>
        </w:tc>
      </w:tr>
      <w:tr w:rsidR="00A222D0" w14:paraId="183CB77B" w14:textId="77777777" w:rsidTr="00F95561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3E277" w14:textId="77777777" w:rsidR="00A222D0" w:rsidRDefault="00A164E3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421C42F0" w14:textId="77777777" w:rsidR="008C6312" w:rsidRDefault="008C6312" w:rsidP="008C6312">
            <w:pPr>
              <w:pStyle w:val="TableContentsuser"/>
              <w:numPr>
                <w:ilvl w:val="0"/>
                <w:numId w:val="7"/>
              </w:numPr>
              <w:rPr>
                <w:lang w:val="ru-RU"/>
              </w:rPr>
            </w:pPr>
            <w:r>
              <w:rPr>
                <w:lang w:val="ru-RU"/>
              </w:rPr>
              <w:t>Зависимость от инструментов</w:t>
            </w:r>
          </w:p>
          <w:p w14:paraId="121DD58A" w14:textId="77777777" w:rsidR="008C6312" w:rsidRDefault="008C6312" w:rsidP="008C6312">
            <w:pPr>
              <w:pStyle w:val="TableContentsuser"/>
              <w:numPr>
                <w:ilvl w:val="0"/>
                <w:numId w:val="7"/>
              </w:numPr>
              <w:rPr>
                <w:lang w:val="ru-RU"/>
              </w:rPr>
            </w:pPr>
            <w:r>
              <w:rPr>
                <w:lang w:val="ru-RU"/>
              </w:rPr>
              <w:t>Субъективность и сложность изложения</w:t>
            </w:r>
          </w:p>
          <w:p w14:paraId="4BA51C55" w14:textId="66884D18" w:rsidR="00AD1FC8" w:rsidRPr="008C6312" w:rsidRDefault="008C6312" w:rsidP="008C6312">
            <w:pPr>
              <w:pStyle w:val="TableContentsuser"/>
              <w:numPr>
                <w:ilvl w:val="0"/>
                <w:numId w:val="7"/>
              </w:numPr>
              <w:rPr>
                <w:lang w:val="ru-RU"/>
              </w:rPr>
            </w:pPr>
            <w:r>
              <w:rPr>
                <w:lang w:val="ru-RU"/>
              </w:rPr>
              <w:t>Сложность поддержки актуальности</w:t>
            </w:r>
          </w:p>
        </w:tc>
      </w:tr>
      <w:tr w:rsidR="00A222D0" w14:paraId="00096F39" w14:textId="77777777" w:rsidTr="00F95561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57B1E9" w14:textId="77777777" w:rsidR="00A222D0" w:rsidRPr="00A64D27" w:rsidRDefault="00A164E3">
            <w:pPr>
              <w:pStyle w:val="TableContentsus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FootnoteSymbol"/>
                <w:b/>
                <w:bCs/>
                <w:lang w:val="ru-RU"/>
              </w:rPr>
              <w:footnoteReference w:id="1"/>
            </w:r>
          </w:p>
          <w:p w14:paraId="7B513BBD" w14:textId="77777777" w:rsidR="00A222D0" w:rsidRPr="00A64D27" w:rsidRDefault="00A222D0">
            <w:pPr>
              <w:pStyle w:val="TableContentsuser"/>
              <w:rPr>
                <w:lang w:val="ru-RU"/>
              </w:rPr>
            </w:pPr>
          </w:p>
          <w:p w14:paraId="6D0BFD83" w14:textId="2FAFEFB8" w:rsidR="00A222D0" w:rsidRDefault="00A222D0" w:rsidP="00B769F6">
            <w:pPr>
              <w:pStyle w:val="TableContentsuser"/>
              <w:jc w:val="center"/>
              <w:rPr>
                <w:b/>
                <w:bCs/>
                <w:lang w:val="ru-RU"/>
              </w:rPr>
            </w:pPr>
          </w:p>
        </w:tc>
      </w:tr>
    </w:tbl>
    <w:p w14:paraId="2B69C02F" w14:textId="79E8B3E9" w:rsidR="00A222D0" w:rsidRPr="00F95561" w:rsidRDefault="00A222D0" w:rsidP="00F95561">
      <w:pPr>
        <w:rPr>
          <w:rFonts w:ascii="Times New Roman" w:eastAsia="Andale Sans UI" w:hAnsi="Times New Roman" w:cs="Tahoma"/>
          <w:sz w:val="32"/>
          <w:szCs w:val="32"/>
          <w:lang w:bidi="en-US"/>
        </w:rPr>
      </w:pPr>
    </w:p>
    <w:sectPr w:rsidR="00A222D0" w:rsidRPr="00F95561">
      <w:pgSz w:w="11906" w:h="16838"/>
      <w:pgMar w:top="567" w:right="567" w:bottom="426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ECB74" w14:textId="77777777" w:rsidR="00567930" w:rsidRDefault="00567930">
      <w:r>
        <w:separator/>
      </w:r>
    </w:p>
  </w:endnote>
  <w:endnote w:type="continuationSeparator" w:id="0">
    <w:p w14:paraId="2670E27B" w14:textId="77777777" w:rsidR="00567930" w:rsidRDefault="00567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1412F" w14:textId="77777777" w:rsidR="00567930" w:rsidRDefault="00567930">
      <w:r>
        <w:rPr>
          <w:color w:val="000000"/>
        </w:rPr>
        <w:separator/>
      </w:r>
    </w:p>
  </w:footnote>
  <w:footnote w:type="continuationSeparator" w:id="0">
    <w:p w14:paraId="76A38F20" w14:textId="77777777" w:rsidR="00567930" w:rsidRDefault="00567930">
      <w:r>
        <w:continuationSeparator/>
      </w:r>
    </w:p>
  </w:footnote>
  <w:footnote w:id="1">
    <w:p w14:paraId="7689839A" w14:textId="6F4ADDEA" w:rsidR="00A164E3" w:rsidRPr="00F95561" w:rsidRDefault="00A164E3" w:rsidP="00F95561">
      <w:pPr>
        <w:pStyle w:val="Footnote"/>
        <w:rPr>
          <w:lang w:val="ru-RU"/>
        </w:rPr>
      </w:pPr>
      <w:r>
        <w:rPr>
          <w:rStyle w:val="aa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CFF"/>
    <w:multiLevelType w:val="multilevel"/>
    <w:tmpl w:val="7766DE98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F8355DB"/>
    <w:multiLevelType w:val="multilevel"/>
    <w:tmpl w:val="17EE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35E14"/>
    <w:multiLevelType w:val="multilevel"/>
    <w:tmpl w:val="E97A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E4C4B"/>
    <w:multiLevelType w:val="multilevel"/>
    <w:tmpl w:val="610A104A"/>
    <w:styleLink w:val="WW8Num3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40C175FF"/>
    <w:multiLevelType w:val="multilevel"/>
    <w:tmpl w:val="1B52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E4766"/>
    <w:multiLevelType w:val="multilevel"/>
    <w:tmpl w:val="E12E5870"/>
    <w:styleLink w:val="WW8Num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ndale Sans UI" w:hAnsi="Times New Roman" w:cs="Tahoma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62423864"/>
    <w:multiLevelType w:val="multilevel"/>
    <w:tmpl w:val="3C248D36"/>
    <w:styleLink w:val="WW8Num1"/>
    <w:lvl w:ilvl="0">
      <w:start w:val="1"/>
      <w:numFmt w:val="none"/>
      <w:suff w:val="nothing"/>
      <w:lvlText w:val="%1"/>
      <w:lvlJc w:val="left"/>
      <w:pPr>
        <w:ind w:left="432" w:hanging="432"/>
      </w:pPr>
    </w:lvl>
    <w:lvl w:ilvl="1">
      <w:start w:val="1"/>
      <w:numFmt w:val="none"/>
      <w:suff w:val="nothing"/>
      <w:lvlText w:val="%2"/>
      <w:lvlJc w:val="left"/>
      <w:pPr>
        <w:ind w:left="576" w:hanging="576"/>
      </w:pPr>
    </w:lvl>
    <w:lvl w:ilvl="2">
      <w:start w:val="1"/>
      <w:numFmt w:val="none"/>
      <w:suff w:val="nothing"/>
      <w:lvlText w:val="%3"/>
      <w:lvlJc w:val="left"/>
      <w:pPr>
        <w:ind w:left="720" w:hanging="720"/>
      </w:pPr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7" w15:restartNumberingAfterBreak="0">
    <w:nsid w:val="7A6411AB"/>
    <w:multiLevelType w:val="multilevel"/>
    <w:tmpl w:val="187C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634716">
    <w:abstractNumId w:val="6"/>
  </w:num>
  <w:num w:numId="2" w16cid:durableId="410584004">
    <w:abstractNumId w:val="0"/>
  </w:num>
  <w:num w:numId="3" w16cid:durableId="341710857">
    <w:abstractNumId w:val="3"/>
  </w:num>
  <w:num w:numId="4" w16cid:durableId="1386442668">
    <w:abstractNumId w:val="5"/>
  </w:num>
  <w:num w:numId="5" w16cid:durableId="196311929">
    <w:abstractNumId w:val="5"/>
    <w:lvlOverride w:ilvl="0">
      <w:startOverride w:val="1"/>
    </w:lvlOverride>
  </w:num>
  <w:num w:numId="6" w16cid:durableId="1965888515">
    <w:abstractNumId w:val="3"/>
    <w:lvlOverride w:ilvl="0">
      <w:startOverride w:val="1"/>
    </w:lvlOverride>
  </w:num>
  <w:num w:numId="7" w16cid:durableId="86050119">
    <w:abstractNumId w:val="0"/>
    <w:lvlOverride w:ilvl="0">
      <w:startOverride w:val="1"/>
    </w:lvlOverride>
  </w:num>
  <w:num w:numId="8" w16cid:durableId="971714679">
    <w:abstractNumId w:val="7"/>
  </w:num>
  <w:num w:numId="9" w16cid:durableId="351880176">
    <w:abstractNumId w:val="2"/>
  </w:num>
  <w:num w:numId="10" w16cid:durableId="2029863693">
    <w:abstractNumId w:val="4"/>
  </w:num>
  <w:num w:numId="11" w16cid:durableId="99573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2D0"/>
    <w:rsid w:val="00050E43"/>
    <w:rsid w:val="001D54BB"/>
    <w:rsid w:val="00277AC3"/>
    <w:rsid w:val="00421B35"/>
    <w:rsid w:val="00427F9D"/>
    <w:rsid w:val="004410B4"/>
    <w:rsid w:val="0052427C"/>
    <w:rsid w:val="00543C46"/>
    <w:rsid w:val="00567930"/>
    <w:rsid w:val="00653B3F"/>
    <w:rsid w:val="006B72DF"/>
    <w:rsid w:val="006C23D1"/>
    <w:rsid w:val="006C6164"/>
    <w:rsid w:val="006F3070"/>
    <w:rsid w:val="00727498"/>
    <w:rsid w:val="008C6312"/>
    <w:rsid w:val="00A164E3"/>
    <w:rsid w:val="00A222D0"/>
    <w:rsid w:val="00A64D27"/>
    <w:rsid w:val="00A93F48"/>
    <w:rsid w:val="00AA05C3"/>
    <w:rsid w:val="00AC4EC9"/>
    <w:rsid w:val="00AD1FC8"/>
    <w:rsid w:val="00B71A58"/>
    <w:rsid w:val="00B769F6"/>
    <w:rsid w:val="00C90B5D"/>
    <w:rsid w:val="00D06AB9"/>
    <w:rsid w:val="00D359D4"/>
    <w:rsid w:val="00DA54F9"/>
    <w:rsid w:val="00E30AC7"/>
    <w:rsid w:val="00EA6A9F"/>
    <w:rsid w:val="00F9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6A60D"/>
  <w15:docId w15:val="{8E79D2CE-7795-465E-8BAA-0AB8FE607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Textbody"/>
    <w:uiPriority w:val="9"/>
    <w:semiHidden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Andale Sans UI" w:hAnsi="Times New Roman" w:cs="Tahoma"/>
      <w:lang w:val="en-US" w:bidi="en-US"/>
    </w:rPr>
  </w:style>
  <w:style w:type="paragraph" w:customStyle="1" w:styleId="Heading">
    <w:name w:val="Heading"/>
    <w:basedOn w:val="10"/>
    <w:next w:val="Textbody"/>
    <w:pPr>
      <w:jc w:val="center"/>
    </w:pPr>
    <w:rPr>
      <w:b/>
      <w:bCs/>
      <w:sz w:val="56"/>
      <w:szCs w:val="56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user"/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10">
    <w:name w:val="Заголовок1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user">
    <w:name w:val="Standard (user)"/>
    <w:rPr>
      <w:rFonts w:ascii="Times New Roman" w:eastAsia="Andale Sans UI" w:hAnsi="Times New Roman" w:cs="Tahoma"/>
      <w:lang w:val="en-US" w:bidi="en-US"/>
    </w:rPr>
  </w:style>
  <w:style w:type="paragraph" w:customStyle="1" w:styleId="Textbodyuser">
    <w:name w:val="Text body (user)"/>
    <w:basedOn w:val="Standarduser"/>
    <w:pPr>
      <w:spacing w:after="120"/>
    </w:pPr>
  </w:style>
  <w:style w:type="paragraph" w:customStyle="1" w:styleId="Headinguser">
    <w:name w:val="Heading (user)"/>
    <w:basedOn w:val="Standarduser"/>
    <w:next w:val="Textbodyuser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Caption1">
    <w:name w:val="Caption1"/>
    <w:basedOn w:val="Standard"/>
    <w:pPr>
      <w:suppressLineNumbers/>
      <w:spacing w:before="120" w:after="120"/>
    </w:pPr>
    <w:rPr>
      <w:rFonts w:cs="Arial Unicode MS"/>
      <w:i/>
      <w:iCs/>
    </w:rPr>
  </w:style>
  <w:style w:type="paragraph" w:customStyle="1" w:styleId="Indexuser">
    <w:name w:val="Index (user)"/>
    <w:basedOn w:val="Standarduser"/>
    <w:pPr>
      <w:suppressLineNumbers/>
    </w:pPr>
  </w:style>
  <w:style w:type="paragraph" w:customStyle="1" w:styleId="11">
    <w:name w:val="Указатель1"/>
    <w:basedOn w:val="Standard"/>
    <w:pPr>
      <w:suppressLineNumbers/>
    </w:pPr>
    <w:rPr>
      <w:rFonts w:cs="Arial Unicode MS"/>
    </w:rPr>
  </w:style>
  <w:style w:type="paragraph" w:customStyle="1" w:styleId="12">
    <w:name w:val="Название объекта1"/>
    <w:basedOn w:val="Standarduser"/>
    <w:pPr>
      <w:suppressLineNumbers/>
      <w:spacing w:before="120" w:after="120"/>
    </w:pPr>
    <w:rPr>
      <w:i/>
      <w:iCs/>
    </w:rPr>
  </w:style>
  <w:style w:type="paragraph" w:customStyle="1" w:styleId="TableContentsuser">
    <w:name w:val="Table Contents (user)"/>
    <w:basedOn w:val="Standarduser"/>
    <w:pPr>
      <w:suppressLineNumbers/>
    </w:pPr>
  </w:style>
  <w:style w:type="paragraph" w:customStyle="1" w:styleId="Footnote">
    <w:name w:val="Footnote"/>
    <w:basedOn w:val="Standard"/>
    <w:rPr>
      <w:sz w:val="20"/>
      <w:szCs w:val="20"/>
    </w:rPr>
  </w:style>
  <w:style w:type="paragraph" w:styleId="a5">
    <w:name w:val="Normal (Web)"/>
    <w:basedOn w:val="Standard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a6">
    <w:name w:val="Subtitle"/>
    <w:basedOn w:val="10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TableHeadinguser">
    <w:name w:val="Table Heading (user)"/>
    <w:basedOn w:val="TableContentsuser"/>
    <w:pPr>
      <w:jc w:val="center"/>
    </w:pPr>
    <w:rPr>
      <w:b/>
      <w:bCs/>
    </w:rPr>
  </w:style>
  <w:style w:type="character" w:customStyle="1" w:styleId="WW8Num3z0">
    <w:name w:val="WW8Num3z0"/>
    <w:rPr>
      <w:b w:val="0"/>
      <w:bCs w:val="0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4z0">
    <w:name w:val="WW8Num4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3">
    <w:name w:val="Основной шрифт абзаца1"/>
  </w:style>
  <w:style w:type="character" w:customStyle="1" w:styleId="a7">
    <w:name w:val="Текст сноски Знак"/>
    <w:rPr>
      <w:kern w:val="3"/>
      <w:lang w:val="en-US" w:bidi="en-US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customStyle="1" w:styleId="Internetlink">
    <w:name w:val="Internet link"/>
    <w:rPr>
      <w:color w:val="0563C1"/>
      <w:u w:val="single"/>
    </w:rPr>
  </w:style>
  <w:style w:type="character" w:customStyle="1" w:styleId="FootnoteCharacters">
    <w:name w:val="Footnote Characters"/>
    <w:rPr>
      <w:position w:val="0"/>
      <w:vertAlign w:val="superscript"/>
    </w:rPr>
  </w:style>
  <w:style w:type="character" w:customStyle="1" w:styleId="EndnoteCharacters">
    <w:name w:val="Endnote Characters"/>
    <w:rPr>
      <w:position w:val="0"/>
      <w:vertAlign w:val="superscript"/>
    </w:rPr>
  </w:style>
  <w:style w:type="character" w:customStyle="1" w:styleId="a8">
    <w:name w:val="Символы концевой сноски"/>
  </w:style>
  <w:style w:type="character" w:customStyle="1" w:styleId="VisitedInternetLink">
    <w:name w:val="Visited Internet Link"/>
    <w:rPr>
      <w:color w:val="954F72"/>
      <w:u w:val="single"/>
    </w:rPr>
  </w:style>
  <w:style w:type="character" w:styleId="a9">
    <w:name w:val="Unresolved Mention"/>
    <w:rPr>
      <w:color w:val="605E5C"/>
      <w:shd w:val="clear" w:color="auto" w:fill="E1DFDD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Symbol">
    <w:name w:val="Endnote Symbol"/>
    <w:rPr>
      <w:position w:val="0"/>
      <w:vertAlign w:val="superscript"/>
    </w:rPr>
  </w:style>
  <w:style w:type="character" w:styleId="aa">
    <w:name w:val="footnote reference"/>
    <w:rPr>
      <w:position w:val="0"/>
      <w:vertAlign w:val="superscript"/>
    </w:rPr>
  </w:style>
  <w:style w:type="character" w:styleId="ab">
    <w:name w:val="endnote reference"/>
    <w:rPr>
      <w:position w:val="0"/>
      <w:vertAlign w:val="superscript"/>
    </w:rPr>
  </w:style>
  <w:style w:type="character" w:customStyle="1" w:styleId="Footnoteanchor0">
    <w:name w:val="Footnote anchor"/>
    <w:rPr>
      <w:position w:val="0"/>
      <w:vertAlign w:val="superscript"/>
    </w:rPr>
  </w:style>
  <w:style w:type="character" w:customStyle="1" w:styleId="StrongEmphasis">
    <w:name w:val="Strong Emphasis"/>
    <w:rPr>
      <w:b/>
      <w:bCs/>
    </w:rPr>
  </w:style>
  <w:style w:type="numbering" w:customStyle="1" w:styleId="WW8Num1">
    <w:name w:val="WW8Num1"/>
    <w:basedOn w:val="a2"/>
    <w:pPr>
      <w:numPr>
        <w:numId w:val="1"/>
      </w:numPr>
    </w:pPr>
  </w:style>
  <w:style w:type="numbering" w:customStyle="1" w:styleId="WW8Num2">
    <w:name w:val="WW8Num2"/>
    <w:basedOn w:val="a2"/>
    <w:pPr>
      <w:numPr>
        <w:numId w:val="2"/>
      </w:numPr>
    </w:pPr>
  </w:style>
  <w:style w:type="numbering" w:customStyle="1" w:styleId="WW8Num3">
    <w:name w:val="WW8Num3"/>
    <w:basedOn w:val="a2"/>
    <w:pPr>
      <w:numPr>
        <w:numId w:val="3"/>
      </w:numPr>
    </w:pPr>
  </w:style>
  <w:style w:type="numbering" w:customStyle="1" w:styleId="WW8Num4">
    <w:name w:val="WW8Num4"/>
    <w:basedOn w:val="a2"/>
    <w:pPr>
      <w:numPr>
        <w:numId w:val="4"/>
      </w:numPr>
    </w:pPr>
  </w:style>
  <w:style w:type="character" w:styleId="ac">
    <w:name w:val="Hyperlink"/>
    <w:basedOn w:val="a0"/>
    <w:uiPriority w:val="99"/>
    <w:unhideWhenUsed/>
    <w:rsid w:val="00A64D27"/>
    <w:rPr>
      <w:color w:val="467886" w:themeColor="hyperlink"/>
      <w:u w:val="single"/>
    </w:rPr>
  </w:style>
  <w:style w:type="paragraph" w:styleId="ad">
    <w:name w:val="List Paragraph"/>
    <w:basedOn w:val="a"/>
    <w:uiPriority w:val="34"/>
    <w:qFormat/>
    <w:rsid w:val="006C616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dc:description/>
  <cp:lastModifiedBy>ева попова</cp:lastModifiedBy>
  <cp:revision>3</cp:revision>
  <dcterms:created xsi:type="dcterms:W3CDTF">2025-12-16T13:52:00Z</dcterms:created>
  <dcterms:modified xsi:type="dcterms:W3CDTF">2025-12-17T09:11:00Z</dcterms:modified>
</cp:coreProperties>
</file>