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D2E7C" w14:textId="3D2177D0" w:rsidR="001B2183" w:rsidRPr="007B2F94" w:rsidRDefault="0083499D" w:rsidP="00645D3F">
      <w:pPr>
        <w:spacing w:line="360" w:lineRule="auto"/>
        <w:jc w:val="both"/>
        <w:rPr>
          <w:rFonts w:ascii="Times New Roman" w:hAnsi="Times New Roman" w:cs="Times New Roman"/>
        </w:rPr>
      </w:pPr>
      <w:r w:rsidRPr="007B2F94">
        <w:rPr>
          <w:rFonts w:ascii="Times New Roman" w:hAnsi="Times New Roman" w:cs="Times New Roman"/>
        </w:rPr>
        <w:t xml:space="preserve">Data collection method: </w:t>
      </w:r>
    </w:p>
    <w:p w14:paraId="41C76D34" w14:textId="60D5FC24" w:rsidR="00645D3F" w:rsidRPr="007B2F94" w:rsidRDefault="00E5687B" w:rsidP="00645D3F">
      <w:pPr>
        <w:spacing w:line="360" w:lineRule="auto"/>
        <w:jc w:val="both"/>
        <w:rPr>
          <w:rFonts w:ascii="Times New Roman" w:hAnsi="Times New Roman" w:cs="Times New Roman"/>
        </w:rPr>
      </w:pPr>
      <w:r w:rsidRPr="007B2F94">
        <w:rPr>
          <w:rFonts w:ascii="Times New Roman" w:hAnsi="Times New Roman" w:cs="Times New Roman"/>
        </w:rPr>
        <w:t>To address our research question,</w:t>
      </w:r>
      <w:r w:rsidR="001B2183" w:rsidRPr="007B2F94">
        <w:rPr>
          <w:rFonts w:ascii="Times New Roman" w:hAnsi="Times New Roman" w:cs="Times New Roman"/>
        </w:rPr>
        <w:t xml:space="preserve"> we </w:t>
      </w:r>
      <w:r w:rsidRPr="007B2F94">
        <w:rPr>
          <w:rFonts w:ascii="Times New Roman" w:hAnsi="Times New Roman" w:cs="Times New Roman"/>
        </w:rPr>
        <w:t>apply the following datasets in a structured, and multi</w:t>
      </w:r>
      <w:r w:rsidR="00645D3F" w:rsidRPr="007B2F94">
        <w:rPr>
          <w:rFonts w:ascii="Times New Roman" w:hAnsi="Times New Roman" w:cs="Times New Roman"/>
        </w:rPr>
        <w:t>-step approach:</w:t>
      </w:r>
    </w:p>
    <w:p w14:paraId="60C54DCB" w14:textId="6B3AAE57" w:rsidR="001B2183" w:rsidRPr="007B2F94" w:rsidRDefault="00645D3F" w:rsidP="00645D3F">
      <w:pPr>
        <w:spacing w:line="360" w:lineRule="auto"/>
        <w:jc w:val="both"/>
        <w:rPr>
          <w:rFonts w:ascii="Times New Roman" w:hAnsi="Times New Roman" w:cs="Times New Roman"/>
        </w:rPr>
      </w:pPr>
      <w:r w:rsidRPr="007B2F94">
        <w:rPr>
          <w:rFonts w:ascii="Times New Roman" w:hAnsi="Times New Roman" w:cs="Times New Roman"/>
        </w:rPr>
        <w:t>SDG Model</w:t>
      </w:r>
    </w:p>
    <w:p w14:paraId="066FF4A5" w14:textId="77777777" w:rsidR="00DF4DE0" w:rsidRPr="00DF4DE0" w:rsidRDefault="00DF4DE0" w:rsidP="00DF4DE0">
      <w:pPr>
        <w:spacing w:before="100" w:beforeAutospacing="1" w:after="100" w:afterAutospacing="1" w:line="360" w:lineRule="auto"/>
        <w:jc w:val="both"/>
        <w:rPr>
          <w:rFonts w:ascii="Times New Roman" w:hAnsi="Times New Roman" w:cs="Times New Roman"/>
          <w:color w:val="000000" w:themeColor="text1"/>
        </w:rPr>
      </w:pPr>
      <w:r w:rsidRPr="00DF4DE0">
        <w:rPr>
          <w:rFonts w:ascii="Times New Roman" w:hAnsi="Times New Roman" w:cs="Times New Roman"/>
          <w:color w:val="000000" w:themeColor="text1"/>
        </w:rPr>
        <w:t xml:space="preserve">Abdul-Manan Sadick from Deakin University developed a Natural Language Processing (NLP) model for classifying text related to the United Nations Sustainable Development Goals (SDGs). This model utilizes a fine-tuned </w:t>
      </w:r>
      <w:proofErr w:type="spellStart"/>
      <w:r w:rsidRPr="00DF4DE0">
        <w:rPr>
          <w:rFonts w:ascii="Times New Roman" w:hAnsi="Times New Roman" w:cs="Times New Roman"/>
          <w:color w:val="000000" w:themeColor="text1"/>
        </w:rPr>
        <w:t>bert</w:t>
      </w:r>
      <w:proofErr w:type="spellEnd"/>
      <w:r w:rsidRPr="00DF4DE0">
        <w:rPr>
          <w:rFonts w:ascii="Times New Roman" w:hAnsi="Times New Roman" w:cs="Times New Roman"/>
          <w:color w:val="000000" w:themeColor="text1"/>
        </w:rPr>
        <w:t>-base-uncased pre-trained model, trained on the publicly available OSDG Community Dataset (OSDG-CD).</w:t>
      </w:r>
    </w:p>
    <w:p w14:paraId="10092161" w14:textId="77777777" w:rsidR="00DF4DE0" w:rsidRPr="00DF4DE0" w:rsidRDefault="00DF4DE0" w:rsidP="00DF4DE0">
      <w:pPr>
        <w:spacing w:before="100" w:beforeAutospacing="1" w:after="100" w:afterAutospacing="1" w:line="360" w:lineRule="auto"/>
        <w:jc w:val="both"/>
        <w:rPr>
          <w:rFonts w:ascii="Times New Roman" w:hAnsi="Times New Roman" w:cs="Times New Roman"/>
          <w:color w:val="000000" w:themeColor="text1"/>
        </w:rPr>
      </w:pPr>
      <w:r w:rsidRPr="00DF4DE0">
        <w:rPr>
          <w:rFonts w:ascii="Times New Roman" w:hAnsi="Times New Roman" w:cs="Times New Roman"/>
          <w:color w:val="000000" w:themeColor="text1"/>
        </w:rPr>
        <w:t>Texts within the training set were evaluated by volunteers on the OSDG-CP, who assessed each text’s relevance to specific SDGs. Volunteers either accepted or rejected suggested labels based on their background knowledge. To ensure quality, each text was validated by up to nine different volunteers, with all texts in the public release validated by at least three different volunteers.</w:t>
      </w:r>
    </w:p>
    <w:p w14:paraId="49524BFF" w14:textId="77777777" w:rsidR="00DF4DE0" w:rsidRPr="00DF4DE0" w:rsidRDefault="00DF4DE0" w:rsidP="00DF4DE0">
      <w:pPr>
        <w:spacing w:before="100" w:beforeAutospacing="1" w:after="100" w:afterAutospacing="1" w:line="360" w:lineRule="auto"/>
        <w:jc w:val="both"/>
        <w:rPr>
          <w:rFonts w:ascii="Times New Roman" w:hAnsi="Times New Roman" w:cs="Times New Roman"/>
          <w:color w:val="000000" w:themeColor="text1"/>
        </w:rPr>
      </w:pPr>
      <w:r w:rsidRPr="00DF4DE0">
        <w:rPr>
          <w:rFonts w:ascii="Times New Roman" w:hAnsi="Times New Roman" w:cs="Times New Roman"/>
          <w:color w:val="000000" w:themeColor="text1"/>
        </w:rPr>
        <w:t>The model was applied to 3,092 speeches from the UN General Assembly (2008-2023), scoring the frequency of the first 16 SDGs mentioned in each speech. The probabilities sum to 1, indicating proportions of overall speech mentions.</w:t>
      </w:r>
    </w:p>
    <w:p w14:paraId="753A5398" w14:textId="77777777" w:rsidR="00DF4DE0" w:rsidRPr="00DF4DE0" w:rsidRDefault="00DF4DE0" w:rsidP="00DF4DE0">
      <w:pPr>
        <w:spacing w:before="100" w:beforeAutospacing="1" w:after="100" w:afterAutospacing="1" w:line="360" w:lineRule="auto"/>
        <w:jc w:val="both"/>
        <w:rPr>
          <w:rFonts w:ascii="Times New Roman" w:hAnsi="Times New Roman" w:cs="Times New Roman"/>
          <w:color w:val="000000" w:themeColor="text1"/>
        </w:rPr>
      </w:pPr>
      <w:r w:rsidRPr="00DF4DE0">
        <w:rPr>
          <w:rFonts w:ascii="Times New Roman" w:hAnsi="Times New Roman" w:cs="Times New Roman"/>
          <w:color w:val="000000" w:themeColor="text1"/>
        </w:rPr>
        <w:t xml:space="preserve">To improve accuracy, a non-SDG category was added by </w:t>
      </w:r>
      <w:proofErr w:type="spellStart"/>
      <w:r w:rsidRPr="00DF4DE0">
        <w:rPr>
          <w:rFonts w:ascii="Times New Roman" w:hAnsi="Times New Roman" w:cs="Times New Roman"/>
          <w:color w:val="000000" w:themeColor="text1"/>
        </w:rPr>
        <w:t>ensembling</w:t>
      </w:r>
      <w:proofErr w:type="spellEnd"/>
      <w:r w:rsidRPr="00DF4DE0">
        <w:rPr>
          <w:rFonts w:ascii="Times New Roman" w:hAnsi="Times New Roman" w:cs="Times New Roman"/>
          <w:color w:val="000000" w:themeColor="text1"/>
        </w:rPr>
        <w:t xml:space="preserve"> a second model. This model, based on </w:t>
      </w:r>
      <w:proofErr w:type="spellStart"/>
      <w:r w:rsidRPr="00DF4DE0">
        <w:rPr>
          <w:rFonts w:ascii="Times New Roman" w:hAnsi="Times New Roman" w:cs="Times New Roman"/>
          <w:color w:val="000000" w:themeColor="text1"/>
        </w:rPr>
        <w:t>bert</w:t>
      </w:r>
      <w:proofErr w:type="spellEnd"/>
      <w:r w:rsidRPr="00DF4DE0">
        <w:rPr>
          <w:rFonts w:ascii="Times New Roman" w:hAnsi="Times New Roman" w:cs="Times New Roman"/>
          <w:color w:val="000000" w:themeColor="text1"/>
        </w:rPr>
        <w:t>-base-uncased, included a synthetic sample of societal topics unrelated to SDGs, maintaining the same tokenizer as SDG-BERT.</w:t>
      </w:r>
    </w:p>
    <w:p w14:paraId="1D3E97B5" w14:textId="77777777" w:rsidR="00DF4DE0" w:rsidRPr="00DF4DE0" w:rsidRDefault="00DF4DE0" w:rsidP="00DF4DE0">
      <w:pPr>
        <w:spacing w:before="100" w:beforeAutospacing="1" w:after="100" w:afterAutospacing="1" w:line="360" w:lineRule="auto"/>
        <w:jc w:val="both"/>
        <w:rPr>
          <w:rFonts w:ascii="Times New Roman" w:hAnsi="Times New Roman" w:cs="Times New Roman"/>
          <w:color w:val="000000" w:themeColor="text1"/>
        </w:rPr>
      </w:pPr>
      <w:r w:rsidRPr="00DF4DE0">
        <w:rPr>
          <w:rFonts w:ascii="Times New Roman" w:hAnsi="Times New Roman" w:cs="Times New Roman"/>
          <w:color w:val="000000" w:themeColor="text1"/>
        </w:rPr>
        <w:t>The refined model demonstrates promising results, achieving an average weighted accuracy of 88%, with the lowest accuracy being 65% for one SDG. This variation is expected due to overlapping topics among certain SDGs.</w:t>
      </w:r>
    </w:p>
    <w:p w14:paraId="6E2A6690" w14:textId="1CF279FD" w:rsidR="00645D3F" w:rsidRPr="007B2F94" w:rsidRDefault="00645D3F" w:rsidP="00DF4DE0">
      <w:pPr>
        <w:spacing w:before="100" w:beforeAutospacing="1" w:after="100" w:afterAutospacing="1" w:line="360" w:lineRule="auto"/>
        <w:jc w:val="both"/>
        <w:rPr>
          <w:rFonts w:ascii="Times New Roman" w:eastAsia="Times New Roman" w:hAnsi="Times New Roman" w:cs="Times New Roman"/>
          <w:kern w:val="0"/>
          <w:lang w:val="en-GB" w:eastAsia="en-GB"/>
          <w14:ligatures w14:val="none"/>
        </w:rPr>
      </w:pPr>
      <w:r w:rsidRPr="007B2F94">
        <w:rPr>
          <w:rFonts w:ascii="Times New Roman" w:eastAsia="Times New Roman" w:hAnsi="Times New Roman" w:cs="Times New Roman"/>
          <w:kern w:val="0"/>
          <w:lang w:eastAsia="en-GB"/>
          <w14:ligatures w14:val="none"/>
        </w:rPr>
        <w:t xml:space="preserve">In addition to developing our </w:t>
      </w:r>
      <w:r w:rsidRPr="007B2F94">
        <w:rPr>
          <w:rFonts w:ascii="Times New Roman" w:eastAsia="Times New Roman" w:hAnsi="Times New Roman" w:cs="Times New Roman"/>
          <w:color w:val="FF0000"/>
          <w:kern w:val="0"/>
          <w:lang w:eastAsia="en-GB"/>
          <w14:ligatures w14:val="none"/>
        </w:rPr>
        <w:t>model</w:t>
      </w:r>
      <w:r w:rsidRPr="007B2F94">
        <w:rPr>
          <w:rFonts w:ascii="Times New Roman" w:eastAsia="Times New Roman" w:hAnsi="Times New Roman" w:cs="Times New Roman"/>
          <w:kern w:val="0"/>
          <w:lang w:eastAsia="en-GB"/>
          <w14:ligatures w14:val="none"/>
        </w:rPr>
        <w:t>, we enrich the analysis by incorporating two external datasets:</w:t>
      </w:r>
    </w:p>
    <w:p w14:paraId="14EC3C2D" w14:textId="554848EB" w:rsidR="00010475" w:rsidRPr="007B2F94" w:rsidRDefault="00010475" w:rsidP="00645D3F">
      <w:pPr>
        <w:pStyle w:val="ListParagraph"/>
        <w:numPr>
          <w:ilvl w:val="0"/>
          <w:numId w:val="1"/>
        </w:numPr>
        <w:spacing w:line="360" w:lineRule="auto"/>
        <w:jc w:val="both"/>
        <w:rPr>
          <w:rFonts w:ascii="Times New Roman" w:hAnsi="Times New Roman" w:cs="Times New Roman"/>
        </w:rPr>
      </w:pPr>
      <w:r w:rsidRPr="007B2F94">
        <w:rPr>
          <w:rFonts w:ascii="Times New Roman" w:hAnsi="Times New Roman" w:cs="Times New Roman"/>
        </w:rPr>
        <w:t>SDG Index</w:t>
      </w:r>
      <w:r w:rsidR="0083499D" w:rsidRPr="007B2F94">
        <w:rPr>
          <w:rFonts w:ascii="Times New Roman" w:hAnsi="Times New Roman" w:cs="Times New Roman"/>
        </w:rPr>
        <w:t xml:space="preserve"> of 2023</w:t>
      </w:r>
      <w:r w:rsidRPr="007B2F94">
        <w:rPr>
          <w:rFonts w:ascii="Times New Roman" w:hAnsi="Times New Roman" w:cs="Times New Roman"/>
        </w:rPr>
        <w:t xml:space="preserve">: </w:t>
      </w:r>
    </w:p>
    <w:p w14:paraId="0E973360" w14:textId="2E9F20B8" w:rsidR="00645D3F" w:rsidRPr="007B2F94" w:rsidRDefault="00645D3F" w:rsidP="00A7296F">
      <w:pPr>
        <w:spacing w:line="360" w:lineRule="auto"/>
        <w:jc w:val="both"/>
        <w:rPr>
          <w:rFonts w:ascii="Times New Roman" w:hAnsi="Times New Roman" w:cs="Times New Roman"/>
        </w:rPr>
      </w:pPr>
      <w:r w:rsidRPr="007B2F94">
        <w:rPr>
          <w:rFonts w:ascii="Times New Roman" w:hAnsi="Times New Roman" w:cs="Times New Roman"/>
        </w:rPr>
        <w:t xml:space="preserve">The 2023 SDG Index offers an annual assessment of progress towards the SDGs across all 193 UN member states. Countries are ranked based on their overall performance score, which reflects </w:t>
      </w:r>
      <w:r w:rsidR="00D946CF" w:rsidRPr="007B2F94">
        <w:rPr>
          <w:rFonts w:ascii="Times New Roman" w:hAnsi="Times New Roman" w:cs="Times New Roman"/>
        </w:rPr>
        <w:t>accumulative</w:t>
      </w:r>
      <w:r w:rsidRPr="007B2F94">
        <w:rPr>
          <w:rFonts w:ascii="Times New Roman" w:hAnsi="Times New Roman" w:cs="Times New Roman"/>
        </w:rPr>
        <w:t xml:space="preserve"> progress towards achieving all 17 SDGs</w:t>
      </w:r>
      <w:r w:rsidR="007B2F94" w:rsidRPr="007B2F94">
        <w:rPr>
          <w:rFonts w:ascii="Times New Roman" w:hAnsi="Times New Roman" w:cs="Times New Roman"/>
        </w:rPr>
        <w:t xml:space="preserve"> (Sachs et al., 2023)</w:t>
      </w:r>
      <w:r w:rsidRPr="007B2F94">
        <w:rPr>
          <w:rFonts w:ascii="Times New Roman" w:hAnsi="Times New Roman" w:cs="Times New Roman"/>
        </w:rPr>
        <w:t>.</w:t>
      </w:r>
      <w:r w:rsidR="00A7296F" w:rsidRPr="007B2F94">
        <w:rPr>
          <w:rFonts w:ascii="Times New Roman" w:hAnsi="Times New Roman" w:cs="Times New Roman"/>
        </w:rPr>
        <w:t xml:space="preserve"> </w:t>
      </w:r>
      <w:r w:rsidRPr="007B2F94">
        <w:rPr>
          <w:rFonts w:ascii="Times New Roman" w:eastAsia="Times New Roman" w:hAnsi="Times New Roman" w:cs="Times New Roman"/>
          <w:kern w:val="0"/>
          <w:lang w:eastAsia="en-GB"/>
          <w14:ligatures w14:val="none"/>
        </w:rPr>
        <w:t xml:space="preserve">Scores are </w:t>
      </w:r>
      <w:r w:rsidR="00D946CF" w:rsidRPr="007B2F94">
        <w:rPr>
          <w:rFonts w:ascii="Times New Roman" w:eastAsia="Times New Roman" w:hAnsi="Times New Roman" w:cs="Times New Roman"/>
          <w:kern w:val="0"/>
          <w:lang w:eastAsia="en-GB"/>
          <w14:ligatures w14:val="none"/>
        </w:rPr>
        <w:lastRenderedPageBreak/>
        <w:t>shown</w:t>
      </w:r>
      <w:r w:rsidRPr="007B2F94">
        <w:rPr>
          <w:rFonts w:ascii="Times New Roman" w:eastAsia="Times New Roman" w:hAnsi="Times New Roman" w:cs="Times New Roman"/>
          <w:kern w:val="0"/>
          <w:lang w:eastAsia="en-GB"/>
          <w14:ligatures w14:val="none"/>
        </w:rPr>
        <w:t xml:space="preserve"> on a scale from 0 to 100 and </w:t>
      </w:r>
      <w:r w:rsidR="005A76BC" w:rsidRPr="007B2F94">
        <w:rPr>
          <w:rFonts w:ascii="Times New Roman" w:eastAsia="Times New Roman" w:hAnsi="Times New Roman" w:cs="Times New Roman"/>
          <w:kern w:val="0"/>
          <w:lang w:eastAsia="en-GB"/>
          <w14:ligatures w14:val="none"/>
        </w:rPr>
        <w:t>reflect</w:t>
      </w:r>
      <w:r w:rsidRPr="007B2F94">
        <w:rPr>
          <w:rFonts w:ascii="Times New Roman" w:eastAsia="Times New Roman" w:hAnsi="Times New Roman" w:cs="Times New Roman"/>
          <w:kern w:val="0"/>
          <w:lang w:eastAsia="en-GB"/>
          <w14:ligatures w14:val="none"/>
        </w:rPr>
        <w:t xml:space="preserve"> the percentage of progress made toward </w:t>
      </w:r>
      <w:r w:rsidR="00D946CF" w:rsidRPr="007B2F94">
        <w:rPr>
          <w:rFonts w:ascii="Times New Roman" w:eastAsia="Times New Roman" w:hAnsi="Times New Roman" w:cs="Times New Roman"/>
          <w:kern w:val="0"/>
          <w:lang w:eastAsia="en-GB"/>
          <w14:ligatures w14:val="none"/>
        </w:rPr>
        <w:t>the best</w:t>
      </w:r>
      <w:r w:rsidRPr="007B2F94">
        <w:rPr>
          <w:rFonts w:ascii="Times New Roman" w:eastAsia="Times New Roman" w:hAnsi="Times New Roman" w:cs="Times New Roman"/>
          <w:kern w:val="0"/>
          <w:lang w:eastAsia="en-GB"/>
          <w14:ligatures w14:val="none"/>
        </w:rPr>
        <w:t xml:space="preserve"> performance</w:t>
      </w:r>
      <w:r w:rsidR="007B2F94" w:rsidRPr="007B2F94">
        <w:rPr>
          <w:rFonts w:ascii="Times New Roman" w:eastAsia="Times New Roman" w:hAnsi="Times New Roman" w:cs="Times New Roman"/>
          <w:kern w:val="0"/>
          <w:lang w:eastAsia="en-GB"/>
          <w14:ligatures w14:val="none"/>
        </w:rPr>
        <w:t xml:space="preserve"> </w:t>
      </w:r>
      <w:r w:rsidR="007B2F94" w:rsidRPr="007B2F94">
        <w:rPr>
          <w:rFonts w:ascii="Times New Roman" w:hAnsi="Times New Roman" w:cs="Times New Roman"/>
        </w:rPr>
        <w:t>(Sachs et al., 2023)</w:t>
      </w:r>
      <w:r w:rsidRPr="007B2F94">
        <w:rPr>
          <w:rFonts w:ascii="Times New Roman" w:eastAsia="Times New Roman" w:hAnsi="Times New Roman" w:cs="Times New Roman"/>
          <w:kern w:val="0"/>
          <w:lang w:eastAsia="en-GB"/>
          <w14:ligatures w14:val="none"/>
        </w:rPr>
        <w:t xml:space="preserve">. The SDG Index thus </w:t>
      </w:r>
      <w:r w:rsidR="00D946CF" w:rsidRPr="007B2F94">
        <w:rPr>
          <w:rFonts w:ascii="Times New Roman" w:eastAsia="Times New Roman" w:hAnsi="Times New Roman" w:cs="Times New Roman"/>
          <w:kern w:val="0"/>
          <w:lang w:eastAsia="en-GB"/>
          <w14:ligatures w14:val="none"/>
        </w:rPr>
        <w:t>acts</w:t>
      </w:r>
      <w:r w:rsidRPr="007B2F94">
        <w:rPr>
          <w:rFonts w:ascii="Times New Roman" w:eastAsia="Times New Roman" w:hAnsi="Times New Roman" w:cs="Times New Roman"/>
          <w:kern w:val="0"/>
          <w:lang w:eastAsia="en-GB"/>
          <w14:ligatures w14:val="none"/>
        </w:rPr>
        <w:t xml:space="preserve"> as a comprehensive metric for assessing each country's relative distance to SDG targets using the most recent data available.</w:t>
      </w:r>
      <w:r w:rsidR="005A76BC" w:rsidRPr="007B2F94">
        <w:rPr>
          <w:rFonts w:ascii="Times New Roman" w:eastAsia="Times New Roman" w:hAnsi="Times New Roman" w:cs="Times New Roman"/>
          <w:kern w:val="0"/>
          <w:lang w:eastAsia="en-GB"/>
          <w14:ligatures w14:val="none"/>
        </w:rPr>
        <w:t xml:space="preserve"> </w:t>
      </w:r>
      <w:r w:rsidRPr="007B2F94">
        <w:rPr>
          <w:rFonts w:ascii="Times New Roman" w:eastAsia="Times New Roman" w:hAnsi="Times New Roman" w:cs="Times New Roman"/>
          <w:kern w:val="0"/>
          <w:lang w:eastAsia="en-GB"/>
          <w14:ligatures w14:val="none"/>
        </w:rPr>
        <w:t xml:space="preserve">To reduce bias due to missing data, countries with more than 20% of indicator data missing are not assigned an overall score or rank. </w:t>
      </w:r>
      <w:r w:rsidR="005A76BC" w:rsidRPr="007B2F94">
        <w:rPr>
          <w:rFonts w:ascii="Times New Roman" w:eastAsia="Times New Roman" w:hAnsi="Times New Roman" w:cs="Times New Roman"/>
          <w:kern w:val="0"/>
          <w:lang w:eastAsia="en-GB"/>
          <w14:ligatures w14:val="none"/>
        </w:rPr>
        <w:t>Accordingly</w:t>
      </w:r>
      <w:r w:rsidRPr="007B2F94">
        <w:rPr>
          <w:rFonts w:ascii="Times New Roman" w:eastAsia="Times New Roman" w:hAnsi="Times New Roman" w:cs="Times New Roman"/>
          <w:kern w:val="0"/>
          <w:lang w:eastAsia="en-GB"/>
          <w14:ligatures w14:val="none"/>
        </w:rPr>
        <w:t xml:space="preserve">, the 2023 SDG Index </w:t>
      </w:r>
      <w:r w:rsidR="005A76BC" w:rsidRPr="007B2F94">
        <w:rPr>
          <w:rFonts w:ascii="Times New Roman" w:eastAsia="Times New Roman" w:hAnsi="Times New Roman" w:cs="Times New Roman"/>
          <w:kern w:val="0"/>
          <w:lang w:eastAsia="en-GB"/>
          <w14:ligatures w14:val="none"/>
        </w:rPr>
        <w:t>covers</w:t>
      </w:r>
      <w:r w:rsidRPr="007B2F94">
        <w:rPr>
          <w:rFonts w:ascii="Times New Roman" w:eastAsia="Times New Roman" w:hAnsi="Times New Roman" w:cs="Times New Roman"/>
          <w:kern w:val="0"/>
          <w:lang w:eastAsia="en-GB"/>
          <w14:ligatures w14:val="none"/>
        </w:rPr>
        <w:t xml:space="preserve"> </w:t>
      </w:r>
      <w:r w:rsidR="005A76BC" w:rsidRPr="007B2F94">
        <w:rPr>
          <w:rFonts w:ascii="Times New Roman" w:eastAsia="Times New Roman" w:hAnsi="Times New Roman" w:cs="Times New Roman"/>
          <w:kern w:val="0"/>
          <w:lang w:eastAsia="en-GB"/>
          <w14:ligatures w14:val="none"/>
        </w:rPr>
        <w:t>only</w:t>
      </w:r>
      <w:r w:rsidR="008E2D64" w:rsidRPr="007B2F94">
        <w:rPr>
          <w:rFonts w:ascii="Times New Roman" w:eastAsia="Times New Roman" w:hAnsi="Times New Roman" w:cs="Times New Roman"/>
          <w:kern w:val="0"/>
          <w:lang w:eastAsia="en-GB"/>
          <w14:ligatures w14:val="none"/>
        </w:rPr>
        <w:t xml:space="preserve"> </w:t>
      </w:r>
      <w:r w:rsidRPr="007B2F94">
        <w:rPr>
          <w:rFonts w:ascii="Times New Roman" w:eastAsia="Times New Roman" w:hAnsi="Times New Roman" w:cs="Times New Roman"/>
          <w:kern w:val="0"/>
          <w:lang w:eastAsia="en-GB"/>
          <w14:ligatures w14:val="none"/>
        </w:rPr>
        <w:t>166 countries</w:t>
      </w:r>
      <w:r w:rsidR="007B2F94" w:rsidRPr="007B2F94">
        <w:rPr>
          <w:rFonts w:ascii="Times New Roman" w:eastAsia="Times New Roman" w:hAnsi="Times New Roman" w:cs="Times New Roman"/>
          <w:kern w:val="0"/>
          <w:lang w:eastAsia="en-GB"/>
          <w14:ligatures w14:val="none"/>
        </w:rPr>
        <w:t xml:space="preserve"> </w:t>
      </w:r>
      <w:r w:rsidR="007B2F94" w:rsidRPr="007B2F94">
        <w:rPr>
          <w:rFonts w:ascii="Times New Roman" w:hAnsi="Times New Roman" w:cs="Times New Roman"/>
        </w:rPr>
        <w:t>(Sachs et al., 2023)</w:t>
      </w:r>
      <w:r w:rsidR="00D946CF" w:rsidRPr="007B2F94">
        <w:rPr>
          <w:rFonts w:ascii="Times New Roman" w:eastAsia="Times New Roman" w:hAnsi="Times New Roman" w:cs="Times New Roman"/>
          <w:kern w:val="0"/>
          <w:lang w:eastAsia="en-GB"/>
          <w14:ligatures w14:val="none"/>
        </w:rPr>
        <w:t>.</w:t>
      </w:r>
    </w:p>
    <w:p w14:paraId="79EB5F3A" w14:textId="6CEB3C51" w:rsidR="00645D3F" w:rsidRPr="007B2F94" w:rsidRDefault="00645D3F" w:rsidP="00645D3F">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7B2F94">
        <w:rPr>
          <w:rFonts w:ascii="Times New Roman" w:eastAsia="Times New Roman" w:hAnsi="Times New Roman" w:cs="Times New Roman"/>
          <w:kern w:val="0"/>
          <w:lang w:eastAsia="en-GB"/>
          <w14:ligatures w14:val="none"/>
        </w:rPr>
        <w:t xml:space="preserve">The </w:t>
      </w:r>
      <w:r w:rsidR="006D2007" w:rsidRPr="007B2F94">
        <w:rPr>
          <w:rFonts w:ascii="Times New Roman" w:eastAsia="Times New Roman" w:hAnsi="Times New Roman" w:cs="Times New Roman"/>
          <w:kern w:val="0"/>
          <w:lang w:eastAsia="en-GB"/>
          <w14:ligatures w14:val="none"/>
        </w:rPr>
        <w:t>index data comes</w:t>
      </w:r>
      <w:r w:rsidRPr="007B2F94">
        <w:rPr>
          <w:rFonts w:ascii="Times New Roman" w:eastAsia="Times New Roman" w:hAnsi="Times New Roman" w:cs="Times New Roman"/>
          <w:kern w:val="0"/>
          <w:lang w:eastAsia="en-GB"/>
          <w14:ligatures w14:val="none"/>
        </w:rPr>
        <w:t xml:space="preserve"> from a combination of official and non-official sources. </w:t>
      </w:r>
      <w:r w:rsidR="008E2D64" w:rsidRPr="007B2F94">
        <w:rPr>
          <w:rFonts w:ascii="Times New Roman" w:eastAsia="Times New Roman" w:hAnsi="Times New Roman" w:cs="Times New Roman"/>
          <w:kern w:val="0"/>
          <w:lang w:eastAsia="en-GB"/>
          <w14:ligatures w14:val="none"/>
        </w:rPr>
        <w:t>Roughly</w:t>
      </w:r>
      <w:r w:rsidRPr="007B2F94">
        <w:rPr>
          <w:rFonts w:ascii="Times New Roman" w:eastAsia="Times New Roman" w:hAnsi="Times New Roman" w:cs="Times New Roman"/>
          <w:kern w:val="0"/>
          <w:lang w:eastAsia="en-GB"/>
          <w14:ligatures w14:val="none"/>
        </w:rPr>
        <w:t xml:space="preserve"> two-thirds of the data are drawn from major international organizations such as the World Bank, WHO, UNICEF,</w:t>
      </w:r>
      <w:r w:rsidR="008E2D64" w:rsidRPr="007B2F94">
        <w:rPr>
          <w:rFonts w:ascii="Times New Roman" w:eastAsia="Times New Roman" w:hAnsi="Times New Roman" w:cs="Times New Roman"/>
          <w:kern w:val="0"/>
          <w:lang w:eastAsia="en-GB"/>
          <w14:ligatures w14:val="none"/>
        </w:rPr>
        <w:t xml:space="preserve"> etc.,</w:t>
      </w:r>
      <w:r w:rsidRPr="007B2F94">
        <w:rPr>
          <w:rFonts w:ascii="Times New Roman" w:eastAsia="Times New Roman" w:hAnsi="Times New Roman" w:cs="Times New Roman"/>
          <w:kern w:val="0"/>
          <w:lang w:eastAsia="en-GB"/>
          <w14:ligatures w14:val="none"/>
        </w:rPr>
        <w:t xml:space="preserve"> which apply </w:t>
      </w:r>
      <w:r w:rsidR="006D2007" w:rsidRPr="007B2F94">
        <w:rPr>
          <w:rFonts w:ascii="Times New Roman" w:eastAsia="Times New Roman" w:hAnsi="Times New Roman" w:cs="Times New Roman"/>
          <w:kern w:val="0"/>
          <w:lang w:eastAsia="en-GB"/>
          <w14:ligatures w14:val="none"/>
        </w:rPr>
        <w:t>rigorous</w:t>
      </w:r>
      <w:r w:rsidRPr="007B2F94">
        <w:rPr>
          <w:rFonts w:ascii="Times New Roman" w:eastAsia="Times New Roman" w:hAnsi="Times New Roman" w:cs="Times New Roman"/>
          <w:kern w:val="0"/>
          <w:lang w:eastAsia="en-GB"/>
          <w14:ligatures w14:val="none"/>
        </w:rPr>
        <w:t xml:space="preserve"> validation procedures. The remaining one-third of the data </w:t>
      </w:r>
      <w:r w:rsidR="006D2007" w:rsidRPr="007B2F94">
        <w:rPr>
          <w:rFonts w:ascii="Times New Roman" w:eastAsia="Times New Roman" w:hAnsi="Times New Roman" w:cs="Times New Roman"/>
          <w:kern w:val="0"/>
          <w:lang w:eastAsia="en-GB"/>
          <w14:ligatures w14:val="none"/>
        </w:rPr>
        <w:t>originated</w:t>
      </w:r>
      <w:r w:rsidRPr="007B2F94">
        <w:rPr>
          <w:rFonts w:ascii="Times New Roman" w:eastAsia="Times New Roman" w:hAnsi="Times New Roman" w:cs="Times New Roman"/>
          <w:kern w:val="0"/>
          <w:lang w:eastAsia="en-GB"/>
          <w14:ligatures w14:val="none"/>
        </w:rPr>
        <w:t xml:space="preserve"> from less conventional sources, including household surveys</w:t>
      </w:r>
      <w:r w:rsidR="00086454" w:rsidRPr="007B2F94">
        <w:rPr>
          <w:rFonts w:ascii="Times New Roman" w:eastAsia="Times New Roman" w:hAnsi="Times New Roman" w:cs="Times New Roman"/>
          <w:kern w:val="0"/>
          <w:lang w:eastAsia="en-GB"/>
          <w14:ligatures w14:val="none"/>
        </w:rPr>
        <w:t xml:space="preserve">, for example, </w:t>
      </w:r>
      <w:r w:rsidRPr="007B2F94">
        <w:rPr>
          <w:rFonts w:ascii="Times New Roman" w:eastAsia="Times New Roman" w:hAnsi="Times New Roman" w:cs="Times New Roman"/>
          <w:kern w:val="0"/>
          <w:lang w:eastAsia="en-GB"/>
          <w14:ligatures w14:val="none"/>
        </w:rPr>
        <w:t xml:space="preserve">Gallup World Poll, </w:t>
      </w:r>
      <w:r w:rsidR="001C6FCA" w:rsidRPr="007B2F94">
        <w:rPr>
          <w:rFonts w:ascii="Times New Roman" w:eastAsia="Times New Roman" w:hAnsi="Times New Roman" w:cs="Times New Roman"/>
          <w:kern w:val="0"/>
          <w:lang w:eastAsia="en-GB"/>
          <w14:ligatures w14:val="none"/>
        </w:rPr>
        <w:t xml:space="preserve">and </w:t>
      </w:r>
      <w:r w:rsidRPr="007B2F94">
        <w:rPr>
          <w:rFonts w:ascii="Times New Roman" w:eastAsia="Times New Roman" w:hAnsi="Times New Roman" w:cs="Times New Roman"/>
          <w:kern w:val="0"/>
          <w:lang w:eastAsia="en-GB"/>
          <w14:ligatures w14:val="none"/>
        </w:rPr>
        <w:t>civil society organizations (e.g., Oxfam, Reporters Without Borders</w:t>
      </w:r>
      <w:r w:rsidR="00086454" w:rsidRPr="007B2F94">
        <w:rPr>
          <w:rFonts w:ascii="Times New Roman" w:eastAsia="Times New Roman" w:hAnsi="Times New Roman" w:cs="Times New Roman"/>
          <w:kern w:val="0"/>
          <w:lang w:eastAsia="en-GB"/>
          <w14:ligatures w14:val="none"/>
        </w:rPr>
        <w:t>, etc.</w:t>
      </w:r>
      <w:r w:rsidRPr="007B2F94">
        <w:rPr>
          <w:rFonts w:ascii="Times New Roman" w:eastAsia="Times New Roman" w:hAnsi="Times New Roman" w:cs="Times New Roman"/>
          <w:kern w:val="0"/>
          <w:lang w:eastAsia="en-GB"/>
          <w14:ligatures w14:val="none"/>
        </w:rPr>
        <w:t>)</w:t>
      </w:r>
      <w:r w:rsidR="007B2F94" w:rsidRPr="007B2F94">
        <w:rPr>
          <w:rFonts w:ascii="Times New Roman" w:eastAsia="Times New Roman" w:hAnsi="Times New Roman" w:cs="Times New Roman"/>
          <w:kern w:val="0"/>
          <w:lang w:eastAsia="en-GB"/>
          <w14:ligatures w14:val="none"/>
        </w:rPr>
        <w:t xml:space="preserve"> </w:t>
      </w:r>
      <w:r w:rsidR="007B2F94" w:rsidRPr="007B2F94">
        <w:rPr>
          <w:rFonts w:ascii="Times New Roman" w:hAnsi="Times New Roman" w:cs="Times New Roman"/>
        </w:rPr>
        <w:t>(Sachs et al., 2023).</w:t>
      </w:r>
    </w:p>
    <w:p w14:paraId="1E1C4649" w14:textId="1E0C1A9A" w:rsidR="0083499D" w:rsidRPr="007B2F94" w:rsidRDefault="00645D3F" w:rsidP="0085150A">
      <w:pPr>
        <w:spacing w:before="100" w:beforeAutospacing="1" w:after="100" w:afterAutospacing="1" w:line="360" w:lineRule="auto"/>
        <w:jc w:val="both"/>
        <w:rPr>
          <w:rFonts w:ascii="Times New Roman" w:eastAsia="Times New Roman" w:hAnsi="Times New Roman" w:cs="Times New Roman"/>
          <w:color w:val="FF0000"/>
          <w:kern w:val="0"/>
          <w:lang w:eastAsia="en-GB"/>
          <w14:ligatures w14:val="none"/>
        </w:rPr>
      </w:pPr>
      <w:commentRangeStart w:id="0"/>
      <w:commentRangeStart w:id="1"/>
      <w:r w:rsidRPr="007B2F94">
        <w:rPr>
          <w:rFonts w:ascii="Times New Roman" w:eastAsia="Times New Roman" w:hAnsi="Times New Roman" w:cs="Times New Roman"/>
          <w:color w:val="FF0000"/>
          <w:kern w:val="0"/>
          <w:lang w:eastAsia="en-GB"/>
          <w14:ligatures w14:val="none"/>
        </w:rPr>
        <w:t>To address the issue of data gaps, we applied the most recently available score from the index in cases where a country did not receive a current overall performance score.</w:t>
      </w:r>
      <w:r w:rsidR="0085150A" w:rsidRPr="007B2F94">
        <w:rPr>
          <w:rFonts w:ascii="Times New Roman" w:eastAsia="Times New Roman" w:hAnsi="Times New Roman" w:cs="Times New Roman"/>
          <w:color w:val="FF0000"/>
          <w:kern w:val="0"/>
          <w:lang w:eastAsia="en-GB"/>
          <w14:ligatures w14:val="none"/>
        </w:rPr>
        <w:t xml:space="preserve"> </w:t>
      </w:r>
      <w:r w:rsidRPr="007B2F94">
        <w:rPr>
          <w:rFonts w:ascii="Times New Roman" w:eastAsia="Times New Roman" w:hAnsi="Times New Roman" w:cs="Times New Roman"/>
          <w:color w:val="FF0000"/>
          <w:kern w:val="0"/>
          <w:lang w:eastAsia="en-GB"/>
          <w14:ligatures w14:val="none"/>
        </w:rPr>
        <w:t xml:space="preserve">This dataset provides </w:t>
      </w:r>
      <w:r w:rsidR="0085150A" w:rsidRPr="007B2F94">
        <w:rPr>
          <w:rFonts w:ascii="Times New Roman" w:eastAsia="Times New Roman" w:hAnsi="Times New Roman" w:cs="Times New Roman"/>
          <w:color w:val="FF0000"/>
          <w:kern w:val="0"/>
          <w:lang w:eastAsia="en-GB"/>
          <w14:ligatures w14:val="none"/>
        </w:rPr>
        <w:t>esteemed</w:t>
      </w:r>
      <w:r w:rsidRPr="007B2F94">
        <w:rPr>
          <w:rFonts w:ascii="Times New Roman" w:eastAsia="Times New Roman" w:hAnsi="Times New Roman" w:cs="Times New Roman"/>
          <w:color w:val="FF0000"/>
          <w:kern w:val="0"/>
          <w:lang w:eastAsia="en-GB"/>
          <w14:ligatures w14:val="none"/>
        </w:rPr>
        <w:t xml:space="preserve"> insight into the discrepancy between rhetorical commitment to the SDGs (e.g., speech content) and actual implementation progress</w:t>
      </w:r>
      <w:r w:rsidR="0085150A" w:rsidRPr="007B2F94">
        <w:rPr>
          <w:rFonts w:ascii="Times New Roman" w:eastAsia="Times New Roman" w:hAnsi="Times New Roman" w:cs="Times New Roman"/>
          <w:color w:val="FF0000"/>
          <w:kern w:val="0"/>
          <w:lang w:eastAsia="en-GB"/>
          <w14:ligatures w14:val="none"/>
        </w:rPr>
        <w:t>.</w:t>
      </w:r>
      <w:commentRangeEnd w:id="0"/>
      <w:r w:rsidR="00006CF0">
        <w:rPr>
          <w:rStyle w:val="CommentReference"/>
        </w:rPr>
        <w:commentReference w:id="0"/>
      </w:r>
      <w:commentRangeEnd w:id="1"/>
      <w:r w:rsidR="000E786D">
        <w:rPr>
          <w:rStyle w:val="CommentReference"/>
        </w:rPr>
        <w:commentReference w:id="1"/>
      </w:r>
    </w:p>
    <w:p w14:paraId="17D473BD" w14:textId="77777777" w:rsidR="00E5318F" w:rsidRPr="007B2F94" w:rsidRDefault="00E5318F" w:rsidP="0085150A">
      <w:pPr>
        <w:spacing w:before="100" w:beforeAutospacing="1" w:after="100" w:afterAutospacing="1" w:line="360" w:lineRule="auto"/>
        <w:jc w:val="both"/>
        <w:rPr>
          <w:rFonts w:ascii="Times New Roman" w:eastAsia="Times New Roman" w:hAnsi="Times New Roman" w:cs="Times New Roman"/>
          <w:kern w:val="0"/>
          <w:lang w:eastAsia="en-GB"/>
          <w14:ligatures w14:val="none"/>
        </w:rPr>
      </w:pPr>
    </w:p>
    <w:p w14:paraId="06C8C6B8" w14:textId="77777777" w:rsidR="00A7296F" w:rsidRPr="007B2F94" w:rsidRDefault="00A7296F" w:rsidP="0085150A">
      <w:pPr>
        <w:spacing w:before="100" w:beforeAutospacing="1" w:after="100" w:afterAutospacing="1" w:line="360" w:lineRule="auto"/>
        <w:jc w:val="both"/>
        <w:rPr>
          <w:rFonts w:ascii="Times New Roman" w:eastAsia="Times New Roman" w:hAnsi="Times New Roman" w:cs="Times New Roman"/>
          <w:kern w:val="0"/>
          <w:lang w:eastAsia="en-GB"/>
          <w14:ligatures w14:val="none"/>
        </w:rPr>
      </w:pPr>
    </w:p>
    <w:p w14:paraId="0EC9D23A" w14:textId="41C6B3DC" w:rsidR="006E5AAC" w:rsidRPr="007B2F94" w:rsidRDefault="006E5AAC" w:rsidP="00645D3F">
      <w:pPr>
        <w:pStyle w:val="ListParagraph"/>
        <w:numPr>
          <w:ilvl w:val="0"/>
          <w:numId w:val="1"/>
        </w:numPr>
        <w:spacing w:line="360" w:lineRule="auto"/>
        <w:jc w:val="both"/>
        <w:rPr>
          <w:rFonts w:ascii="Times New Roman" w:hAnsi="Times New Roman" w:cs="Times New Roman"/>
        </w:rPr>
      </w:pPr>
      <w:r w:rsidRPr="007B2F94">
        <w:rPr>
          <w:rFonts w:ascii="Times New Roman" w:hAnsi="Times New Roman" w:cs="Times New Roman"/>
        </w:rPr>
        <w:t>GDP Ranking</w:t>
      </w:r>
      <w:r w:rsidR="00645D3F" w:rsidRPr="007B2F94">
        <w:rPr>
          <w:rFonts w:ascii="Times New Roman" w:hAnsi="Times New Roman" w:cs="Times New Roman"/>
        </w:rPr>
        <w:t>s Based on Purchasing Power Parity (PPP)</w:t>
      </w:r>
      <w:r w:rsidR="00945E74" w:rsidRPr="007B2F94">
        <w:rPr>
          <w:rFonts w:ascii="Times New Roman" w:hAnsi="Times New Roman" w:cs="Times New Roman"/>
        </w:rPr>
        <w:t xml:space="preserve"> of 2023</w:t>
      </w:r>
      <w:r w:rsidRPr="007B2F94">
        <w:rPr>
          <w:rFonts w:ascii="Times New Roman" w:hAnsi="Times New Roman" w:cs="Times New Roman"/>
        </w:rPr>
        <w:t xml:space="preserve">: </w:t>
      </w:r>
    </w:p>
    <w:p w14:paraId="2A953834" w14:textId="79052CA0" w:rsidR="00645D3F" w:rsidRPr="007B2F94" w:rsidRDefault="00E5318F" w:rsidP="00645D3F">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7B2F94">
        <w:rPr>
          <w:rFonts w:ascii="Times New Roman" w:eastAsia="Times New Roman" w:hAnsi="Times New Roman" w:cs="Times New Roman"/>
          <w:kern w:val="0"/>
          <w:lang w:eastAsia="en-GB"/>
          <w14:ligatures w14:val="none"/>
        </w:rPr>
        <w:t xml:space="preserve">For further </w:t>
      </w:r>
      <w:r w:rsidR="00A7296F" w:rsidRPr="007B2F94">
        <w:rPr>
          <w:rFonts w:ascii="Times New Roman" w:eastAsia="Times New Roman" w:hAnsi="Times New Roman" w:cs="Times New Roman"/>
          <w:kern w:val="0"/>
          <w:lang w:eastAsia="en-GB"/>
          <w14:ligatures w14:val="none"/>
        </w:rPr>
        <w:t>analysis</w:t>
      </w:r>
      <w:r w:rsidR="00645D3F" w:rsidRPr="007B2F94">
        <w:rPr>
          <w:rFonts w:ascii="Times New Roman" w:eastAsia="Times New Roman" w:hAnsi="Times New Roman" w:cs="Times New Roman"/>
          <w:kern w:val="0"/>
          <w:lang w:eastAsia="en-GB"/>
          <w14:ligatures w14:val="none"/>
        </w:rPr>
        <w:t>, we draw on the World Bank's “GDP Ranking, PPP-based” dataset</w:t>
      </w:r>
      <w:r w:rsidR="00AF016D" w:rsidRPr="007B2F94">
        <w:rPr>
          <w:rFonts w:ascii="Times New Roman" w:eastAsia="Times New Roman" w:hAnsi="Times New Roman" w:cs="Times New Roman"/>
          <w:kern w:val="0"/>
          <w:lang w:eastAsia="en-GB"/>
          <w14:ligatures w14:val="none"/>
        </w:rPr>
        <w:t xml:space="preserve">. </w:t>
      </w:r>
      <w:r w:rsidR="00645D3F" w:rsidRPr="007B2F94">
        <w:rPr>
          <w:rFonts w:ascii="Times New Roman" w:eastAsia="Times New Roman" w:hAnsi="Times New Roman" w:cs="Times New Roman"/>
          <w:kern w:val="0"/>
          <w:lang w:eastAsia="en-GB"/>
          <w14:ligatures w14:val="none"/>
        </w:rPr>
        <w:t>This dataset provides country-level rankings of Gross Domestic Product (GDP) adjusted for Purchasing Power Parity (PPP), which accounts for price level differences across countries and enables more accurate international economic comparisons</w:t>
      </w:r>
      <w:r w:rsidR="00AF016D" w:rsidRPr="007B2F94">
        <w:rPr>
          <w:rFonts w:ascii="Times New Roman" w:eastAsia="Times New Roman" w:hAnsi="Times New Roman" w:cs="Times New Roman"/>
          <w:kern w:val="0"/>
          <w:lang w:eastAsia="en-GB"/>
          <w14:ligatures w14:val="none"/>
        </w:rPr>
        <w:t xml:space="preserve"> (World Bank, 2024).</w:t>
      </w:r>
    </w:p>
    <w:p w14:paraId="3999F949" w14:textId="77777777" w:rsidR="00645D3F" w:rsidRDefault="00645D3F" w:rsidP="00645D3F">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7B2F94">
        <w:rPr>
          <w:rFonts w:ascii="Times New Roman" w:eastAsia="Times New Roman" w:hAnsi="Times New Roman" w:cs="Times New Roman"/>
          <w:kern w:val="0"/>
          <w:lang w:eastAsia="en-GB"/>
          <w14:ligatures w14:val="none"/>
        </w:rPr>
        <w:t>While not central to our main research question, the inclusion of GDP (PPP-based) data allows us to consider how economic capacity may relate to the level of SDG implementation. By comparing GDP data with SDG Index scores, we aim to explore potential correlations between economic performance and sustainability outcomes across different regions and countries.</w:t>
      </w:r>
    </w:p>
    <w:p w14:paraId="50621762" w14:textId="325ABBCA" w:rsidR="0064119F" w:rsidRDefault="0064119F" w:rsidP="00645D3F">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Bibliography: </w:t>
      </w:r>
    </w:p>
    <w:p w14:paraId="61F770E1" w14:textId="0952231F" w:rsidR="00BF64E3" w:rsidRPr="00BF64E3" w:rsidRDefault="00BF64E3" w:rsidP="00BF64E3">
      <w:pPr>
        <w:pStyle w:val="NoSpacing"/>
        <w:ind w:left="567" w:hanging="567"/>
        <w:jc w:val="both"/>
        <w:rPr>
          <w:rFonts w:ascii="Times New Roman" w:hAnsi="Times New Roman" w:cs="Times New Roman"/>
        </w:rPr>
      </w:pPr>
      <w:r w:rsidRPr="00BF64E3">
        <w:rPr>
          <w:rFonts w:ascii="Times New Roman" w:hAnsi="Times New Roman" w:cs="Times New Roman"/>
          <w:lang w:val="de-DE"/>
        </w:rPr>
        <w:lastRenderedPageBreak/>
        <w:t xml:space="preserve">Sachs, J. D., </w:t>
      </w:r>
      <w:proofErr w:type="spellStart"/>
      <w:r w:rsidRPr="00BF64E3">
        <w:rPr>
          <w:rFonts w:ascii="Times New Roman" w:hAnsi="Times New Roman" w:cs="Times New Roman"/>
          <w:lang w:val="de-DE"/>
        </w:rPr>
        <w:t>Lafortune</w:t>
      </w:r>
      <w:proofErr w:type="spellEnd"/>
      <w:r w:rsidRPr="00BF64E3">
        <w:rPr>
          <w:rFonts w:ascii="Times New Roman" w:hAnsi="Times New Roman" w:cs="Times New Roman"/>
          <w:lang w:val="de-DE"/>
        </w:rPr>
        <w:t xml:space="preserve">, G., Fuller, G., &amp; Drumm, E. (2023). </w:t>
      </w:r>
      <w:r w:rsidRPr="00BF64E3">
        <w:rPr>
          <w:rStyle w:val="Emphasis"/>
          <w:rFonts w:ascii="Times New Roman" w:hAnsi="Times New Roman" w:cs="Times New Roman"/>
        </w:rPr>
        <w:t>Sustainable Development Report 2023: Implementing the SDG Stimulus</w:t>
      </w:r>
      <w:r w:rsidRPr="00BF64E3">
        <w:rPr>
          <w:rFonts w:ascii="Times New Roman" w:hAnsi="Times New Roman" w:cs="Times New Roman"/>
        </w:rPr>
        <w:t xml:space="preserve">. Cambridge University Press. </w:t>
      </w:r>
      <w:hyperlink r:id="rId10" w:history="1">
        <w:r w:rsidRPr="005C0E36">
          <w:rPr>
            <w:rStyle w:val="Hyperlink"/>
            <w:rFonts w:ascii="Times New Roman" w:hAnsi="Times New Roman" w:cs="Times New Roman"/>
          </w:rPr>
          <w:t>https://sdgtransformationcenter.org/reports/sustainable-development-report-2023</w:t>
        </w:r>
      </w:hyperlink>
      <w:r>
        <w:rPr>
          <w:rFonts w:ascii="Times New Roman" w:hAnsi="Times New Roman" w:cs="Times New Roman"/>
        </w:rPr>
        <w:t xml:space="preserve"> </w:t>
      </w:r>
    </w:p>
    <w:p w14:paraId="33BADC3D" w14:textId="77777777" w:rsidR="00BF64E3" w:rsidRPr="00BF64E3" w:rsidRDefault="00BF64E3" w:rsidP="00BF64E3">
      <w:pPr>
        <w:pStyle w:val="NoSpacing"/>
        <w:ind w:left="567" w:hanging="567"/>
        <w:jc w:val="both"/>
        <w:rPr>
          <w:rFonts w:ascii="Times New Roman" w:eastAsia="Times New Roman" w:hAnsi="Times New Roman" w:cs="Times New Roman"/>
          <w:kern w:val="0"/>
          <w:lang w:eastAsia="en-GB"/>
          <w14:ligatures w14:val="none"/>
        </w:rPr>
      </w:pPr>
    </w:p>
    <w:p w14:paraId="677DB6B8" w14:textId="21CADDF8" w:rsidR="0064119F" w:rsidRPr="00BF64E3" w:rsidRDefault="00BF64E3" w:rsidP="00BF64E3">
      <w:pPr>
        <w:pStyle w:val="NoSpacing"/>
        <w:ind w:left="567" w:hanging="567"/>
        <w:jc w:val="both"/>
        <w:rPr>
          <w:rFonts w:ascii="Times New Roman" w:eastAsia="Times New Roman" w:hAnsi="Times New Roman" w:cs="Times New Roman"/>
          <w:kern w:val="0"/>
          <w:lang w:eastAsia="en-GB"/>
          <w14:ligatures w14:val="none"/>
        </w:rPr>
      </w:pPr>
      <w:r w:rsidRPr="00BF64E3">
        <w:rPr>
          <w:rFonts w:ascii="Times New Roman" w:hAnsi="Times New Roman" w:cs="Times New Roman"/>
        </w:rPr>
        <w:t xml:space="preserve">World Bank. (2024, December 17). </w:t>
      </w:r>
      <w:r w:rsidRPr="00BF64E3">
        <w:rPr>
          <w:rStyle w:val="Emphasis"/>
          <w:rFonts w:ascii="Times New Roman" w:hAnsi="Times New Roman" w:cs="Times New Roman"/>
        </w:rPr>
        <w:t>GDP ranking, PPP based</w:t>
      </w:r>
      <w:r w:rsidRPr="00BF64E3">
        <w:rPr>
          <w:rFonts w:ascii="Times New Roman" w:hAnsi="Times New Roman" w:cs="Times New Roman"/>
        </w:rPr>
        <w:t xml:space="preserve"> (Version 9) [Data set]. World Bank Group. </w:t>
      </w:r>
      <w:hyperlink r:id="rId11" w:tgtFrame="_new" w:history="1">
        <w:r w:rsidRPr="00BF64E3">
          <w:rPr>
            <w:rStyle w:val="Hyperlink"/>
            <w:rFonts w:ascii="Times New Roman" w:hAnsi="Times New Roman" w:cs="Times New Roman"/>
          </w:rPr>
          <w:t>https://datacatalog.worldbank.org/search/dataset/0038129/GDP-ranking--PPP-based</w:t>
        </w:r>
      </w:hyperlink>
    </w:p>
    <w:p w14:paraId="37C23C8A" w14:textId="29BBF43B" w:rsidR="001B2183" w:rsidRPr="007B2F94" w:rsidRDefault="001B2183" w:rsidP="00645D3F">
      <w:pPr>
        <w:spacing w:before="100" w:beforeAutospacing="1" w:after="100" w:afterAutospacing="1" w:line="360" w:lineRule="auto"/>
        <w:jc w:val="both"/>
        <w:rPr>
          <w:rFonts w:ascii="Times New Roman" w:hAnsi="Times New Roman" w:cs="Times New Roman"/>
        </w:rPr>
      </w:pPr>
    </w:p>
    <w:sectPr w:rsidR="001B2183" w:rsidRPr="007B2F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ohamed Moheeb" w:date="2025-04-01T17:29:00Z" w:initials="MM">
    <w:p w14:paraId="3E87CF9F" w14:textId="77777777" w:rsidR="00006CF0" w:rsidRDefault="00006CF0" w:rsidP="00006CF0">
      <w:r>
        <w:rPr>
          <w:rStyle w:val="CommentReference"/>
        </w:rPr>
        <w:annotationRef/>
      </w:r>
      <w:r>
        <w:rPr>
          <w:color w:val="000000"/>
          <w:sz w:val="20"/>
          <w:szCs w:val="20"/>
        </w:rPr>
        <w:t xml:space="preserve">Hi Moises, </w:t>
      </w:r>
    </w:p>
    <w:p w14:paraId="7B34D1B9" w14:textId="77777777" w:rsidR="00006CF0" w:rsidRDefault="00006CF0" w:rsidP="00006CF0"/>
    <w:p w14:paraId="345EAF54" w14:textId="77777777" w:rsidR="00006CF0" w:rsidRDefault="00006CF0" w:rsidP="00006CF0">
      <w:r>
        <w:rPr>
          <w:color w:val="000000"/>
          <w:sz w:val="20"/>
          <w:szCs w:val="20"/>
        </w:rPr>
        <w:t xml:space="preserve">While reading on the metadata of this dataset, I found this limitation: </w:t>
      </w:r>
    </w:p>
    <w:p w14:paraId="2F78EC6E" w14:textId="77777777" w:rsidR="00006CF0" w:rsidRDefault="00006CF0" w:rsidP="00006CF0"/>
    <w:p w14:paraId="4D12F34E" w14:textId="77777777" w:rsidR="00006CF0" w:rsidRDefault="00006CF0" w:rsidP="00006CF0">
      <w:r>
        <w:rPr>
          <w:b/>
          <w:bCs/>
          <w:color w:val="000000"/>
          <w:sz w:val="20"/>
          <w:szCs w:val="20"/>
        </w:rPr>
        <w:t>Due to changes in the indicators and refinements in the methodology, SDG Index rankings and scores from one edition cannot be compared with the results from previous editions. However, Part 2 provides time series for the SDG Index, calculated retroactively using this year’s indicators and methods, providing results that are comparable across time. The full time series for the SDG Index are available for download online.</w:t>
      </w:r>
    </w:p>
    <w:p w14:paraId="6B0CCBC7" w14:textId="77777777" w:rsidR="00006CF0" w:rsidRDefault="00006CF0" w:rsidP="00006CF0"/>
    <w:p w14:paraId="7116E01C" w14:textId="77777777" w:rsidR="00006CF0" w:rsidRDefault="00006CF0" w:rsidP="00006CF0">
      <w:r>
        <w:rPr>
          <w:color w:val="FF0000"/>
          <w:sz w:val="20"/>
          <w:szCs w:val="20"/>
        </w:rPr>
        <w:t xml:space="preserve">So, my question: should we aviod adding the score of the last years, and then we can select only these 166 countries to compare it with their GDP Based PPP. </w:t>
      </w:r>
    </w:p>
  </w:comment>
  <w:comment w:id="1" w:author="Moises Alberto Silva Servin" w:date="2025-04-02T17:45:00Z" w:initials="MASS">
    <w:p w14:paraId="00720E23" w14:textId="77777777" w:rsidR="000E786D" w:rsidRDefault="000E786D" w:rsidP="000E786D">
      <w:r>
        <w:rPr>
          <w:rStyle w:val="CommentReference"/>
        </w:rPr>
        <w:annotationRef/>
      </w:r>
      <w:r>
        <w:rPr>
          <w:color w:val="000000"/>
          <w:sz w:val="20"/>
          <w:szCs w:val="20"/>
        </w:rPr>
        <w:t>Thanks for finding this limitation Mo, I think we don’t really have an issue because we only consider 2023 SDG implementation index, and we don’t make comparisons between years. We can consider it for case selection purposes tho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16E01C" w15:done="0"/>
  <w15:commentEx w15:paraId="00720E23" w15:paraIdParent="7116E0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14BECE" w16cex:dateUtc="2025-04-01T16:29:00Z"/>
  <w16cex:commentExtensible w16cex:durableId="6A8B61E6" w16cex:dateUtc="2025-04-02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16E01C" w16cid:durableId="0A14BECE"/>
  <w16cid:commentId w16cid:paraId="00720E23" w16cid:durableId="6A8B61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728FC"/>
    <w:multiLevelType w:val="hybridMultilevel"/>
    <w:tmpl w:val="080865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E50B46"/>
    <w:multiLevelType w:val="multilevel"/>
    <w:tmpl w:val="5A4C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B5C53"/>
    <w:multiLevelType w:val="hybridMultilevel"/>
    <w:tmpl w:val="5C546B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1324561">
    <w:abstractNumId w:val="2"/>
  </w:num>
  <w:num w:numId="2" w16cid:durableId="706679668">
    <w:abstractNumId w:val="0"/>
  </w:num>
  <w:num w:numId="3" w16cid:durableId="4166385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hamed Moheeb">
    <w15:presenceInfo w15:providerId="Windows Live" w15:userId="657d010ed95d1897"/>
  </w15:person>
  <w15:person w15:author="Moises Alberto Silva Servin">
    <w15:presenceInfo w15:providerId="AD" w15:userId="S::moises.silvaservin@ucdconnect.ie::d2e0238a-1362-4ab9-8549-f04fc4085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83"/>
    <w:rsid w:val="00006CF0"/>
    <w:rsid w:val="00010475"/>
    <w:rsid w:val="00086454"/>
    <w:rsid w:val="000E786D"/>
    <w:rsid w:val="00130A1E"/>
    <w:rsid w:val="001B2183"/>
    <w:rsid w:val="001C6FCA"/>
    <w:rsid w:val="0030424F"/>
    <w:rsid w:val="005A76BC"/>
    <w:rsid w:val="0064119F"/>
    <w:rsid w:val="00645D3F"/>
    <w:rsid w:val="006D2007"/>
    <w:rsid w:val="006E5AAC"/>
    <w:rsid w:val="007B2F94"/>
    <w:rsid w:val="007F0988"/>
    <w:rsid w:val="0083499D"/>
    <w:rsid w:val="0085150A"/>
    <w:rsid w:val="008E2D64"/>
    <w:rsid w:val="008E7909"/>
    <w:rsid w:val="00945E74"/>
    <w:rsid w:val="00A7296F"/>
    <w:rsid w:val="00AF016D"/>
    <w:rsid w:val="00BF64E3"/>
    <w:rsid w:val="00CB75FB"/>
    <w:rsid w:val="00D946CF"/>
    <w:rsid w:val="00DF4DE0"/>
    <w:rsid w:val="00E02A75"/>
    <w:rsid w:val="00E5318F"/>
    <w:rsid w:val="00E5687B"/>
    <w:rsid w:val="00E815C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FBAF"/>
  <w15:chartTrackingRefBased/>
  <w15:docId w15:val="{E1AFB258-363B-EB4B-9673-41DBDEC0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B2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183"/>
    <w:rPr>
      <w:rFonts w:eastAsiaTheme="majorEastAsia" w:cstheme="majorBidi"/>
      <w:color w:val="272727" w:themeColor="text1" w:themeTint="D8"/>
    </w:rPr>
  </w:style>
  <w:style w:type="paragraph" w:styleId="Title">
    <w:name w:val="Title"/>
    <w:basedOn w:val="Normal"/>
    <w:next w:val="Normal"/>
    <w:link w:val="TitleChar"/>
    <w:uiPriority w:val="10"/>
    <w:qFormat/>
    <w:rsid w:val="001B2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183"/>
    <w:pPr>
      <w:spacing w:before="160"/>
      <w:jc w:val="center"/>
    </w:pPr>
    <w:rPr>
      <w:i/>
      <w:iCs/>
      <w:color w:val="404040" w:themeColor="text1" w:themeTint="BF"/>
    </w:rPr>
  </w:style>
  <w:style w:type="character" w:customStyle="1" w:styleId="QuoteChar">
    <w:name w:val="Quote Char"/>
    <w:basedOn w:val="DefaultParagraphFont"/>
    <w:link w:val="Quote"/>
    <w:uiPriority w:val="29"/>
    <w:rsid w:val="001B2183"/>
    <w:rPr>
      <w:i/>
      <w:iCs/>
      <w:color w:val="404040" w:themeColor="text1" w:themeTint="BF"/>
    </w:rPr>
  </w:style>
  <w:style w:type="paragraph" w:styleId="ListParagraph">
    <w:name w:val="List Paragraph"/>
    <w:basedOn w:val="Normal"/>
    <w:uiPriority w:val="34"/>
    <w:qFormat/>
    <w:rsid w:val="001B2183"/>
    <w:pPr>
      <w:ind w:left="720"/>
      <w:contextualSpacing/>
    </w:pPr>
  </w:style>
  <w:style w:type="character" w:styleId="IntenseEmphasis">
    <w:name w:val="Intense Emphasis"/>
    <w:basedOn w:val="DefaultParagraphFont"/>
    <w:uiPriority w:val="21"/>
    <w:qFormat/>
    <w:rsid w:val="001B2183"/>
    <w:rPr>
      <w:i/>
      <w:iCs/>
      <w:color w:val="0F4761" w:themeColor="accent1" w:themeShade="BF"/>
    </w:rPr>
  </w:style>
  <w:style w:type="paragraph" w:styleId="IntenseQuote">
    <w:name w:val="Intense Quote"/>
    <w:basedOn w:val="Normal"/>
    <w:next w:val="Normal"/>
    <w:link w:val="IntenseQuoteChar"/>
    <w:uiPriority w:val="30"/>
    <w:qFormat/>
    <w:rsid w:val="001B2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183"/>
    <w:rPr>
      <w:i/>
      <w:iCs/>
      <w:color w:val="0F4761" w:themeColor="accent1" w:themeShade="BF"/>
    </w:rPr>
  </w:style>
  <w:style w:type="character" w:styleId="IntenseReference">
    <w:name w:val="Intense Reference"/>
    <w:basedOn w:val="DefaultParagraphFont"/>
    <w:uiPriority w:val="32"/>
    <w:qFormat/>
    <w:rsid w:val="001B2183"/>
    <w:rPr>
      <w:b/>
      <w:bCs/>
      <w:smallCaps/>
      <w:color w:val="0F4761" w:themeColor="accent1" w:themeShade="BF"/>
      <w:spacing w:val="5"/>
    </w:rPr>
  </w:style>
  <w:style w:type="character" w:styleId="Emphasis">
    <w:name w:val="Emphasis"/>
    <w:basedOn w:val="DefaultParagraphFont"/>
    <w:uiPriority w:val="20"/>
    <w:qFormat/>
    <w:rsid w:val="006E5AAC"/>
    <w:rPr>
      <w:i/>
      <w:iCs/>
    </w:rPr>
  </w:style>
  <w:style w:type="character" w:styleId="Hyperlink">
    <w:name w:val="Hyperlink"/>
    <w:basedOn w:val="DefaultParagraphFont"/>
    <w:uiPriority w:val="99"/>
    <w:unhideWhenUsed/>
    <w:rsid w:val="006E5AAC"/>
    <w:rPr>
      <w:color w:val="0000FF"/>
      <w:u w:val="single"/>
    </w:rPr>
  </w:style>
  <w:style w:type="paragraph" w:styleId="NoSpacing">
    <w:name w:val="No Spacing"/>
    <w:uiPriority w:val="1"/>
    <w:qFormat/>
    <w:rsid w:val="00BF64E3"/>
    <w:pPr>
      <w:spacing w:after="0" w:line="240" w:lineRule="auto"/>
    </w:pPr>
    <w:rPr>
      <w:lang w:val="en-US"/>
    </w:rPr>
  </w:style>
  <w:style w:type="character" w:styleId="UnresolvedMention">
    <w:name w:val="Unresolved Mention"/>
    <w:basedOn w:val="DefaultParagraphFont"/>
    <w:uiPriority w:val="99"/>
    <w:semiHidden/>
    <w:unhideWhenUsed/>
    <w:rsid w:val="00BF64E3"/>
    <w:rPr>
      <w:color w:val="605E5C"/>
      <w:shd w:val="clear" w:color="auto" w:fill="E1DFDD"/>
    </w:rPr>
  </w:style>
  <w:style w:type="character" w:styleId="FollowedHyperlink">
    <w:name w:val="FollowedHyperlink"/>
    <w:basedOn w:val="DefaultParagraphFont"/>
    <w:uiPriority w:val="99"/>
    <w:semiHidden/>
    <w:unhideWhenUsed/>
    <w:rsid w:val="00BF64E3"/>
    <w:rPr>
      <w:color w:val="96607D" w:themeColor="followedHyperlink"/>
      <w:u w:val="single"/>
    </w:rPr>
  </w:style>
  <w:style w:type="character" w:styleId="CommentReference">
    <w:name w:val="annotation reference"/>
    <w:basedOn w:val="DefaultParagraphFont"/>
    <w:uiPriority w:val="99"/>
    <w:semiHidden/>
    <w:unhideWhenUsed/>
    <w:rsid w:val="00006CF0"/>
    <w:rPr>
      <w:sz w:val="16"/>
      <w:szCs w:val="16"/>
    </w:rPr>
  </w:style>
  <w:style w:type="paragraph" w:styleId="CommentText">
    <w:name w:val="annotation text"/>
    <w:basedOn w:val="Normal"/>
    <w:link w:val="CommentTextChar"/>
    <w:uiPriority w:val="99"/>
    <w:semiHidden/>
    <w:unhideWhenUsed/>
    <w:rsid w:val="00006CF0"/>
    <w:pPr>
      <w:spacing w:line="240" w:lineRule="auto"/>
    </w:pPr>
    <w:rPr>
      <w:sz w:val="20"/>
      <w:szCs w:val="20"/>
    </w:rPr>
  </w:style>
  <w:style w:type="character" w:customStyle="1" w:styleId="CommentTextChar">
    <w:name w:val="Comment Text Char"/>
    <w:basedOn w:val="DefaultParagraphFont"/>
    <w:link w:val="CommentText"/>
    <w:uiPriority w:val="99"/>
    <w:semiHidden/>
    <w:rsid w:val="00006CF0"/>
    <w:rPr>
      <w:sz w:val="20"/>
      <w:szCs w:val="20"/>
      <w:lang w:val="en-US"/>
    </w:rPr>
  </w:style>
  <w:style w:type="paragraph" w:styleId="CommentSubject">
    <w:name w:val="annotation subject"/>
    <w:basedOn w:val="CommentText"/>
    <w:next w:val="CommentText"/>
    <w:link w:val="CommentSubjectChar"/>
    <w:uiPriority w:val="99"/>
    <w:semiHidden/>
    <w:unhideWhenUsed/>
    <w:rsid w:val="00006CF0"/>
    <w:rPr>
      <w:b/>
      <w:bCs/>
    </w:rPr>
  </w:style>
  <w:style w:type="character" w:customStyle="1" w:styleId="CommentSubjectChar">
    <w:name w:val="Comment Subject Char"/>
    <w:basedOn w:val="CommentTextChar"/>
    <w:link w:val="CommentSubject"/>
    <w:uiPriority w:val="99"/>
    <w:semiHidden/>
    <w:rsid w:val="00006CF0"/>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04541">
      <w:bodyDiv w:val="1"/>
      <w:marLeft w:val="0"/>
      <w:marRight w:val="0"/>
      <w:marTop w:val="0"/>
      <w:marBottom w:val="0"/>
      <w:divBdr>
        <w:top w:val="none" w:sz="0" w:space="0" w:color="auto"/>
        <w:left w:val="none" w:sz="0" w:space="0" w:color="auto"/>
        <w:bottom w:val="none" w:sz="0" w:space="0" w:color="auto"/>
        <w:right w:val="none" w:sz="0" w:space="0" w:color="auto"/>
      </w:divBdr>
    </w:div>
    <w:div w:id="127206464">
      <w:bodyDiv w:val="1"/>
      <w:marLeft w:val="0"/>
      <w:marRight w:val="0"/>
      <w:marTop w:val="0"/>
      <w:marBottom w:val="0"/>
      <w:divBdr>
        <w:top w:val="none" w:sz="0" w:space="0" w:color="auto"/>
        <w:left w:val="none" w:sz="0" w:space="0" w:color="auto"/>
        <w:bottom w:val="none" w:sz="0" w:space="0" w:color="auto"/>
        <w:right w:val="none" w:sz="0" w:space="0" w:color="auto"/>
      </w:divBdr>
    </w:div>
    <w:div w:id="343632360">
      <w:bodyDiv w:val="1"/>
      <w:marLeft w:val="0"/>
      <w:marRight w:val="0"/>
      <w:marTop w:val="0"/>
      <w:marBottom w:val="0"/>
      <w:divBdr>
        <w:top w:val="none" w:sz="0" w:space="0" w:color="auto"/>
        <w:left w:val="none" w:sz="0" w:space="0" w:color="auto"/>
        <w:bottom w:val="none" w:sz="0" w:space="0" w:color="auto"/>
        <w:right w:val="none" w:sz="0" w:space="0" w:color="auto"/>
      </w:divBdr>
    </w:div>
    <w:div w:id="452602562">
      <w:bodyDiv w:val="1"/>
      <w:marLeft w:val="0"/>
      <w:marRight w:val="0"/>
      <w:marTop w:val="0"/>
      <w:marBottom w:val="0"/>
      <w:divBdr>
        <w:top w:val="none" w:sz="0" w:space="0" w:color="auto"/>
        <w:left w:val="none" w:sz="0" w:space="0" w:color="auto"/>
        <w:bottom w:val="none" w:sz="0" w:space="0" w:color="auto"/>
        <w:right w:val="none" w:sz="0" w:space="0" w:color="auto"/>
      </w:divBdr>
    </w:div>
    <w:div w:id="454369593">
      <w:bodyDiv w:val="1"/>
      <w:marLeft w:val="0"/>
      <w:marRight w:val="0"/>
      <w:marTop w:val="0"/>
      <w:marBottom w:val="0"/>
      <w:divBdr>
        <w:top w:val="none" w:sz="0" w:space="0" w:color="auto"/>
        <w:left w:val="none" w:sz="0" w:space="0" w:color="auto"/>
        <w:bottom w:val="none" w:sz="0" w:space="0" w:color="auto"/>
        <w:right w:val="none" w:sz="0" w:space="0" w:color="auto"/>
      </w:divBdr>
    </w:div>
    <w:div w:id="1325158970">
      <w:bodyDiv w:val="1"/>
      <w:marLeft w:val="0"/>
      <w:marRight w:val="0"/>
      <w:marTop w:val="0"/>
      <w:marBottom w:val="0"/>
      <w:divBdr>
        <w:top w:val="none" w:sz="0" w:space="0" w:color="auto"/>
        <w:left w:val="none" w:sz="0" w:space="0" w:color="auto"/>
        <w:bottom w:val="none" w:sz="0" w:space="0" w:color="auto"/>
        <w:right w:val="none" w:sz="0" w:space="0" w:color="auto"/>
      </w:divBdr>
    </w:div>
    <w:div w:id="1656185589">
      <w:bodyDiv w:val="1"/>
      <w:marLeft w:val="0"/>
      <w:marRight w:val="0"/>
      <w:marTop w:val="0"/>
      <w:marBottom w:val="0"/>
      <w:divBdr>
        <w:top w:val="none" w:sz="0" w:space="0" w:color="auto"/>
        <w:left w:val="none" w:sz="0" w:space="0" w:color="auto"/>
        <w:bottom w:val="none" w:sz="0" w:space="0" w:color="auto"/>
        <w:right w:val="none" w:sz="0" w:space="0" w:color="auto"/>
      </w:divBdr>
    </w:div>
    <w:div w:id="198712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atacatalog.worldbank.org/search/dataset/0038129/GDP-ranking--PPP-based" TargetMode="External"/><Relationship Id="rId5" Type="http://schemas.openxmlformats.org/officeDocument/2006/relationships/webSettings" Target="webSettings.xml"/><Relationship Id="rId10" Type="http://schemas.openxmlformats.org/officeDocument/2006/relationships/hyperlink" Target="https://sdgtransformationcenter.org/reports/sustainable-development-report-2023"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14A7B-C40D-7049-961F-ED6CDAF6B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Moheeb</dc:creator>
  <cp:keywords/>
  <dc:description/>
  <cp:lastModifiedBy>Moises Alberto Silva Servin</cp:lastModifiedBy>
  <cp:revision>2</cp:revision>
  <dcterms:created xsi:type="dcterms:W3CDTF">2025-04-02T20:05:00Z</dcterms:created>
  <dcterms:modified xsi:type="dcterms:W3CDTF">2025-04-02T20:05:00Z</dcterms:modified>
</cp:coreProperties>
</file>