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Boceto / Documento técnico del proyecto: Sabores del Norte</w:t>
      </w:r>
    </w:p>
    <w:p>
      <w:pPr>
        <w:pStyle w:val="Heading1"/>
      </w:pPr>
      <w:r>
        <w:t>🎯 Objetivo del sitio</w:t>
      </w:r>
    </w:p>
    <w:p>
      <w:r>
        <w:t>Sabores del Norte es una tienda web (e-commerce) dedicada a ofrecer comidas tradicionales argentinas —con énfasis en platos del norte del país como el locro, las empanadas y las humitas— permitiendo a los usuarios explorar, seleccionar, y pagar sus pedidos directamente desde la página.</w:t>
      </w:r>
    </w:p>
    <w:p>
      <w:pPr>
        <w:pStyle w:val="Heading1"/>
      </w:pPr>
      <w:r>
        <w:t>🖥️ Tecnologías utilizadas</w:t>
      </w:r>
    </w:p>
    <w:p>
      <w:pPr>
        <w:pStyle w:val="ListBullet"/>
      </w:pPr>
      <w:r>
        <w:t>HTML5: estructura de la página.</w:t>
      </w:r>
    </w:p>
    <w:p>
      <w:pPr>
        <w:pStyle w:val="ListBullet"/>
      </w:pPr>
      <w:r>
        <w:t>CSS3 y Bootstrap 5: estilos, diseño responsive y componentes.</w:t>
      </w:r>
    </w:p>
    <w:p>
      <w:pPr>
        <w:pStyle w:val="ListBullet"/>
      </w:pPr>
      <w:r>
        <w:t>JavaScript (archivo separado): lógica de carrito, formularios de pago, animaciones dinámicas y contador de visitas.</w:t>
      </w:r>
    </w:p>
    <w:p>
      <w:pPr>
        <w:pStyle w:val="ListBullet"/>
      </w:pPr>
      <w:r>
        <w:t>Google Fonts: tipografía profesional (Poppins).</w:t>
      </w:r>
    </w:p>
    <w:p>
      <w:pPr>
        <w:pStyle w:val="ListBullet"/>
      </w:pPr>
      <w:r>
        <w:t>Imágenes y videos: ilustran comidas, comentarios y presentación del negocio.</w:t>
      </w:r>
    </w:p>
    <w:p>
      <w:pPr>
        <w:pStyle w:val="ListBullet"/>
      </w:pPr>
      <w:r>
        <w:t>Google Maps: integración para mostrar la ubicación del local.</w:t>
      </w:r>
    </w:p>
    <w:p>
      <w:pPr>
        <w:pStyle w:val="ListBullet"/>
      </w:pPr>
      <w:r>
        <w:t>Código QR: ofrece un acceso directo al menú u ofertas del día.</w:t>
      </w:r>
    </w:p>
    <w:p>
      <w:pPr>
        <w:pStyle w:val="ListBullet"/>
      </w:pPr>
      <w:r>
        <w:t>LocalStorage: almacena localmente el número de visitas.</w:t>
      </w:r>
    </w:p>
    <w:p>
      <w:pPr>
        <w:pStyle w:val="Heading1"/>
      </w:pPr>
      <w:r>
        <w:t>🧩 Estructura general del sitio</w:t>
      </w:r>
    </w:p>
    <w:p>
      <w:pPr>
        <w:pStyle w:val="ListNumber"/>
      </w:pPr>
      <w:r>
        <w:t>Encabezado: Título con fondo o portada atractiva y frase animada con cambios cada 4 segundos.</w:t>
      </w:r>
    </w:p>
    <w:p>
      <w:pPr>
        <w:pStyle w:val="ListNumber"/>
      </w:pPr>
      <w:r>
        <w:t>Navegación: Menú superior con links a secciones y dropdown “Especialidades”.</w:t>
      </w:r>
    </w:p>
    <w:p>
      <w:pPr>
        <w:pStyle w:val="ListNumber"/>
      </w:pPr>
      <w:r>
        <w:t>Sección Hero: Imagen de portada (banner) con diseño profesional.</w:t>
      </w:r>
    </w:p>
    <w:p>
      <w:pPr>
        <w:pStyle w:val="ListNumber"/>
      </w:pPr>
      <w:r>
        <w:t>Catálogo de productos: Platos destacados con imagen, precio y botón de agregar al carrito.</w:t>
      </w:r>
    </w:p>
    <w:p>
      <w:pPr>
        <w:pStyle w:val="ListNumber"/>
      </w:pPr>
      <w:r>
        <w:t>Carrito flotante: Visible mientras se navega con botón para 'Finalizar compra'.</w:t>
      </w:r>
    </w:p>
    <w:p>
      <w:pPr>
        <w:pStyle w:val="ListNumber"/>
      </w:pPr>
      <w:r>
        <w:t>Modal de pago: Resumen del pedido, opciones de pago, carga animada y mensaje de éxito.</w:t>
      </w:r>
    </w:p>
    <w:p>
      <w:pPr>
        <w:pStyle w:val="ListNumber"/>
      </w:pPr>
      <w:r>
        <w:t>Sección de comentarios: Deslizable horizontalmente, con frases de clientes.</w:t>
      </w:r>
    </w:p>
    <w:p>
      <w:pPr>
        <w:pStyle w:val="ListNumber"/>
      </w:pPr>
      <w:r>
        <w:t>Sección de videos: Video embebido de presentación del negocio.</w:t>
      </w:r>
    </w:p>
    <w:p>
      <w:pPr>
        <w:pStyle w:val="ListNumber"/>
      </w:pPr>
      <w:r>
        <w:t>Chat automatizado: Simula una conversación básica.</w:t>
      </w:r>
    </w:p>
    <w:p>
      <w:pPr>
        <w:pStyle w:val="ListNumber"/>
      </w:pPr>
      <w:r>
        <w:t>Contacto: Teléfono, dirección y mapa de ubicación.</w:t>
      </w:r>
    </w:p>
    <w:p>
      <w:pPr>
        <w:pStyle w:val="ListNumber"/>
      </w:pPr>
      <w:r>
        <w:t>Footer: Código QR decorativo y funcional, íconos de redes sociales.</w:t>
      </w:r>
    </w:p>
    <w:p>
      <w:pPr>
        <w:pStyle w:val="Heading1"/>
      </w:pPr>
      <w:r>
        <w:t>🛠️ Funcionalidades clave</w:t>
      </w:r>
    </w:p>
    <w:p>
      <w:pPr>
        <w:pStyle w:val="ListBullet"/>
      </w:pPr>
      <w:r>
        <w:t>Agregar productos al carrito y calcular el total automáticamente.</w:t>
      </w:r>
    </w:p>
    <w:p>
      <w:pPr>
        <w:pStyle w:val="ListBullet"/>
      </w:pPr>
      <w:r>
        <w:t>Animaciones visuales (textos dinámicos, comentarios en slider).</w:t>
      </w:r>
    </w:p>
    <w:p>
      <w:pPr>
        <w:pStyle w:val="ListBullet"/>
      </w:pPr>
      <w:r>
        <w:t>Modal interactivo con opciones de pago.</w:t>
      </w:r>
    </w:p>
    <w:p>
      <w:pPr>
        <w:pStyle w:val="ListBullet"/>
      </w:pPr>
      <w:r>
        <w:t>Simulación de pagos con carga y confirmación.</w:t>
      </w:r>
    </w:p>
    <w:p>
      <w:pPr>
        <w:pStyle w:val="ListBullet"/>
      </w:pPr>
      <w:r>
        <w:t>Contador local de visitas (sin servidor).</w:t>
      </w:r>
    </w:p>
    <w:p>
      <w:pPr>
        <w:pStyle w:val="ListBullet"/>
      </w:pPr>
      <w:r>
        <w:t>Chat básico en pantalla.</w:t>
      </w:r>
    </w:p>
    <w:p>
      <w:pPr>
        <w:pStyle w:val="ListBullet"/>
      </w:pPr>
      <w:r>
        <w:t>Diseño totalmente responsive.</w:t>
      </w:r>
    </w:p>
    <w:p>
      <w:pPr>
        <w:pStyle w:val="Heading1"/>
      </w:pPr>
      <w:r>
        <w:t>📌 Público objetivo</w:t>
      </w:r>
    </w:p>
    <w:p>
      <w:r>
        <w:t>Usuarios que deseen conocer y comprar comidas típicas del norte argentino, especialmente desde dispositivos móviles, con navegación clara, amigable y visualmente atractiva.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