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left"/>
        <w:rPr>
          <w:sz w:val="72"/>
          <w:szCs w:val="72"/>
        </w:rPr>
      </w:pPr>
      <w:bookmarkStart w:colFirst="0" w:colLast="0" w:name="_dl5mg8xx7gng" w:id="0"/>
      <w:bookmarkEnd w:id="0"/>
      <w:r w:rsidDel="00000000" w:rsidR="00000000" w:rsidRPr="00000000">
        <w:rPr>
          <w:sz w:val="72"/>
          <w:szCs w:val="72"/>
          <w:rtl w:val="0"/>
        </w:rPr>
        <w:t xml:space="preserve">           Windshield Warrior</w:t>
      </w:r>
    </w:p>
    <w:p w:rsidR="00000000" w:rsidDel="00000000" w:rsidP="00000000" w:rsidRDefault="00000000" w:rsidRPr="00000000" w14:paraId="00000002">
      <w:pPr>
        <w:pStyle w:val="Subtitle"/>
        <w:pageBreakBefore w:val="0"/>
        <w:spacing w:before="0" w:lineRule="auto"/>
        <w:jc w:val="left"/>
        <w:rPr/>
      </w:pPr>
      <w:bookmarkStart w:colFirst="0" w:colLast="0" w:name="_9w86jxr8yoi0" w:id="1"/>
      <w:bookmarkEnd w:id="1"/>
      <w:r w:rsidDel="00000000" w:rsidR="00000000" w:rsidRPr="00000000">
        <w:rPr>
          <w:rtl w:val="0"/>
        </w:rPr>
        <w:t xml:space="preserve">                                                             </w:t>
      </w:r>
      <w:r w:rsidDel="00000000" w:rsidR="00000000" w:rsidRPr="00000000">
        <w:rPr>
          <w:rtl w:val="0"/>
        </w:rPr>
        <w:t xml:space="preserve">2020</w:t>
      </w:r>
      <w:r w:rsidDel="00000000" w:rsidR="00000000" w:rsidRPr="00000000">
        <w:rPr>
          <w:rtl w:val="0"/>
        </w:rPr>
      </w:r>
    </w:p>
    <w:p w:rsidR="00000000" w:rsidDel="00000000" w:rsidP="00000000" w:rsidRDefault="00000000" w:rsidRPr="00000000" w14:paraId="00000003">
      <w:pPr>
        <w:pStyle w:val="Heading1"/>
        <w:pageBreakBefore w:val="0"/>
        <w:rPr>
          <w:rFonts w:ascii="Droid Serif" w:cs="Droid Serif" w:eastAsia="Droid Serif" w:hAnsi="Droid Serif"/>
          <w:sz w:val="24"/>
          <w:szCs w:val="24"/>
        </w:rPr>
      </w:pPr>
      <w:bookmarkStart w:colFirst="0" w:colLast="0" w:name="_rz6ulry05aj" w:id="2"/>
      <w:bookmarkEnd w:id="2"/>
      <w:r w:rsidDel="00000000" w:rsidR="00000000" w:rsidRPr="00000000">
        <w:rPr>
          <w:rFonts w:ascii="Droid Serif" w:cs="Droid Serif" w:eastAsia="Droid Serif" w:hAnsi="Droid Serif"/>
          <w:rtl w:val="0"/>
        </w:rPr>
        <w:t xml:space="preserve">With new Windshield Warrior, you will never need to use an Ice Scraper or a traditional De-Icer again</w:t>
      </w:r>
      <w:r w:rsidDel="00000000" w:rsidR="00000000" w:rsidRPr="00000000">
        <w:rPr>
          <w:rFonts w:ascii="Droid Serif" w:cs="Droid Serif" w:eastAsia="Droid Serif" w:hAnsi="Droid Serif"/>
          <w:sz w:val="24"/>
          <w:szCs w:val="24"/>
          <w:rtl w:val="0"/>
        </w:rPr>
        <w:t xml:space="preserve">! </w:t>
      </w:r>
    </w:p>
    <w:p w:rsidR="00000000" w:rsidDel="00000000" w:rsidP="00000000" w:rsidRDefault="00000000" w:rsidRPr="00000000" w14:paraId="00000004">
      <w:pPr>
        <w:pStyle w:val="Heading1"/>
        <w:pageBreakBefore w:val="0"/>
        <w:shd w:fill="ffffff" w:val="clear"/>
        <w:spacing w:line="374.4" w:lineRule="auto"/>
        <w:rPr>
          <w:rFonts w:ascii="Droid Serif" w:cs="Droid Serif" w:eastAsia="Droid Serif" w:hAnsi="Droid Serif"/>
          <w:color w:val="434343"/>
          <w:sz w:val="24"/>
          <w:szCs w:val="24"/>
        </w:rPr>
      </w:pPr>
      <w:bookmarkStart w:colFirst="0" w:colLast="0" w:name="_of37ky6zuraw" w:id="3"/>
      <w:bookmarkEnd w:id="3"/>
      <w:r w:rsidDel="00000000" w:rsidR="00000000" w:rsidRPr="00000000">
        <w:rPr>
          <w:rFonts w:ascii="Droid Serif" w:cs="Droid Serif" w:eastAsia="Droid Serif" w:hAnsi="Droid Serif"/>
          <w:color w:val="434343"/>
          <w:sz w:val="24"/>
          <w:szCs w:val="24"/>
          <w:rtl w:val="0"/>
        </w:rPr>
        <w:t xml:space="preserve">Eco Friendly Windshield Warrior is an Pre De-Icer  gel that prevents formation of ice on an automobile's windshield. You can use it after, but it works better before. A</w:t>
      </w:r>
      <w:r w:rsidDel="00000000" w:rsidR="00000000" w:rsidRPr="00000000">
        <w:rPr>
          <w:rFonts w:ascii="Droid Serif" w:cs="Droid Serif" w:eastAsia="Droid Serif" w:hAnsi="Droid Serif"/>
          <w:b w:val="1"/>
          <w:bCs w:val="1"/>
          <w:color w:val="434343"/>
          <w:sz w:val="24"/>
          <w:szCs w:val="24"/>
          <w:rtl w:val="0"/>
        </w:rPr>
        <w:t xml:space="preserve"> </w:t>
      </w:r>
      <w:r w:rsidDel="00000000" w:rsidR="00000000" w:rsidRPr="00000000">
        <w:rPr>
          <w:rFonts w:ascii="Droid Serif" w:cs="Droid Serif" w:eastAsia="Droid Serif" w:hAnsi="Droid Serif"/>
          <w:color w:val="434343"/>
          <w:sz w:val="24"/>
          <w:szCs w:val="24"/>
          <w:rtl w:val="0"/>
        </w:rPr>
        <w:t xml:space="preserve">Motorist simply applies it on the windshield just prior to a winter storm. When they are ready to drive, they turn on the windshield wipers and their windshield is clean and ice free.</w:t>
      </w:r>
    </w:p>
    <w:p w:rsidR="00000000" w:rsidDel="00000000" w:rsidP="00000000" w:rsidRDefault="00000000" w:rsidRPr="00000000" w14:paraId="00000005">
      <w:pPr>
        <w:pStyle w:val="Heading1"/>
        <w:pageBreakBefore w:val="0"/>
        <w:rPr>
          <w:color w:val="434343"/>
        </w:rPr>
      </w:pPr>
      <w:bookmarkStart w:colFirst="0" w:colLast="0" w:name="_ma9p7wnotb0y" w:id="4"/>
      <w:bookmarkEnd w:id="4"/>
      <w:r w:rsidDel="00000000" w:rsidR="00000000" w:rsidRPr="00000000">
        <w:rPr>
          <w:rtl w:val="0"/>
        </w:rPr>
        <w:t xml:space="preserve">Windshield Warrior’s Advantages and Benefits</w:t>
      </w:r>
      <w:r w:rsidDel="00000000" w:rsidR="00000000" w:rsidRPr="00000000">
        <w:rPr>
          <w:rtl w:val="0"/>
        </w:rPr>
      </w:r>
    </w:p>
    <w:p w:rsidR="00000000" w:rsidDel="00000000" w:rsidP="00000000" w:rsidRDefault="00000000" w:rsidRPr="00000000" w14:paraId="00000006">
      <w:pPr>
        <w:pageBreakBefore w:val="0"/>
        <w:numPr>
          <w:ilvl w:val="0"/>
          <w:numId w:val="2"/>
        </w:numPr>
        <w:spacing w:after="0" w:afterAutospacing="0"/>
        <w:ind w:left="720" w:hanging="360"/>
        <w:rPr>
          <w:color w:val="434343"/>
        </w:rPr>
      </w:pPr>
      <w:r w:rsidDel="00000000" w:rsidR="00000000" w:rsidRPr="00000000">
        <w:rPr>
          <w:color w:val="434343"/>
          <w:highlight w:val="white"/>
          <w:rtl w:val="0"/>
        </w:rPr>
        <w:t xml:space="preserve">Windshield Warrior is the only proven product that can be used </w:t>
      </w:r>
      <w:r w:rsidDel="00000000" w:rsidR="00000000" w:rsidRPr="00000000">
        <w:rPr>
          <w:i w:val="1"/>
          <w:iCs w:val="1"/>
          <w:color w:val="434343"/>
          <w:highlight w:val="white"/>
          <w:rtl w:val="0"/>
        </w:rPr>
        <w:t xml:space="preserve">BEFORE</w:t>
      </w:r>
      <w:r w:rsidDel="00000000" w:rsidR="00000000" w:rsidRPr="00000000">
        <w:rPr>
          <w:color w:val="434343"/>
          <w:highlight w:val="white"/>
          <w:rtl w:val="0"/>
        </w:rPr>
        <w:t xml:space="preserve"> the winter storm to avoid the build up of ice, hence the donation, “Pre”; however, it can be used as a traditional De-Icer after the storm has hit as well.</w:t>
      </w:r>
      <w:r w:rsidDel="00000000" w:rsidR="00000000" w:rsidRPr="00000000">
        <w:rPr>
          <w:rtl w:val="0"/>
        </w:rPr>
      </w:r>
    </w:p>
    <w:p w:rsidR="00000000" w:rsidDel="00000000" w:rsidP="00000000" w:rsidRDefault="00000000" w:rsidRPr="00000000" w14:paraId="00000007">
      <w:pPr>
        <w:pageBreakBefore w:val="0"/>
        <w:numPr>
          <w:ilvl w:val="0"/>
          <w:numId w:val="2"/>
        </w:numPr>
        <w:spacing w:after="0" w:afterAutospacing="0" w:before="0" w:beforeAutospacing="0"/>
        <w:ind w:left="720" w:hanging="360"/>
        <w:rPr>
          <w:color w:val="434343"/>
        </w:rPr>
      </w:pPr>
      <w:r w:rsidDel="00000000" w:rsidR="00000000" w:rsidRPr="00000000">
        <w:rPr>
          <w:color w:val="434343"/>
          <w:rtl w:val="0"/>
        </w:rPr>
        <w:t xml:space="preserve">Windshield Warrior allows drivers to stay out of the bitter cold and avoid unsafe driving practices, such as</w:t>
      </w:r>
      <w:r w:rsidDel="00000000" w:rsidR="00000000" w:rsidRPr="00000000">
        <w:rPr>
          <w:color w:val="434343"/>
          <w:rtl w:val="0"/>
        </w:rPr>
        <w:t xml:space="preserve"> </w:t>
      </w:r>
      <w:hyperlink r:id="rId6">
        <w:r w:rsidDel="00000000" w:rsidR="00000000" w:rsidRPr="00000000">
          <w:rPr>
            <w:color w:val="1155cc"/>
            <w:rtl w:val="0"/>
          </w:rPr>
          <w:t xml:space="preserve">“peephole driving.”</w:t>
        </w:r>
      </w:hyperlink>
      <w:r w:rsidDel="00000000" w:rsidR="00000000" w:rsidRPr="00000000">
        <w:rPr>
          <w:rtl w:val="0"/>
        </w:rPr>
      </w:r>
    </w:p>
    <w:p w:rsidR="00000000" w:rsidDel="00000000" w:rsidP="00000000" w:rsidRDefault="00000000" w:rsidRPr="00000000" w14:paraId="00000008">
      <w:pPr>
        <w:pageBreakBefore w:val="0"/>
        <w:numPr>
          <w:ilvl w:val="0"/>
          <w:numId w:val="2"/>
        </w:numPr>
        <w:spacing w:after="0" w:afterAutospacing="0" w:before="0" w:beforeAutospacing="0"/>
        <w:ind w:left="720" w:hanging="360"/>
        <w:rPr>
          <w:color w:val="434343"/>
        </w:rPr>
      </w:pPr>
      <w:r w:rsidDel="00000000" w:rsidR="00000000" w:rsidRPr="00000000">
        <w:rPr>
          <w:color w:val="434343"/>
          <w:highlight w:val="white"/>
          <w:rtl w:val="0"/>
        </w:rPr>
        <w:t xml:space="preserve">Windshield Warrior also coats the wiper blade preventing them from freezing while driving in a winter storm.</w:t>
      </w:r>
    </w:p>
    <w:p w:rsidR="00000000" w:rsidDel="00000000" w:rsidP="00000000" w:rsidRDefault="00000000" w:rsidRPr="00000000" w14:paraId="00000009">
      <w:pPr>
        <w:pageBreakBefore w:val="0"/>
        <w:numPr>
          <w:ilvl w:val="0"/>
          <w:numId w:val="2"/>
        </w:numPr>
        <w:spacing w:after="0" w:afterAutospacing="0" w:before="0" w:beforeAutospacing="0"/>
        <w:ind w:left="720" w:hanging="360"/>
        <w:rPr>
          <w:color w:val="434343"/>
        </w:rPr>
      </w:pPr>
      <w:r w:rsidDel="00000000" w:rsidR="00000000" w:rsidRPr="00000000">
        <w:rPr>
          <w:rFonts w:ascii="Droid Serif" w:cs="Droid Serif" w:eastAsia="Droid Serif" w:hAnsi="Droid Serif"/>
          <w:color w:val="434343"/>
          <w:sz w:val="22"/>
          <w:szCs w:val="22"/>
          <w:rtl w:val="0"/>
        </w:rPr>
        <w:t xml:space="preserve">Its </w:t>
      </w:r>
      <w:r w:rsidDel="00000000" w:rsidR="00000000" w:rsidRPr="00000000">
        <w:rPr>
          <w:color w:val="434343"/>
          <w:rtl w:val="0"/>
        </w:rPr>
        <w:t xml:space="preserve">unique, environmentally friendly</w:t>
      </w:r>
      <w:r w:rsidDel="00000000" w:rsidR="00000000" w:rsidRPr="00000000">
        <w:rPr>
          <w:rFonts w:ascii="Droid Serif" w:cs="Droid Serif" w:eastAsia="Droid Serif" w:hAnsi="Droid Serif"/>
          <w:color w:val="434343"/>
          <w:sz w:val="22"/>
          <w:szCs w:val="22"/>
          <w:rtl w:val="0"/>
        </w:rPr>
        <w:t xml:space="preserve"> formula melts ice, snow, or frost </w:t>
      </w:r>
      <w:r w:rsidDel="00000000" w:rsidR="00000000" w:rsidRPr="00000000">
        <w:rPr>
          <w:color w:val="434343"/>
          <w:rtl w:val="0"/>
        </w:rPr>
        <w:t xml:space="preserve">in</w:t>
      </w:r>
      <w:r w:rsidDel="00000000" w:rsidR="00000000" w:rsidRPr="00000000">
        <w:rPr>
          <w:rFonts w:ascii="Droid Serif" w:cs="Droid Serif" w:eastAsia="Droid Serif" w:hAnsi="Droid Serif"/>
          <w:color w:val="434343"/>
          <w:sz w:val="22"/>
          <w:szCs w:val="22"/>
          <w:rtl w:val="0"/>
        </w:rPr>
        <w:t xml:space="preserve"> subzero temperatures while </w:t>
      </w:r>
      <w:r w:rsidDel="00000000" w:rsidR="00000000" w:rsidRPr="00000000">
        <w:rPr>
          <w:color w:val="434343"/>
          <w:rtl w:val="0"/>
        </w:rPr>
        <w:t xml:space="preserve">being safe on paint and other auto surfaces</w:t>
      </w:r>
      <w:r w:rsidDel="00000000" w:rsidR="00000000" w:rsidRPr="00000000">
        <w:rPr>
          <w:rFonts w:ascii="Droid Serif" w:cs="Droid Serif" w:eastAsia="Droid Serif" w:hAnsi="Droid Serif"/>
          <w:color w:val="434343"/>
          <w:sz w:val="22"/>
          <w:szCs w:val="22"/>
          <w:rtl w:val="0"/>
        </w:rPr>
        <w:t xml:space="preserve">.</w:t>
      </w:r>
    </w:p>
    <w:p w:rsidR="00000000" w:rsidDel="00000000" w:rsidP="00000000" w:rsidRDefault="00000000" w:rsidRPr="00000000" w14:paraId="0000000A">
      <w:pPr>
        <w:pageBreakBefore w:val="0"/>
        <w:numPr>
          <w:ilvl w:val="0"/>
          <w:numId w:val="2"/>
        </w:numPr>
        <w:spacing w:before="0" w:beforeAutospacing="0"/>
        <w:ind w:left="720" w:hanging="360"/>
        <w:rPr>
          <w:color w:val="434343"/>
          <w:highlight w:val="white"/>
          <w:u w:val="none"/>
        </w:rPr>
      </w:pPr>
      <w:r w:rsidDel="00000000" w:rsidR="00000000" w:rsidRPr="00000000">
        <w:rPr>
          <w:color w:val="434343"/>
          <w:highlight w:val="white"/>
          <w:rtl w:val="0"/>
        </w:rPr>
        <w:t xml:space="preserve">At $6.99 a bottle, Windshield Warrior is affordable, as well as, compact enough to keep in a console.</w:t>
      </w:r>
    </w:p>
    <w:p w:rsidR="00000000" w:rsidDel="00000000" w:rsidP="00000000" w:rsidRDefault="00000000" w:rsidRPr="00000000" w14:paraId="0000000B">
      <w:pPr>
        <w:pageBreakBefore w:val="0"/>
        <w:shd w:fill="ffffff" w:val="clear"/>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Product Costs Overview </w:t>
      </w:r>
      <w:r w:rsidDel="00000000" w:rsidR="00000000" w:rsidRPr="00000000">
        <w:rPr>
          <w:rtl w:val="0"/>
        </w:rPr>
      </w:r>
    </w:p>
    <w:p w:rsidR="00000000" w:rsidDel="00000000" w:rsidP="00000000" w:rsidRDefault="00000000" w:rsidRPr="00000000" w14:paraId="0000000C">
      <w:pPr>
        <w:pageBreakBefore w:val="0"/>
        <w:ind w:left="0" w:right="-1440" w:firstLine="0"/>
        <w:rPr>
          <w:color w:val="434343"/>
        </w:rPr>
      </w:pPr>
      <w:r w:rsidDel="00000000" w:rsidR="00000000" w:rsidRPr="00000000">
        <w:rPr>
          <w:color w:val="434343"/>
          <w:rtl w:val="0"/>
        </w:rPr>
        <w:t xml:space="preserve">If p</w:t>
      </w:r>
      <w:r w:rsidDel="00000000" w:rsidR="00000000" w:rsidRPr="00000000">
        <w:rPr>
          <w:color w:val="434343"/>
          <w:rtl w:val="0"/>
        </w:rPr>
        <w:t xml:space="preserve">urchasing in large bulk, total product cost is under .70 cents per 8 ounce bottle direct to consumer sales.</w:t>
      </w:r>
    </w:p>
    <w:p w:rsidR="00000000" w:rsidDel="00000000" w:rsidP="00000000" w:rsidRDefault="00000000" w:rsidRPr="00000000" w14:paraId="0000000D">
      <w:pPr>
        <w:pageBreakBefore w:val="0"/>
        <w:shd w:fill="ffffff" w:val="clear"/>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00E">
      <w:pPr>
        <w:pageBreakBefore w:val="0"/>
        <w:shd w:fill="ffffff" w:val="clear"/>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00F">
      <w:pPr>
        <w:pageBreakBefore w:val="0"/>
        <w:shd w:fill="ffffff" w:val="clear"/>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Corporate Team</w:t>
      </w:r>
    </w:p>
    <w:p w:rsidR="00000000" w:rsidDel="00000000" w:rsidP="00000000" w:rsidRDefault="00000000" w:rsidRPr="00000000" w14:paraId="00000010">
      <w:pPr>
        <w:pageBreakBefore w:val="0"/>
        <w:shd w:fill="ffffff" w:val="clear"/>
        <w:rPr>
          <w:rFonts w:ascii="Oswald" w:cs="Oswald" w:eastAsia="Oswald" w:hAnsi="Oswald"/>
          <w:color w:val="b45f06"/>
          <w:sz w:val="28"/>
          <w:szCs w:val="28"/>
        </w:rPr>
      </w:pPr>
      <w:r w:rsidDel="00000000" w:rsidR="00000000" w:rsidRPr="00000000">
        <w:rPr>
          <w:color w:val="434343"/>
          <w:rtl w:val="0"/>
        </w:rPr>
        <w:t xml:space="preserve">Windshield Warrior was invented by Martin D. Simpson who will assist with any tasks moving forward.  However, an experienced leadership team is sought to take Windshield Warrior to the next level.</w:t>
      </w:r>
      <w:r w:rsidDel="00000000" w:rsidR="00000000" w:rsidRPr="00000000">
        <w:rPr>
          <w:rtl w:val="0"/>
        </w:rPr>
      </w:r>
    </w:p>
    <w:p w:rsidR="00000000" w:rsidDel="00000000" w:rsidP="00000000" w:rsidRDefault="00000000" w:rsidRPr="00000000" w14:paraId="00000011">
      <w:pPr>
        <w:pageBreakBefore w:val="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012">
      <w:pPr>
        <w:pageBreakBefore w:val="0"/>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Potential Market Share </w:t>
      </w:r>
    </w:p>
    <w:p w:rsidR="00000000" w:rsidDel="00000000" w:rsidP="00000000" w:rsidRDefault="00000000" w:rsidRPr="00000000" w14:paraId="00000013">
      <w:pPr>
        <w:pageBreakBefore w:val="0"/>
        <w:numPr>
          <w:ilvl w:val="0"/>
          <w:numId w:val="1"/>
        </w:numPr>
        <w:spacing w:after="0" w:afterAutospacing="0"/>
        <w:ind w:left="720" w:hanging="360"/>
        <w:rPr>
          <w:color w:val="434343"/>
          <w:highlight w:val="white"/>
          <w:u w:val="none"/>
        </w:rPr>
      </w:pPr>
      <w:r w:rsidDel="00000000" w:rsidR="00000000" w:rsidRPr="00000000">
        <w:rPr>
          <w:color w:val="434343"/>
          <w:highlight w:val="white"/>
          <w:rtl w:val="0"/>
        </w:rPr>
        <w:t xml:space="preserve">In the United States, there are roughly 250 million registered vehicles on the road.  If conservatively only 10% are in colder climate areas, that number is reduced to 25 million. Continuing with this reduction, if only 10% of drivers purchase Windshield Warrior, that number is further reduced to 2.5 million.   Even ignoring commercial vehicles, the estimated annual sales of Windshield Warrior could be upwards of 17.5 million dollars in the United States alone.</w:t>
      </w:r>
    </w:p>
    <w:p w:rsidR="00000000" w:rsidDel="00000000" w:rsidP="00000000" w:rsidRDefault="00000000" w:rsidRPr="00000000" w14:paraId="00000014">
      <w:pPr>
        <w:pageBreakBefore w:val="0"/>
        <w:numPr>
          <w:ilvl w:val="0"/>
          <w:numId w:val="1"/>
        </w:numPr>
        <w:spacing w:before="0" w:beforeAutospacing="0"/>
        <w:ind w:left="720" w:hanging="360"/>
      </w:pPr>
      <w:r w:rsidDel="00000000" w:rsidR="00000000" w:rsidRPr="00000000">
        <w:rPr>
          <w:color w:val="434343"/>
          <w:rtl w:val="0"/>
        </w:rPr>
        <w:t xml:space="preserve">In addition, the </w:t>
      </w:r>
      <w:r w:rsidDel="00000000" w:rsidR="00000000" w:rsidRPr="00000000">
        <w:rPr>
          <w:color w:val="434343"/>
          <w:rtl w:val="0"/>
        </w:rPr>
        <w:t xml:space="preserve">Ice Scraper market</w:t>
      </w:r>
      <w:r w:rsidDel="00000000" w:rsidR="00000000" w:rsidRPr="00000000">
        <w:rPr>
          <w:color w:val="434343"/>
          <w:rtl w:val="0"/>
        </w:rPr>
        <w:t xml:space="preserve"> exceeds 15 million dollars annually.</w:t>
      </w:r>
    </w:p>
    <w:p w:rsidR="00000000" w:rsidDel="00000000" w:rsidP="00000000" w:rsidRDefault="00000000" w:rsidRPr="00000000" w14:paraId="00000015">
      <w:pPr>
        <w:pageBreakBefore w:val="0"/>
        <w:ind w:left="720" w:firstLine="0"/>
        <w:rPr>
          <w:color w:val="434343"/>
          <w:highlight w:val="white"/>
        </w:rPr>
      </w:pPr>
      <w:r w:rsidDel="00000000" w:rsidR="00000000" w:rsidRPr="00000000">
        <w:rPr>
          <w:rtl w:val="0"/>
        </w:rPr>
      </w:r>
    </w:p>
    <w:p w:rsidR="00000000" w:rsidDel="00000000" w:rsidP="00000000" w:rsidRDefault="00000000" w:rsidRPr="00000000" w14:paraId="00000016">
      <w:pPr>
        <w:pageBreakBefore w:val="0"/>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Products marketed for Winter Storms</w:t>
      </w:r>
    </w:p>
    <w:p w:rsidR="00000000" w:rsidDel="00000000" w:rsidP="00000000" w:rsidRDefault="00000000" w:rsidRPr="00000000" w14:paraId="00000017">
      <w:pPr>
        <w:pageBreakBefore w:val="0"/>
        <w:rPr>
          <w:color w:val="434343"/>
        </w:rPr>
      </w:pPr>
      <w:r w:rsidDel="00000000" w:rsidR="00000000" w:rsidRPr="00000000">
        <w:rPr>
          <w:color w:val="434343"/>
          <w:rtl w:val="0"/>
        </w:rPr>
        <w:t xml:space="preserve">Virtually all other products are marketed as a “De-icer,” that requires application after the weather event is over.  Consequently,  requireing the driver to be exposed to the elements and the hazards associated with the winter storm. Below is a list of some of these products:</w:t>
      </w:r>
    </w:p>
    <w:p w:rsidR="00000000" w:rsidDel="00000000" w:rsidP="00000000" w:rsidRDefault="00000000" w:rsidRPr="00000000" w14:paraId="00000018">
      <w:pPr>
        <w:pageBreakBefore w:val="0"/>
        <w:rPr>
          <w:color w:val="1155cc"/>
        </w:rPr>
      </w:pPr>
      <w:hyperlink r:id="rId7">
        <w:r w:rsidDel="00000000" w:rsidR="00000000" w:rsidRPr="00000000">
          <w:rPr>
            <w:color w:val="1155cc"/>
            <w:highlight w:val="white"/>
            <w:u w:val="single"/>
            <w:rtl w:val="0"/>
          </w:rPr>
          <w:t xml:space="preserve">Rain‑X</w:t>
        </w:r>
      </w:hyperlink>
      <w:hyperlink r:id="rId8">
        <w:r w:rsidDel="00000000" w:rsidR="00000000" w:rsidRPr="00000000">
          <w:rPr>
            <w:color w:val="1155cc"/>
            <w:highlight w:val="white"/>
            <w:u w:val="single"/>
            <w:rtl w:val="0"/>
          </w:rPr>
          <w:t xml:space="preserve">®</w:t>
        </w:r>
      </w:hyperlink>
      <w:hyperlink r:id="rId9">
        <w:r w:rsidDel="00000000" w:rsidR="00000000" w:rsidRPr="00000000">
          <w:rPr>
            <w:color w:val="1155cc"/>
            <w:highlight w:val="white"/>
            <w:u w:val="single"/>
            <w:rtl w:val="0"/>
          </w:rPr>
          <w:t xml:space="preserve"> De-Icer</w:t>
        </w:r>
      </w:hyperlink>
      <w:r w:rsidDel="00000000" w:rsidR="00000000" w:rsidRPr="00000000">
        <w:rPr>
          <w:rtl w:val="0"/>
        </w:rPr>
      </w:r>
    </w:p>
    <w:p w:rsidR="00000000" w:rsidDel="00000000" w:rsidP="00000000" w:rsidRDefault="00000000" w:rsidRPr="00000000" w14:paraId="00000019">
      <w:pPr>
        <w:pageBreakBefore w:val="0"/>
        <w:rPr>
          <w:color w:val="434343"/>
        </w:rPr>
      </w:pPr>
      <w:hyperlink r:id="rId10">
        <w:r w:rsidDel="00000000" w:rsidR="00000000" w:rsidRPr="00000000">
          <w:rPr>
            <w:color w:val="1155cc"/>
            <w:u w:val="single"/>
            <w:rtl w:val="0"/>
          </w:rPr>
          <w:t xml:space="preserve">Prestone Windshield De-Icer</w:t>
        </w:r>
      </w:hyperlink>
      <w:r w:rsidDel="00000000" w:rsidR="00000000" w:rsidRPr="00000000">
        <w:rPr>
          <w:rtl w:val="0"/>
        </w:rPr>
      </w:r>
    </w:p>
    <w:p w:rsidR="00000000" w:rsidDel="00000000" w:rsidP="00000000" w:rsidRDefault="00000000" w:rsidRPr="00000000" w14:paraId="0000001A">
      <w:pPr>
        <w:pageBreakBefore w:val="0"/>
        <w:rPr>
          <w:color w:val="434343"/>
        </w:rPr>
      </w:pPr>
      <w:hyperlink r:id="rId11">
        <w:r w:rsidDel="00000000" w:rsidR="00000000" w:rsidRPr="00000000">
          <w:rPr>
            <w:color w:val="1155cc"/>
            <w:u w:val="single"/>
            <w:rtl w:val="0"/>
          </w:rPr>
          <w:t xml:space="preserve">Ice Off</w:t>
        </w:r>
      </w:hyperlink>
      <w:r w:rsidDel="00000000" w:rsidR="00000000" w:rsidRPr="00000000">
        <w:rPr>
          <w:rtl w:val="0"/>
        </w:rPr>
      </w:r>
    </w:p>
    <w:p w:rsidR="00000000" w:rsidDel="00000000" w:rsidP="00000000" w:rsidRDefault="00000000" w:rsidRPr="00000000" w14:paraId="0000001B">
      <w:pPr>
        <w:pageBreakBefore w:val="0"/>
        <w:rPr>
          <w:color w:val="434343"/>
        </w:rPr>
      </w:pPr>
      <w:hyperlink r:id="rId12">
        <w:r w:rsidDel="00000000" w:rsidR="00000000" w:rsidRPr="00000000">
          <w:rPr>
            <w:color w:val="1155cc"/>
            <w:u w:val="single"/>
            <w:rtl w:val="0"/>
          </w:rPr>
          <w:t xml:space="preserve">ProZ Snow and Frost Shield</w:t>
        </w:r>
      </w:hyperlink>
      <w:r w:rsidDel="00000000" w:rsidR="00000000" w:rsidRPr="00000000">
        <w:rPr>
          <w:rtl w:val="0"/>
        </w:rPr>
      </w:r>
    </w:p>
    <w:p w:rsidR="00000000" w:rsidDel="00000000" w:rsidP="00000000" w:rsidRDefault="00000000" w:rsidRPr="00000000" w14:paraId="0000001C">
      <w:pPr>
        <w:pageBreakBefore w:val="0"/>
        <w:rPr>
          <w:color w:val="434343"/>
        </w:rPr>
      </w:pPr>
      <w:r w:rsidDel="00000000" w:rsidR="00000000" w:rsidRPr="00000000">
        <w:rPr>
          <w:rtl w:val="0"/>
        </w:rPr>
      </w:r>
    </w:p>
    <w:p w:rsidR="00000000" w:rsidDel="00000000" w:rsidP="00000000" w:rsidRDefault="00000000" w:rsidRPr="00000000" w14:paraId="0000001D">
      <w:pPr>
        <w:pageBreakBefore w:val="0"/>
        <w:rPr>
          <w:color w:val="434343"/>
        </w:rPr>
      </w:pPr>
      <w:r w:rsidDel="00000000" w:rsidR="00000000" w:rsidRPr="00000000">
        <w:rPr>
          <w:rtl w:val="0"/>
        </w:rPr>
      </w:r>
    </w:p>
    <w:p w:rsidR="00000000" w:rsidDel="00000000" w:rsidP="00000000" w:rsidRDefault="00000000" w:rsidRPr="00000000" w14:paraId="0000001E">
      <w:pPr>
        <w:pageBreakBefore w:val="0"/>
        <w:rPr>
          <w:color w:val="434343"/>
        </w:rPr>
      </w:pPr>
      <w:r w:rsidDel="00000000" w:rsidR="00000000" w:rsidRPr="00000000">
        <w:rPr>
          <w:rtl w:val="0"/>
        </w:rPr>
      </w:r>
    </w:p>
    <w:p w:rsidR="00000000" w:rsidDel="00000000" w:rsidP="00000000" w:rsidRDefault="00000000" w:rsidRPr="00000000" w14:paraId="0000001F">
      <w:pPr>
        <w:pageBreakBefore w:val="0"/>
        <w:rPr>
          <w:color w:val="434343"/>
        </w:rPr>
      </w:pPr>
      <w:r w:rsidDel="00000000" w:rsidR="00000000" w:rsidRPr="00000000">
        <w:rPr>
          <w:rtl w:val="0"/>
        </w:rPr>
      </w:r>
    </w:p>
    <w:p w:rsidR="00000000" w:rsidDel="00000000" w:rsidP="00000000" w:rsidRDefault="00000000" w:rsidRPr="00000000" w14:paraId="00000020">
      <w:pPr>
        <w:pageBreakBefore w:val="0"/>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Example of Windshield Warrior during 5 Degree Fahrenheit weather event.</w:t>
      </w:r>
    </w:p>
    <w:p w:rsidR="00000000" w:rsidDel="00000000" w:rsidP="00000000" w:rsidRDefault="00000000" w:rsidRPr="00000000" w14:paraId="00000021">
      <w:pPr>
        <w:pageBreakBefore w:val="0"/>
        <w:rPr>
          <w:color w:val="1155cc"/>
        </w:rPr>
      </w:pPr>
      <w:hyperlink r:id="rId13">
        <w:r w:rsidDel="00000000" w:rsidR="00000000" w:rsidRPr="00000000">
          <w:rPr>
            <w:color w:val="1155cc"/>
            <w:u w:val="single"/>
            <w:rtl w:val="0"/>
          </w:rPr>
          <w:t xml:space="preserve">Application Part 1</w:t>
        </w:r>
      </w:hyperlink>
      <w:r w:rsidDel="00000000" w:rsidR="00000000" w:rsidRPr="00000000">
        <w:rPr>
          <w:rtl w:val="0"/>
        </w:rPr>
      </w:r>
    </w:p>
    <w:p w:rsidR="00000000" w:rsidDel="00000000" w:rsidP="00000000" w:rsidRDefault="00000000" w:rsidRPr="00000000" w14:paraId="00000022">
      <w:pPr>
        <w:pageBreakBefore w:val="0"/>
        <w:rPr>
          <w:color w:val="b45f06"/>
        </w:rPr>
      </w:pPr>
      <w:hyperlink r:id="rId14">
        <w:r w:rsidDel="00000000" w:rsidR="00000000" w:rsidRPr="00000000">
          <w:rPr>
            <w:color w:val="1155cc"/>
            <w:u w:val="single"/>
            <w:rtl w:val="0"/>
          </w:rPr>
          <w:t xml:space="preserve">Application Part 2</w:t>
        </w:r>
      </w:hyperlink>
      <w:r w:rsidDel="00000000" w:rsidR="00000000" w:rsidRPr="00000000">
        <w:rPr>
          <w:rtl w:val="0"/>
        </w:rPr>
      </w:r>
    </w:p>
    <w:p w:rsidR="00000000" w:rsidDel="00000000" w:rsidP="00000000" w:rsidRDefault="00000000" w:rsidRPr="00000000" w14:paraId="00000023">
      <w:pPr>
        <w:pageBreakBefore w:val="0"/>
        <w:rPr>
          <w:color w:val="b45f06"/>
        </w:rPr>
      </w:pPr>
      <w:hyperlink r:id="rId15">
        <w:r w:rsidDel="00000000" w:rsidR="00000000" w:rsidRPr="00000000">
          <w:rPr>
            <w:color w:val="1155cc"/>
            <w:u w:val="single"/>
            <w:rtl w:val="0"/>
          </w:rPr>
          <w:t xml:space="preserve">Removal </w:t>
        </w:r>
      </w:hyperlink>
      <w:r w:rsidDel="00000000" w:rsidR="00000000" w:rsidRPr="00000000">
        <w:rPr>
          <w:rtl w:val="0"/>
        </w:rPr>
      </w:r>
    </w:p>
    <w:p w:rsidR="00000000" w:rsidDel="00000000" w:rsidP="00000000" w:rsidRDefault="00000000" w:rsidRPr="00000000" w14:paraId="00000024">
      <w:pPr>
        <w:pageBreakBefore w:val="0"/>
        <w:rPr>
          <w:color w:val="b45f06"/>
        </w:rPr>
      </w:pPr>
      <w:r w:rsidDel="00000000" w:rsidR="00000000" w:rsidRPr="00000000">
        <w:rPr>
          <w:rtl w:val="0"/>
        </w:rPr>
      </w:r>
    </w:p>
    <w:p w:rsidR="00000000" w:rsidDel="00000000" w:rsidP="00000000" w:rsidRDefault="00000000" w:rsidRPr="00000000" w14:paraId="00000025">
      <w:pPr>
        <w:pageBreakBefore w:val="0"/>
        <w:rPr>
          <w:color w:val="b45f06"/>
          <w:sz w:val="28"/>
          <w:szCs w:val="28"/>
        </w:rPr>
      </w:pPr>
      <w:r w:rsidDel="00000000" w:rsidR="00000000" w:rsidRPr="00000000">
        <w:rPr>
          <w:color w:val="b45f06"/>
          <w:sz w:val="28"/>
          <w:szCs w:val="28"/>
          <w:rtl w:val="0"/>
        </w:rPr>
        <w:t xml:space="preserve">Branding Ideas/Possibilities</w:t>
      </w:r>
    </w:p>
    <w:p w:rsidR="00000000" w:rsidDel="00000000" w:rsidP="00000000" w:rsidRDefault="00000000" w:rsidRPr="00000000" w14:paraId="00000026">
      <w:pPr>
        <w:pageBreakBefore w:val="0"/>
        <w:rPr>
          <w:color w:val="434343"/>
        </w:rPr>
      </w:pPr>
      <w:r w:rsidDel="00000000" w:rsidR="00000000" w:rsidRPr="00000000">
        <w:rPr>
          <w:color w:val="434343"/>
          <w:rtl w:val="0"/>
        </w:rPr>
        <w:t xml:space="preserve">Currently when a winter storm approaches, consumers think scraper or de icer , with strategic marketing, change this to a “muscle memory”, where a consumer automatical thinks instead, “I better get some Windshield Warrior”....Amoral did it for tires, windex did it for windows……..</w:t>
      </w:r>
    </w:p>
    <w:p w:rsidR="00000000" w:rsidDel="00000000" w:rsidP="00000000" w:rsidRDefault="00000000" w:rsidRPr="00000000" w14:paraId="00000027">
      <w:pPr>
        <w:pageBreakBefore w:val="0"/>
        <w:rPr>
          <w:color w:val="b45f06"/>
        </w:rPr>
      </w:pPr>
      <w:r w:rsidDel="00000000" w:rsidR="00000000" w:rsidRPr="00000000">
        <w:rPr>
          <w:rtl w:val="0"/>
        </w:rPr>
      </w:r>
    </w:p>
    <w:p w:rsidR="00000000" w:rsidDel="00000000" w:rsidP="00000000" w:rsidRDefault="00000000" w:rsidRPr="00000000" w14:paraId="00000028">
      <w:pPr>
        <w:pageBreakBefore w:val="0"/>
        <w:spacing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29">
      <w:pPr>
        <w:pageBreakBefore w:val="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02A">
      <w:pPr>
        <w:pageBreakBefore w:val="0"/>
        <w:rPr>
          <w:rFonts w:ascii="Arial" w:cs="Arial" w:eastAsia="Arial" w:hAnsi="Arial"/>
          <w:color w:val="1155cc"/>
          <w:sz w:val="36"/>
          <w:szCs w:val="36"/>
          <w:u w:val="single"/>
        </w:rPr>
      </w:pPr>
      <w:r w:rsidDel="00000000" w:rsidR="00000000" w:rsidRPr="00000000">
        <w:fldChar w:fldCharType="begin"/>
        <w:instrText xml:space="preserve"> HYPERLINK "https://youtu.be/C_W_8hqnd-8" </w:instrText>
        <w:fldChar w:fldCharType="separate"/>
      </w:r>
      <w:r w:rsidDel="00000000" w:rsidR="00000000" w:rsidRPr="00000000">
        <w:rPr>
          <w:rtl w:val="0"/>
        </w:rPr>
      </w:r>
    </w:p>
    <w:p w:rsidR="00000000" w:rsidDel="00000000" w:rsidP="00000000" w:rsidRDefault="00000000" w:rsidRPr="00000000" w14:paraId="0000002B">
      <w:pPr>
        <w:pageBreakBefore w:val="0"/>
        <w:rPr>
          <w:rFonts w:ascii="Oswald" w:cs="Oswald" w:eastAsia="Oswald" w:hAnsi="Oswald"/>
          <w:color w:val="b45f06"/>
          <w:sz w:val="28"/>
          <w:szCs w:val="28"/>
        </w:rPr>
      </w:pP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16" w:type="default"/>
      <w:footerReference r:id="rId1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5"/>
    <w:bookmarkEnd w:id="5"/>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6"/>
    <w:bookmarkEnd w:id="6"/>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mcelectric.com/products/crc-crc05346/" TargetMode="External"/><Relationship Id="rId10" Type="http://schemas.openxmlformats.org/officeDocument/2006/relationships/hyperlink" Target="https://prestone.com/products?detail=AS247" TargetMode="External"/><Relationship Id="rId13" Type="http://schemas.openxmlformats.org/officeDocument/2006/relationships/hyperlink" Target="https://youtu.be/mX29hNb5Jmc" TargetMode="External"/><Relationship Id="rId12" Type="http://schemas.openxmlformats.org/officeDocument/2006/relationships/hyperlink" Target="https://www.autoanything.com/windshield-shades-covers/delk-frost-gu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inx.com/product/glass-water-repellents-cleaners/rainx-deicer/#.XG9Pp6JKjIU" TargetMode="External"/><Relationship Id="rId15" Type="http://schemas.openxmlformats.org/officeDocument/2006/relationships/hyperlink" Target="https://youtu.be/C_W_8hqnd-8" TargetMode="External"/><Relationship Id="rId14" Type="http://schemas.openxmlformats.org/officeDocument/2006/relationships/hyperlink" Target="https://www.youtube.com/watch?v=JzwgRw-gt1A&amp;feature=youtu.be"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insurancequotes.com/auto/auto-insurance-peephole-driving" TargetMode="External"/><Relationship Id="rId7" Type="http://schemas.openxmlformats.org/officeDocument/2006/relationships/hyperlink" Target="https://www.rainx.com/product/glass-water-repellents-cleaners/rainx-deicer/#.XG9Pp6JKjIU" TargetMode="External"/><Relationship Id="rId8" Type="http://schemas.openxmlformats.org/officeDocument/2006/relationships/hyperlink" Target="https://www.rainx.com/product/glass-water-repellents-cleaners/rainx-deicer/#.XG9Pp6JKjI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