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0000ff"/>
          <w:sz w:val="30"/>
          <w:szCs w:val="3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0000ff"/>
          <w:sz w:val="32"/>
          <w:szCs w:val="32"/>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34"/>
          <w:szCs w:val="34"/>
        </w:rPr>
      </w:pPr>
      <w:r w:rsidDel="00000000" w:rsidR="00000000" w:rsidRPr="00000000">
        <w:rPr>
          <w:rFonts w:ascii="Roboto" w:cs="Roboto" w:eastAsia="Roboto" w:hAnsi="Roboto"/>
          <w:b w:val="1"/>
          <w:color w:val="0000ff"/>
          <w:sz w:val="34"/>
          <w:szCs w:val="34"/>
          <w:rtl w:val="0"/>
        </w:rPr>
        <w:t xml:space="preserve">Blue Team</w:t>
      </w:r>
      <w:r w:rsidDel="00000000" w:rsidR="00000000" w:rsidRPr="00000000">
        <w:rPr>
          <w:rFonts w:ascii="Roboto" w:cs="Roboto" w:eastAsia="Roboto" w:hAnsi="Roboto"/>
          <w:b w:val="1"/>
          <w:sz w:val="34"/>
          <w:szCs w:val="34"/>
          <w:rtl w:val="0"/>
        </w:rPr>
        <w:t xml:space="preserve">: Summary of Operations</w:t>
      </w:r>
    </w:p>
    <w:p w:rsidR="00000000" w:rsidDel="00000000" w:rsidP="00000000" w:rsidRDefault="00000000" w:rsidRPr="00000000" w14:paraId="00000004">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sz w:val="30"/>
          <w:szCs w:val="30"/>
        </w:rPr>
      </w:pPr>
      <w:r w:rsidDel="00000000" w:rsidR="00000000" w:rsidRPr="00000000">
        <w:rPr>
          <w:rFonts w:ascii="Roboto" w:cs="Roboto" w:eastAsia="Roboto" w:hAnsi="Roboto"/>
          <w:sz w:val="30"/>
          <w:szCs w:val="30"/>
          <w:rtl w:val="0"/>
        </w:rPr>
        <w:t xml:space="preserve">Madeleine Simpson</w:t>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Table of Contents:</w:t>
      </w:r>
    </w:p>
    <w:p w:rsidR="00000000" w:rsidDel="00000000" w:rsidP="00000000" w:rsidRDefault="00000000" w:rsidRPr="00000000" w14:paraId="0000000D">
      <w:pPr>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 Network Topology</w:t>
      </w:r>
    </w:p>
    <w:p w:rsidR="00000000" w:rsidDel="00000000" w:rsidP="00000000" w:rsidRDefault="00000000" w:rsidRPr="00000000" w14:paraId="0000000F">
      <w:pPr>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 Description of Targets</w:t>
      </w:r>
    </w:p>
    <w:p w:rsidR="00000000" w:rsidDel="00000000" w:rsidP="00000000" w:rsidRDefault="00000000" w:rsidRPr="00000000" w14:paraId="00000011">
      <w:pPr>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 Monitoring the Targets</w:t>
      </w:r>
    </w:p>
    <w:p w:rsidR="00000000" w:rsidDel="00000000" w:rsidP="00000000" w:rsidRDefault="00000000" w:rsidRPr="00000000" w14:paraId="00000013">
      <w:pPr>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 Patterns of Traffic &amp; Behavior</w:t>
      </w:r>
    </w:p>
    <w:p w:rsidR="00000000" w:rsidDel="00000000" w:rsidP="00000000" w:rsidRDefault="00000000" w:rsidRPr="00000000" w14:paraId="00000015">
      <w:pPr>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 Suggestions for Going Further</w:t>
      </w:r>
    </w:p>
    <w:p w:rsidR="00000000" w:rsidDel="00000000" w:rsidP="00000000" w:rsidRDefault="00000000" w:rsidRPr="00000000" w14:paraId="00000017">
      <w:pPr>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Network Topology</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b w:val="1"/>
          <w:rtl w:val="0"/>
        </w:rPr>
        <w:t xml:space="preserve">The following machines were identified on the network:</w:t>
      </w: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Fonts w:ascii="Roboto" w:cs="Roboto" w:eastAsia="Roboto" w:hAnsi="Roboto"/>
          <w:b w:val="1"/>
          <w:rtl w:val="0"/>
        </w:rPr>
        <w:t xml:space="preserve">Host Name: Target 1:</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b w:val="1"/>
          <w:rtl w:val="0"/>
        </w:rPr>
        <w:t xml:space="preserve">OS: </w:t>
      </w:r>
      <w:r w:rsidDel="00000000" w:rsidR="00000000" w:rsidRPr="00000000">
        <w:rPr>
          <w:rFonts w:ascii="Roboto" w:cs="Roboto" w:eastAsia="Roboto" w:hAnsi="Roboto"/>
          <w:rtl w:val="0"/>
        </w:rPr>
        <w:t xml:space="preserve">Linux</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b w:val="1"/>
          <w:rtl w:val="0"/>
        </w:rPr>
        <w:t xml:space="preserve">IP: </w:t>
      </w:r>
      <w:r w:rsidDel="00000000" w:rsidR="00000000" w:rsidRPr="00000000">
        <w:rPr>
          <w:rFonts w:ascii="Roboto" w:cs="Roboto" w:eastAsia="Roboto" w:hAnsi="Roboto"/>
          <w:rtl w:val="0"/>
        </w:rPr>
        <w:t xml:space="preserve">192.168.1.110</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b w:val="1"/>
        </w:rPr>
      </w:pPr>
      <w:r w:rsidDel="00000000" w:rsidR="00000000" w:rsidRPr="00000000">
        <w:rPr>
          <w:rFonts w:ascii="Roboto" w:cs="Roboto" w:eastAsia="Roboto" w:hAnsi="Roboto"/>
          <w:b w:val="1"/>
          <w:rtl w:val="0"/>
        </w:rPr>
        <w:t xml:space="preserve">Host Name: Target 2</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b w:val="1"/>
          <w:rtl w:val="0"/>
        </w:rPr>
        <w:t xml:space="preserve">OS: </w:t>
      </w:r>
      <w:r w:rsidDel="00000000" w:rsidR="00000000" w:rsidRPr="00000000">
        <w:rPr>
          <w:rFonts w:ascii="Roboto" w:cs="Roboto" w:eastAsia="Roboto" w:hAnsi="Roboto"/>
          <w:rtl w:val="0"/>
        </w:rPr>
        <w:t xml:space="preserve">Linux</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b w:val="1"/>
          <w:rtl w:val="0"/>
        </w:rPr>
        <w:t xml:space="preserve">IP: </w:t>
      </w:r>
      <w:r w:rsidDel="00000000" w:rsidR="00000000" w:rsidRPr="00000000">
        <w:rPr>
          <w:rFonts w:ascii="Roboto" w:cs="Roboto" w:eastAsia="Roboto" w:hAnsi="Roboto"/>
          <w:rtl w:val="0"/>
        </w:rPr>
        <w:t xml:space="preserve">192.168.1.115</w:t>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Description of Targets</w:t>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The target of this attack was: `</w:t>
      </w:r>
      <w:r w:rsidDel="00000000" w:rsidR="00000000" w:rsidRPr="00000000">
        <w:rPr>
          <w:rFonts w:ascii="Roboto" w:cs="Roboto" w:eastAsia="Roboto" w:hAnsi="Roboto"/>
          <w:b w:val="1"/>
          <w:rtl w:val="0"/>
        </w:rPr>
        <w:t xml:space="preserve">Target 1</w:t>
      </w:r>
      <w:r w:rsidDel="00000000" w:rsidR="00000000" w:rsidRPr="00000000">
        <w:rPr>
          <w:rFonts w:ascii="Roboto" w:cs="Roboto" w:eastAsia="Roboto" w:hAnsi="Roboto"/>
          <w:rtl w:val="0"/>
        </w:rPr>
        <w:t xml:space="preserve">` (192.168.1.110).</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Monitoring the Targets</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Excessive HTTP Errors</w:t>
      </w: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Excessive HTTP Errors’ is</w:t>
      </w:r>
      <w:r w:rsidDel="00000000" w:rsidR="00000000" w:rsidRPr="00000000">
        <w:rPr>
          <w:rFonts w:ascii="Roboto" w:cs="Roboto" w:eastAsia="Roboto" w:hAnsi="Roboto"/>
          <w:rtl w:val="0"/>
        </w:rPr>
        <w:t xml:space="preserve"> implemented as follows:</w:t>
      </w:r>
    </w:p>
    <w:p w:rsidR="00000000" w:rsidDel="00000000" w:rsidP="00000000" w:rsidRDefault="00000000" w:rsidRPr="00000000" w14:paraId="00000049">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 Errors</w:t>
      </w:r>
    </w:p>
    <w:p w:rsidR="00000000" w:rsidDel="00000000" w:rsidP="00000000" w:rsidRDefault="00000000" w:rsidRPr="00000000" w14:paraId="0000004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400 for the last 5 minutes</w:t>
      </w:r>
    </w:p>
    <w:p w:rsidR="00000000" w:rsidDel="00000000" w:rsidP="00000000" w:rsidRDefault="00000000" w:rsidRPr="00000000" w14:paraId="0000004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Brute Force Attacks</w:t>
      </w:r>
    </w:p>
    <w:p w:rsidR="00000000" w:rsidDel="00000000" w:rsidP="00000000" w:rsidRDefault="00000000" w:rsidRPr="00000000" w14:paraId="0000004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High</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Request Size Monitor</w:t>
      </w:r>
    </w:p>
    <w:p w:rsidR="00000000" w:rsidDel="00000000" w:rsidP="00000000" w:rsidRDefault="00000000" w:rsidRPr="00000000" w14:paraId="00000050">
      <w:pPr>
        <w:rPr>
          <w:rFonts w:ascii="Roboto" w:cs="Roboto" w:eastAsia="Roboto" w:hAnsi="Roboto"/>
          <w:b w:val="1"/>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‘HTTP Request Size Monitor’ is  implemented as follows:</w:t>
      </w:r>
    </w:p>
    <w:p w:rsidR="00000000" w:rsidDel="00000000" w:rsidP="00000000" w:rsidRDefault="00000000" w:rsidRPr="00000000" w14:paraId="00000052">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Metric: http.request.bytes</w:t>
      </w:r>
    </w:p>
    <w:p w:rsidR="00000000" w:rsidDel="00000000" w:rsidP="00000000" w:rsidRDefault="00000000" w:rsidRPr="00000000" w14:paraId="00000053">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Threshold: above 3500 for the last minute</w:t>
      </w:r>
    </w:p>
    <w:p w:rsidR="00000000" w:rsidDel="00000000" w:rsidP="00000000" w:rsidRDefault="00000000" w:rsidRPr="00000000" w14:paraId="0000005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Vulnerability Mitigated: DOS (Denial of Service) attacks</w:t>
      </w:r>
    </w:p>
    <w:p w:rsidR="00000000" w:rsidDel="00000000" w:rsidP="00000000" w:rsidRDefault="00000000" w:rsidRPr="00000000" w14:paraId="0000005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Reliability: High</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CPU Usage Monitor</w:t>
      </w:r>
    </w:p>
    <w:p w:rsidR="00000000" w:rsidDel="00000000" w:rsidP="00000000" w:rsidRDefault="00000000" w:rsidRPr="00000000" w14:paraId="00000058">
      <w:pPr>
        <w:rPr>
          <w:rFonts w:ascii="Roboto" w:cs="Roboto" w:eastAsia="Roboto" w:hAnsi="Roboto"/>
          <w:b w:val="1"/>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‘CPU Usage Monitor’ is  implemented as follows:</w:t>
      </w:r>
    </w:p>
    <w:p w:rsidR="00000000" w:rsidDel="00000000" w:rsidP="00000000" w:rsidRDefault="00000000" w:rsidRPr="00000000" w14:paraId="0000005A">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Metric: system.process.cpu.total.pct</w:t>
      </w:r>
    </w:p>
    <w:p w:rsidR="00000000" w:rsidDel="00000000" w:rsidP="00000000" w:rsidRDefault="00000000" w:rsidRPr="00000000" w14:paraId="0000005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Threshold: above 0.5 for the last 5 minutes</w:t>
      </w:r>
    </w:p>
    <w:p w:rsidR="00000000" w:rsidDel="00000000" w:rsidP="00000000" w:rsidRDefault="00000000" w:rsidRPr="00000000" w14:paraId="0000005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Vulnerability Mitigated: Resource management, excessive CPU usage</w:t>
      </w:r>
    </w:p>
    <w:p w:rsidR="00000000" w:rsidDel="00000000" w:rsidP="00000000" w:rsidRDefault="00000000" w:rsidRPr="00000000" w14:paraId="0000005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Reliability: Medium</w:t>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5943600" cy="43307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330700"/>
                    </a:xfrm>
                    <a:prstGeom prst="rect"/>
                    <a:ln/>
                  </pic:spPr>
                </pic:pic>
              </a:graphicData>
            </a:graphic>
          </wp:anchor>
        </w:drawing>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jc w:val="center"/>
        <w:rPr>
          <w:rFonts w:ascii="Roboto" w:cs="Roboto" w:eastAsia="Roboto" w:hAnsi="Roboto"/>
        </w:rPr>
      </w:pPr>
      <w:r w:rsidDel="00000000" w:rsidR="00000000" w:rsidRPr="00000000">
        <w:rPr>
          <w:rFonts w:ascii="Roboto" w:cs="Roboto" w:eastAsia="Roboto" w:hAnsi="Roboto"/>
          <w:b w:val="1"/>
          <w:sz w:val="28"/>
          <w:szCs w:val="28"/>
          <w:rtl w:val="0"/>
        </w:rPr>
        <w:t xml:space="preserve">Suggestions for Going Further </w:t>
      </w: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 Each alert above pertains to a specific vulnerability/exploit. Recall that alerts only detect malicious behavior, but do not stop it. For each vulnerability/exploit identified by the alerts above, suggest a patch. </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Vulnerability 1: Brute Force Attacks</w:t>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Patch:</w:t>
      </w:r>
      <w:r w:rsidDel="00000000" w:rsidR="00000000" w:rsidRPr="00000000">
        <w:rPr>
          <w:rFonts w:ascii="Roboto" w:cs="Roboto" w:eastAsia="Roboto" w:hAnsi="Roboto"/>
          <w:rtl w:val="0"/>
        </w:rPr>
        <w:t xml:space="preserve"> : Invalid Credentials Lockout Threshold. Lock accounts after 10 failed logins.</w:t>
      </w:r>
    </w:p>
    <w:p w:rsidR="00000000" w:rsidDel="00000000" w:rsidP="00000000" w:rsidRDefault="00000000" w:rsidRPr="00000000" w14:paraId="0000006B">
      <w:pPr>
        <w:numPr>
          <w:ilvl w:val="0"/>
          <w:numId w:val="2"/>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Why It Works: </w:t>
      </w:r>
      <w:r w:rsidDel="00000000" w:rsidR="00000000" w:rsidRPr="00000000">
        <w:rPr>
          <w:rFonts w:ascii="Roboto" w:cs="Roboto" w:eastAsia="Roboto" w:hAnsi="Roboto"/>
          <w:rtl w:val="0"/>
        </w:rPr>
        <w:t xml:space="preserve">:  Limits amount of attempts an attacker can make to crack logins through brute force.</w:t>
      </w:r>
    </w:p>
    <w:p w:rsidR="00000000" w:rsidDel="00000000" w:rsidP="00000000" w:rsidRDefault="00000000" w:rsidRPr="00000000" w14:paraId="0000006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Vulnerability 2: DOS Attacks</w:t>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Patch:</w:t>
      </w:r>
      <w:r w:rsidDel="00000000" w:rsidR="00000000" w:rsidRPr="00000000">
        <w:rPr>
          <w:rFonts w:ascii="Roboto" w:cs="Roboto" w:eastAsia="Roboto" w:hAnsi="Roboto"/>
          <w:rtl w:val="0"/>
        </w:rPr>
        <w:t xml:space="preserve"> : Load Balancer </w:t>
      </w:r>
    </w:p>
    <w:p w:rsidR="00000000" w:rsidDel="00000000" w:rsidP="00000000" w:rsidRDefault="00000000" w:rsidRPr="00000000" w14:paraId="00000070">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Why It Works: </w:t>
      </w:r>
      <w:r w:rsidDel="00000000" w:rsidR="00000000" w:rsidRPr="00000000">
        <w:rPr>
          <w:rFonts w:ascii="Roboto" w:cs="Roboto" w:eastAsia="Roboto" w:hAnsi="Roboto"/>
          <w:rtl w:val="0"/>
        </w:rPr>
        <w:t xml:space="preserve">: Distributes requests across multiple servers thereby lightening traffic burden on each respective server.</w:t>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Vulnerability 3: Excessive CPU Usage</w:t>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Patch:</w:t>
      </w:r>
      <w:r w:rsidDel="00000000" w:rsidR="00000000" w:rsidRPr="00000000">
        <w:rPr>
          <w:rFonts w:ascii="Roboto" w:cs="Roboto" w:eastAsia="Roboto" w:hAnsi="Roboto"/>
          <w:rtl w:val="0"/>
        </w:rPr>
        <w:t xml:space="preserve"> : Limit max allowable CPU usage for each core</w:t>
      </w:r>
    </w:p>
    <w:p w:rsidR="00000000" w:rsidDel="00000000" w:rsidP="00000000" w:rsidRDefault="00000000" w:rsidRPr="00000000" w14:paraId="00000075">
      <w:pPr>
        <w:numPr>
          <w:ilvl w:val="0"/>
          <w:numId w:val="2"/>
        </w:numPr>
        <w:ind w:left="720" w:hanging="360"/>
        <w:rPr>
          <w:rFonts w:ascii="Roboto" w:cs="Roboto" w:eastAsia="Roboto" w:hAnsi="Roboto"/>
        </w:rPr>
      </w:pPr>
      <w:r w:rsidDel="00000000" w:rsidR="00000000" w:rsidRPr="00000000">
        <w:rPr>
          <w:rFonts w:ascii="Roboto" w:cs="Roboto" w:eastAsia="Roboto" w:hAnsi="Roboto"/>
          <w:b w:val="1"/>
          <w:rtl w:val="0"/>
        </w:rPr>
        <w:t xml:space="preserve">Why It Works: </w:t>
      </w:r>
      <w:r w:rsidDel="00000000" w:rsidR="00000000" w:rsidRPr="00000000">
        <w:rPr>
          <w:rFonts w:ascii="Roboto" w:cs="Roboto" w:eastAsia="Roboto" w:hAnsi="Roboto"/>
          <w:rtl w:val="0"/>
        </w:rPr>
        <w:t xml:space="preserve">: Prevents CPU usage exceeding pre-set levels, thereby preventing excessive usage.</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