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20.05</w:t>
      </w:r>
      <w:r w:rsidRPr="005F6723">
        <w:rPr>
          <w:rFonts w:ascii="Arial" w:hAnsi="Arial"/>
          <w:b/>
          <w:sz w:val="22"/>
        </w:rPr>
        <w:t>.2017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15:00   End Time: 1</w:t>
      </w:r>
      <w:r w:rsidR="00FE0363">
        <w:rPr>
          <w:rFonts w:ascii="Arial" w:hAnsi="Arial"/>
          <w:b/>
          <w:sz w:val="22"/>
        </w:rPr>
        <w:t>6</w:t>
      </w:r>
      <w:r>
        <w:rPr>
          <w:rFonts w:ascii="Arial" w:hAnsi="Arial"/>
          <w:b/>
          <w:sz w:val="22"/>
        </w:rPr>
        <w:t>:</w:t>
      </w:r>
      <w:r w:rsidR="00FE0363">
        <w:rPr>
          <w:rFonts w:ascii="Arial" w:hAnsi="Arial"/>
          <w:b/>
          <w:sz w:val="22"/>
        </w:rPr>
        <w:t>3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Iseldas’s</w:t>
      </w:r>
      <w:proofErr w:type="spellEnd"/>
      <w:r>
        <w:rPr>
          <w:rFonts w:ascii="Arial" w:hAnsi="Arial"/>
          <w:b/>
          <w:sz w:val="22"/>
        </w:rPr>
        <w:t xml:space="preserve"> home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Anxehla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</w:p>
    <w:p w:rsidR="003F6859" w:rsidRDefault="003F6859" w:rsidP="003F6859">
      <w:pPr>
        <w:ind w:left="2160" w:firstLine="720"/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3F6859" w:rsidRPr="009C32CB" w:rsidRDefault="003F6859" w:rsidP="003F6859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3F6859" w:rsidRDefault="003F6859" w:rsidP="003F685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diagrams.</w:t>
      </w:r>
    </w:p>
    <w:p w:rsidR="003F6859" w:rsidRPr="006F4B24" w:rsidRDefault="003F6859" w:rsidP="003F685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On this meeting we </w:t>
      </w:r>
      <w:r w:rsidR="00C8508C"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z w:val="22"/>
        </w:rPr>
        <w:t xml:space="preserve"> the work done by each member of group, we do not give new tasks because the midterms are about to start, so we need to study hard about midterms.</w:t>
      </w:r>
    </w:p>
    <w:p w:rsidR="003F6859" w:rsidRPr="00BF1EC2" w:rsidRDefault="003F6859" w:rsidP="003F685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 xml:space="preserve">The main topics that were discussed in this meeting </w:t>
      </w:r>
      <w:r w:rsidR="00C8508C">
        <w:rPr>
          <w:rFonts w:ascii="Arial" w:hAnsi="Arial" w:cs="Arial"/>
          <w:b/>
          <w:sz w:val="22"/>
          <w:szCs w:val="22"/>
        </w:rPr>
        <w:t>were web application, scenarios</w:t>
      </w:r>
      <w:r>
        <w:rPr>
          <w:rFonts w:ascii="Arial" w:hAnsi="Arial" w:cs="Arial"/>
          <w:b/>
          <w:sz w:val="22"/>
          <w:szCs w:val="22"/>
        </w:rPr>
        <w:t>,</w:t>
      </w:r>
      <w:r w:rsidR="00C850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diagrams,</w:t>
      </w:r>
      <w:r w:rsidR="00C850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phone application and use cases.</w:t>
      </w:r>
    </w:p>
    <w:p w:rsidR="003F6859" w:rsidRPr="00BF1EC2" w:rsidRDefault="003F6859" w:rsidP="003F685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  <w:szCs w:val="22"/>
        </w:rPr>
        <w:t>Also we discussed about web application code.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3F6859" w:rsidRPr="006F4B24" w:rsidRDefault="003F6859" w:rsidP="003F6859">
      <w:pPr>
        <w:pStyle w:val="ListParagraph"/>
        <w:rPr>
          <w:rFonts w:ascii="Arial" w:hAnsi="Arial"/>
          <w:b/>
          <w:sz w:val="22"/>
        </w:rPr>
      </w:pPr>
    </w:p>
    <w:p w:rsidR="003F6859" w:rsidRDefault="003F6859" w:rsidP="003F685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have to finish diagrams until Monday. </w:t>
      </w:r>
    </w:p>
    <w:p w:rsidR="003F6859" w:rsidRDefault="003F6859" w:rsidP="003F685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have to post online on wiki all our work.</w:t>
      </w:r>
    </w:p>
    <w:p w:rsidR="003F6859" w:rsidRDefault="003F6859" w:rsidP="003F685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have to work more with web application and phone application code.</w:t>
      </w:r>
    </w:p>
    <w:p w:rsidR="003F6859" w:rsidRPr="006F4B24" w:rsidRDefault="003F6859" w:rsidP="003F6859">
      <w:pPr>
        <w:rPr>
          <w:rFonts w:ascii="Arial" w:hAnsi="Arial"/>
          <w:b/>
          <w:sz w:val="22"/>
        </w:rPr>
      </w:pP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Default="003F6859" w:rsidP="003F685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>
        <w:rPr>
          <w:rFonts w:ascii="Arial" w:hAnsi="Arial"/>
          <w:b/>
          <w:sz w:val="22"/>
        </w:rPr>
        <w:t xml:space="preserve"> will work with use case diagrams and activity diagrams.</w:t>
      </w:r>
    </w:p>
    <w:p w:rsidR="003F6859" w:rsidRDefault="003F6859" w:rsidP="003F685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work with state diagrams and sequence diagrams.</w:t>
      </w:r>
    </w:p>
    <w:p w:rsidR="003F6859" w:rsidRDefault="003F6859" w:rsidP="003F685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will work with </w:t>
      </w:r>
      <w:r w:rsidR="00C8508C">
        <w:rPr>
          <w:rFonts w:ascii="Arial" w:hAnsi="Arial"/>
          <w:b/>
          <w:sz w:val="22"/>
        </w:rPr>
        <w:t>collaboration</w:t>
      </w:r>
      <w:r>
        <w:rPr>
          <w:rFonts w:ascii="Arial" w:hAnsi="Arial"/>
          <w:b/>
          <w:sz w:val="22"/>
        </w:rPr>
        <w:t xml:space="preserve"> diagrams and object diagrams.</w:t>
      </w:r>
    </w:p>
    <w:p w:rsidR="003F6859" w:rsidRDefault="003F6859" w:rsidP="003F685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will work with dataflow diagrams and class diagrams.</w:t>
      </w:r>
    </w:p>
    <w:p w:rsidR="003F6859" w:rsidRPr="003F6859" w:rsidRDefault="003F6859" w:rsidP="003F685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C8508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will work with ERD diagrams and database diagrams. </w:t>
      </w:r>
    </w:p>
    <w:p w:rsidR="003F6859" w:rsidRPr="005F6723" w:rsidRDefault="003F6859" w:rsidP="003F685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3F6859" w:rsidRDefault="003F6859" w:rsidP="003F6859">
      <w:pPr>
        <w:rPr>
          <w:rFonts w:ascii="Arial" w:hAnsi="Arial"/>
          <w:b/>
          <w:sz w:val="22"/>
        </w:rPr>
      </w:pPr>
    </w:p>
    <w:p w:rsidR="003F6859" w:rsidRPr="009C32CB" w:rsidRDefault="003F6859" w:rsidP="003F685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>The next meeting will take place</w:t>
      </w:r>
      <w:r>
        <w:rPr>
          <w:rFonts w:ascii="Arial" w:hAnsi="Arial"/>
          <w:b/>
          <w:sz w:val="22"/>
        </w:rPr>
        <w:t xml:space="preserve"> on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home, on Sunday</w:t>
      </w:r>
      <w:r w:rsidRPr="009C32CB">
        <w:rPr>
          <w:rFonts w:ascii="Arial" w:hAnsi="Arial"/>
          <w:b/>
          <w:sz w:val="22"/>
        </w:rPr>
        <w:t>, and will be discussed the progress of the project, what went wrong through the proc</w:t>
      </w:r>
      <w:r w:rsidR="00C8508C">
        <w:rPr>
          <w:rFonts w:ascii="Arial" w:hAnsi="Arial"/>
          <w:b/>
          <w:sz w:val="22"/>
        </w:rPr>
        <w:t>ess and what should be improved</w:t>
      </w:r>
      <w:r>
        <w:rPr>
          <w:rFonts w:ascii="Arial" w:hAnsi="Arial"/>
          <w:b/>
          <w:sz w:val="22"/>
        </w:rPr>
        <w:t>.</w:t>
      </w:r>
      <w:bookmarkStart w:id="0" w:name="_GoBack"/>
      <w:bookmarkEnd w:id="0"/>
    </w:p>
    <w:p w:rsidR="003F6859" w:rsidRDefault="003F6859" w:rsidP="003F6859"/>
    <w:p w:rsidR="003F6859" w:rsidRDefault="003F6859" w:rsidP="003F6859"/>
    <w:p w:rsidR="00434AAF" w:rsidRDefault="00434AAF"/>
    <w:sectPr w:rsidR="00434AAF" w:rsidSect="00BC2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152"/>
    <w:multiLevelType w:val="hybridMultilevel"/>
    <w:tmpl w:val="C8FE5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1D3D"/>
    <w:multiLevelType w:val="hybridMultilevel"/>
    <w:tmpl w:val="E39EC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F6859"/>
    <w:rsid w:val="003F6859"/>
    <w:rsid w:val="00434AAF"/>
    <w:rsid w:val="006F20C8"/>
    <w:rsid w:val="007D6C43"/>
    <w:rsid w:val="00C8508C"/>
    <w:rsid w:val="00FE0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59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59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13</cp:revision>
  <dcterms:created xsi:type="dcterms:W3CDTF">2017-05-23T02:36:00Z</dcterms:created>
  <dcterms:modified xsi:type="dcterms:W3CDTF">2017-05-23T16:47:00Z</dcterms:modified>
</cp:coreProperties>
</file>