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${image}</w:t>
      </w:r>
    </w:p>
    <w:p>
      <w:pPr>
        <w:spacing w:after="300" w:line="384" w:lineRule="atLeast"/>
        <w:jc w:val="center"/>
        <w:textAlignment w:val="baseline"/>
        <w:outlineLvl w:val="2"/>
        <w:rPr>
          <w:rFonts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尊敬的用户：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系统已重置您的登录密码为：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pwd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}。请使用新密码登录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 xml:space="preserve"> http://sific.vip/login</w:t>
      </w:r>
      <w:bookmarkStart w:id="0" w:name="_GoBack"/>
      <w:bookmarkEnd w:id="0"/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。如有任何疑问，请随时与大会注册秘书处联系！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333333"/>
          <w:sz w:val="18"/>
          <w:szCs w:val="18"/>
          <w:lang w:val="en-US" w:eastAsia="zh-CN"/>
        </w:rPr>
        <w:t>如有任何疑问，请随时与大会注册秘书处联系！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感谢您对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会议的大力支持！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致敬！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注册秘书处</w:t>
      </w:r>
    </w:p>
    <w:p>
      <w:pPr>
        <w:spacing w:before="150" w:after="15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8792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</w:p>
    <w:p>
      <w:pPr>
        <w:spacing w:after="0" w:line="240" w:lineRule="auto"/>
        <w:jc w:val="right"/>
        <w:textAlignment w:val="baseline"/>
        <w:rPr>
          <w:rFonts w:ascii="微软雅黑" w:hAnsi="微软雅黑" w:eastAsia="微软雅黑" w:cs="宋体"/>
          <w:color w:val="888888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888888"/>
          <w:sz w:val="18"/>
          <w:szCs w:val="18"/>
          <w:lang w:val="en-US" w:eastAsia="zh-CN"/>
        </w:rPr>
        <w:t>这是系统回执邮件,请不要回复!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95"/>
    <w:rsid w:val="00312829"/>
    <w:rsid w:val="009C6C95"/>
    <w:rsid w:val="00CB1117"/>
    <w:rsid w:val="186835E1"/>
    <w:rsid w:val="28AD3672"/>
    <w:rsid w:val="45AB29A9"/>
    <w:rsid w:val="486D08E1"/>
    <w:rsid w:val="7F2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8">
    <w:name w:val="Heading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customStyle="1" w:styleId="9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226</Characters>
  <Lines>1</Lines>
  <Paragraphs>1</Paragraphs>
  <TotalTime>0</TotalTime>
  <ScaleCrop>false</ScaleCrop>
  <LinksUpToDate>false</LinksUpToDate>
  <CharactersWithSpaces>264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2018-12-27T08:10:00Z</dcterms:created>
  <dc:creator>Wendy Zhao (MCI Shanghai)</dc:creator>
  <cp:lastModifiedBy>MSJ想你的夜</cp:lastModifiedBy>
  <dcterms:modified xsi:type="dcterms:W3CDTF">2018-12-28T08:17:46Z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