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F0" w:rsidRDefault="00526FF0" w:rsidP="00526FF0">
      <w:pPr>
        <w:rPr>
          <w:rFonts w:hint="eastAsia"/>
        </w:rPr>
      </w:pPr>
      <w:r>
        <w:rPr>
          <w:rFonts w:hint="eastAsia"/>
        </w:rPr>
        <w:t>感染性疾病诊疗管理</w:t>
      </w:r>
    </w:p>
    <w:p w:rsidR="00526FF0" w:rsidRDefault="00526FF0" w:rsidP="00526FF0"/>
    <w:p w:rsidR="00526FF0" w:rsidRDefault="00526FF0" w:rsidP="00526FF0">
      <w:pPr>
        <w:rPr>
          <w:rFonts w:hint="eastAsia"/>
        </w:rPr>
      </w:pPr>
      <w:r>
        <w:rPr>
          <w:rFonts w:hint="eastAsia"/>
        </w:rPr>
        <w:t>（一）感染性疾病管理理念需革新：以感染性疾病临床规范诊治为根本，以指南、路径的依从性为重点开展抗菌药物科学化管理，促进抗菌药物临床合理使用。</w:t>
      </w:r>
    </w:p>
    <w:p w:rsidR="00526FF0" w:rsidRDefault="00526FF0" w:rsidP="00526FF0"/>
    <w:p w:rsidR="00526FF0" w:rsidRDefault="00526FF0" w:rsidP="00526FF0">
      <w:pPr>
        <w:rPr>
          <w:rFonts w:hint="eastAsia"/>
        </w:rPr>
      </w:pPr>
      <w:r>
        <w:rPr>
          <w:rFonts w:hint="eastAsia"/>
        </w:rPr>
        <w:t>（二）多部门参与的抗菌药物管理与感染诊疗：要求临床医生在感染性疾病的规范诊疗层面上，作为抗菌药物管理的主要群体参与到有医务处、</w:t>
      </w:r>
      <w:proofErr w:type="gramStart"/>
      <w:r>
        <w:rPr>
          <w:rFonts w:hint="eastAsia"/>
        </w:rPr>
        <w:t>感控科</w:t>
      </w:r>
      <w:proofErr w:type="gramEnd"/>
      <w:r>
        <w:rPr>
          <w:rFonts w:hint="eastAsia"/>
        </w:rPr>
        <w:t>、信息科、质控科、感染科等其他临床科室、药剂科、护理部、检验科、病理科等共同参与的以患者为中心的多学科协作诊疗（</w:t>
      </w:r>
      <w:r>
        <w:rPr>
          <w:rFonts w:hint="eastAsia"/>
        </w:rPr>
        <w:t>MDT</w:t>
      </w:r>
      <w:r>
        <w:rPr>
          <w:rFonts w:hint="eastAsia"/>
        </w:rPr>
        <w:t>），其目的是听取多学科的有效意见，产生对患者有益的最优化的治疗方案；摒弃“管抗菌药物就是管医生”的错误理念与手段。</w:t>
      </w:r>
    </w:p>
    <w:p w:rsidR="00526FF0" w:rsidRDefault="00526FF0" w:rsidP="00526FF0"/>
    <w:p w:rsidR="00526FF0" w:rsidRDefault="00526FF0" w:rsidP="00526FF0">
      <w:pPr>
        <w:rPr>
          <w:rFonts w:hint="eastAsia"/>
        </w:rPr>
      </w:pPr>
      <w:r>
        <w:rPr>
          <w:rFonts w:hint="eastAsia"/>
        </w:rPr>
        <w:t>（三）医疗机构本土化的感染性疾病诊治规范的制定：根据国家的相关指南、路径标准来制定基于本机构、本土化依据的指南和路径。不排斥临床医生在权威（更强）证据支持基础上使用符合患者治疗需要的脱离指南的抗感染临床实践。</w:t>
      </w:r>
    </w:p>
    <w:p w:rsidR="00526FF0" w:rsidRDefault="00526FF0" w:rsidP="00526FF0"/>
    <w:p w:rsidR="00526FF0" w:rsidRDefault="00526FF0" w:rsidP="00526FF0">
      <w:pPr>
        <w:rPr>
          <w:rFonts w:hint="eastAsia"/>
        </w:rPr>
      </w:pPr>
      <w:r>
        <w:rPr>
          <w:rFonts w:hint="eastAsia"/>
        </w:rPr>
        <w:t>（四）提高感染性疾病诊断水平：如提高血培养的</w:t>
      </w:r>
      <w:proofErr w:type="gramStart"/>
      <w:r>
        <w:rPr>
          <w:rFonts w:hint="eastAsia"/>
        </w:rPr>
        <w:t>送检率</w:t>
      </w:r>
      <w:proofErr w:type="gramEnd"/>
      <w:r>
        <w:rPr>
          <w:rFonts w:hint="eastAsia"/>
        </w:rPr>
        <w:t>和检出率。</w:t>
      </w:r>
    </w:p>
    <w:p w:rsidR="00526FF0" w:rsidRDefault="00526FF0" w:rsidP="00526FF0"/>
    <w:p w:rsidR="00526FF0" w:rsidRDefault="00526FF0" w:rsidP="00526FF0">
      <w:pPr>
        <w:rPr>
          <w:rFonts w:hint="eastAsia"/>
        </w:rPr>
      </w:pPr>
      <w:r>
        <w:rPr>
          <w:rFonts w:hint="eastAsia"/>
        </w:rPr>
        <w:t>（五）完善技术支撑体系和管理模式：</w:t>
      </w:r>
    </w:p>
    <w:p w:rsidR="00232393" w:rsidRDefault="00526FF0" w:rsidP="00526FF0">
      <w:r>
        <w:rPr>
          <w:rFonts w:hint="eastAsia"/>
        </w:rPr>
        <w:t>围绕</w:t>
      </w:r>
      <w:proofErr w:type="gramStart"/>
      <w:r>
        <w:rPr>
          <w:rFonts w:hint="eastAsia"/>
        </w:rPr>
        <w:t>医</w:t>
      </w:r>
      <w:proofErr w:type="gramEnd"/>
      <w:r>
        <w:rPr>
          <w:rFonts w:hint="eastAsia"/>
        </w:rPr>
        <w:t>改的终极目标（①让患者具有高满意度和获得感，接受诊疗后对医生的尊重；②提高医务工作者的积极性或医务人员收入提高），建立以医疗管理为基础，技术创新为支撑，患者获益为目标，规范诊疗为核心，学科人才为保障，质量安全为根本的管理模式。</w:t>
      </w:r>
      <w:bookmarkStart w:id="0" w:name="_GoBack"/>
      <w:bookmarkEnd w:id="0"/>
    </w:p>
    <w:sectPr w:rsidR="002323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F0"/>
    <w:rsid w:val="000C6BCB"/>
    <w:rsid w:val="003058B5"/>
    <w:rsid w:val="004E3DC0"/>
    <w:rsid w:val="00526FF0"/>
    <w:rsid w:val="006E223B"/>
    <w:rsid w:val="00A60361"/>
    <w:rsid w:val="00C26968"/>
    <w:rsid w:val="00C26DE1"/>
    <w:rsid w:val="00E1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cp:revision>
  <dcterms:created xsi:type="dcterms:W3CDTF">2018-11-23T08:15:00Z</dcterms:created>
  <dcterms:modified xsi:type="dcterms:W3CDTF">2018-11-23T08:16:00Z</dcterms:modified>
</cp:coreProperties>
</file>