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4C" w:rsidRPr="0079644C" w:rsidRDefault="0079644C" w:rsidP="00796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4C">
        <w:rPr>
          <w:rFonts w:ascii="Calibri" w:eastAsia="Times New Roman" w:hAnsi="Calibri" w:cs="Times New Roman"/>
          <w:color w:val="000000"/>
          <w:sz w:val="56"/>
          <w:szCs w:val="56"/>
        </w:rPr>
        <w:t>Potential Capstone Projects</w:t>
      </w:r>
    </w:p>
    <w:p w:rsidR="0079644C" w:rsidRPr="00C23F68" w:rsidRDefault="0079644C" w:rsidP="00C23F68">
      <w:pPr>
        <w:pStyle w:val="Heading1"/>
        <w:numPr>
          <w:ilvl w:val="0"/>
          <w:numId w:val="5"/>
        </w:numPr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color w:val="444444"/>
          <w:sz w:val="28"/>
          <w:szCs w:val="28"/>
        </w:rPr>
      </w:pPr>
      <w:r w:rsidRPr="00C23F68">
        <w:rPr>
          <w:rFonts w:ascii="Verdana" w:hAnsi="Verdana" w:cs="Arial"/>
          <w:color w:val="444444"/>
          <w:sz w:val="28"/>
          <w:szCs w:val="28"/>
        </w:rPr>
        <w:t>Airline On-Time Performance and Causes of Flight Delays</w:t>
      </w:r>
      <w:bookmarkStart w:id="0" w:name="_GoBack"/>
      <w:bookmarkEnd w:id="0"/>
    </w:p>
    <w:p w:rsidR="0079644C" w:rsidRPr="00C23F68" w:rsidRDefault="0079644C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  <w:r w:rsidRPr="00C23F68">
        <w:rPr>
          <w:rFonts w:ascii="Verdana" w:hAnsi="Verdana" w:cs="Arial"/>
          <w:b w:val="0"/>
          <w:color w:val="444444"/>
          <w:sz w:val="28"/>
          <w:szCs w:val="28"/>
        </w:rPr>
        <w:t xml:space="preserve">What are the causes for Flight delays? Is there any time of the day that we can fly to avoid airport delays? Which airports are mostly affected? Which Airlines </w:t>
      </w:r>
      <w:r w:rsidR="00E70A86" w:rsidRPr="00C23F68">
        <w:rPr>
          <w:rFonts w:ascii="Verdana" w:hAnsi="Verdana" w:cs="Arial"/>
          <w:b w:val="0"/>
          <w:color w:val="444444"/>
          <w:sz w:val="28"/>
          <w:szCs w:val="28"/>
        </w:rPr>
        <w:t>are</w:t>
      </w:r>
      <w:r w:rsidRPr="00C23F68">
        <w:rPr>
          <w:rFonts w:ascii="Verdana" w:hAnsi="Verdana" w:cs="Arial"/>
          <w:b w:val="0"/>
          <w:color w:val="444444"/>
          <w:sz w:val="28"/>
          <w:szCs w:val="28"/>
        </w:rPr>
        <w:t xml:space="preserve"> the ones causing all the delays?</w:t>
      </w:r>
    </w:p>
    <w:p w:rsidR="0079644C" w:rsidRDefault="000E573A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Style w:val="Hyperlink"/>
          <w:rFonts w:ascii="Verdana" w:hAnsi="Verdana" w:cs="Arial"/>
          <w:b w:val="0"/>
          <w:sz w:val="28"/>
          <w:szCs w:val="28"/>
        </w:rPr>
      </w:pPr>
      <w:hyperlink r:id="rId5" w:history="1">
        <w:r w:rsidR="0079644C" w:rsidRPr="00C23F68">
          <w:rPr>
            <w:rStyle w:val="Hyperlink"/>
            <w:rFonts w:ascii="Verdana" w:hAnsi="Verdana" w:cs="Arial"/>
            <w:b w:val="0"/>
            <w:sz w:val="28"/>
            <w:szCs w:val="28"/>
          </w:rPr>
          <w:t>https://catalog.data.gov/dataset/airline-on-time-performance-and-causes-of-flight-delays-july-2011</w:t>
        </w:r>
      </w:hyperlink>
    </w:p>
    <w:p w:rsidR="007D061D" w:rsidRDefault="007D061D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Style w:val="Hyperlink"/>
          <w:rFonts w:ascii="Verdana" w:hAnsi="Verdana" w:cs="Arial"/>
          <w:b w:val="0"/>
          <w:sz w:val="28"/>
          <w:szCs w:val="28"/>
        </w:rPr>
      </w:pPr>
    </w:p>
    <w:p w:rsidR="00716BB1" w:rsidRPr="00C23F68" w:rsidRDefault="00716BB1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  <w:hyperlink r:id="rId6" w:history="1">
        <w:r w:rsidRPr="00AB4A18">
          <w:rPr>
            <w:rStyle w:val="Hyperlink"/>
            <w:rFonts w:ascii="Verdana" w:hAnsi="Verdana" w:cs="Arial"/>
            <w:b w:val="0"/>
            <w:sz w:val="28"/>
            <w:szCs w:val="28"/>
          </w:rPr>
          <w:t>http://www.transtats.bts.gov/ot_delay/OT_DelayCause1.asp?pn=1</w:t>
        </w:r>
      </w:hyperlink>
      <w:r>
        <w:rPr>
          <w:noProof/>
        </w:rPr>
        <w:drawing>
          <wp:inline distT="0" distB="0" distL="0" distR="0">
            <wp:extent cx="3619500" cy="133350"/>
            <wp:effectExtent l="0" t="0" r="0" b="0"/>
            <wp:docPr id="1" name="Picture 1" descr="Office of the Assistant Secretary for Research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of the Assistant Secretary for Research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4C" w:rsidRPr="00C23F68" w:rsidRDefault="0079644C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</w:p>
    <w:p w:rsidR="0079644C" w:rsidRPr="00C23F68" w:rsidRDefault="00E70A86" w:rsidP="00C23F68">
      <w:pPr>
        <w:pStyle w:val="Heading1"/>
        <w:numPr>
          <w:ilvl w:val="0"/>
          <w:numId w:val="5"/>
        </w:numPr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color w:val="444444"/>
          <w:sz w:val="28"/>
          <w:szCs w:val="28"/>
        </w:rPr>
      </w:pPr>
      <w:r w:rsidRPr="00C23F68">
        <w:rPr>
          <w:rFonts w:ascii="Verdana" w:hAnsi="Verdana" w:cs="Arial"/>
          <w:color w:val="444444"/>
          <w:sz w:val="28"/>
          <w:szCs w:val="28"/>
        </w:rPr>
        <w:t>Road Safety – Analysis of accidents caused by Alcohol</w:t>
      </w:r>
    </w:p>
    <w:p w:rsidR="008B6398" w:rsidRPr="00C23F68" w:rsidRDefault="008B6398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  <w:r w:rsidRPr="00C23F68">
        <w:rPr>
          <w:rFonts w:ascii="Verdana" w:hAnsi="Verdana" w:cs="Arial"/>
          <w:b w:val="0"/>
          <w:color w:val="444444"/>
          <w:sz w:val="28"/>
          <w:szCs w:val="28"/>
        </w:rPr>
        <w:t xml:space="preserve">Is alcohol the real cause for the accidents? Is there a connection between gender and alcohol related accidents? Is there a time during which accidents peak? </w:t>
      </w:r>
    </w:p>
    <w:p w:rsidR="00E70A86" w:rsidRPr="00C23F68" w:rsidRDefault="000E573A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  <w:hyperlink r:id="rId8" w:history="1">
        <w:r w:rsidR="008B6398" w:rsidRPr="00C23F68">
          <w:rPr>
            <w:rStyle w:val="Hyperlink"/>
            <w:rFonts w:ascii="Verdana" w:hAnsi="Verdana" w:cs="Arial"/>
            <w:b w:val="0"/>
            <w:sz w:val="28"/>
            <w:szCs w:val="28"/>
          </w:rPr>
          <w:t>https://data.gov.uk/dataset/road-accidents-safety-data/resource/864350e1-6dec-4e86-9491-1addf3b2a59a</w:t>
        </w:r>
      </w:hyperlink>
    </w:p>
    <w:p w:rsidR="008B6398" w:rsidRPr="00C23F68" w:rsidRDefault="008B6398" w:rsidP="00C23F68">
      <w:pPr>
        <w:pStyle w:val="Heading1"/>
        <w:shd w:val="clear" w:color="auto" w:fill="FFFFFF"/>
        <w:spacing w:before="150" w:beforeAutospacing="0" w:after="75" w:afterAutospacing="0"/>
        <w:rPr>
          <w:rFonts w:ascii="Verdana" w:hAnsi="Verdana" w:cs="Arial"/>
          <w:b w:val="0"/>
          <w:color w:val="444444"/>
          <w:sz w:val="28"/>
          <w:szCs w:val="28"/>
        </w:rPr>
      </w:pPr>
    </w:p>
    <w:p w:rsidR="00FE68EB" w:rsidRPr="00C23F68" w:rsidRDefault="00FE68EB" w:rsidP="00C23F68">
      <w:pPr>
        <w:pStyle w:val="Heading1"/>
        <w:numPr>
          <w:ilvl w:val="0"/>
          <w:numId w:val="5"/>
        </w:numPr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color w:val="444444"/>
          <w:sz w:val="28"/>
          <w:szCs w:val="28"/>
        </w:rPr>
      </w:pPr>
      <w:r w:rsidRPr="00C23F68">
        <w:rPr>
          <w:rFonts w:ascii="Verdana" w:hAnsi="Verdana" w:cs="Arial"/>
          <w:color w:val="444444"/>
          <w:sz w:val="28"/>
          <w:szCs w:val="28"/>
        </w:rPr>
        <w:t>Seattle Police Crime Report</w:t>
      </w:r>
    </w:p>
    <w:p w:rsidR="00FE68EB" w:rsidRPr="00C23F68" w:rsidRDefault="00FE68EB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  <w:r w:rsidRPr="00C23F68">
        <w:rPr>
          <w:rFonts w:ascii="Verdana" w:hAnsi="Verdana" w:cs="Arial"/>
          <w:b w:val="0"/>
          <w:color w:val="444444"/>
          <w:sz w:val="28"/>
          <w:szCs w:val="28"/>
        </w:rPr>
        <w:t xml:space="preserve">What are the </w:t>
      </w:r>
      <w:r w:rsidR="0016232D" w:rsidRPr="00C23F68">
        <w:rPr>
          <w:rFonts w:ascii="Verdana" w:hAnsi="Verdana" w:cs="Arial"/>
          <w:b w:val="0"/>
          <w:color w:val="444444"/>
          <w:sz w:val="28"/>
          <w:szCs w:val="28"/>
        </w:rPr>
        <w:t>occurrences</w:t>
      </w:r>
      <w:r w:rsidRPr="00C23F68">
        <w:rPr>
          <w:rFonts w:ascii="Verdana" w:hAnsi="Verdana" w:cs="Arial"/>
          <w:b w:val="0"/>
          <w:color w:val="444444"/>
          <w:sz w:val="28"/>
          <w:szCs w:val="28"/>
        </w:rPr>
        <w:t xml:space="preserve"> of offenses over the years? Is there a </w:t>
      </w:r>
      <w:r w:rsidR="00C23F68" w:rsidRPr="00C23F68">
        <w:rPr>
          <w:rFonts w:ascii="Verdana" w:hAnsi="Verdana" w:cs="Arial"/>
          <w:b w:val="0"/>
          <w:color w:val="444444"/>
          <w:sz w:val="28"/>
          <w:szCs w:val="28"/>
        </w:rPr>
        <w:t>trend either</w:t>
      </w:r>
      <w:r w:rsidR="0016232D" w:rsidRPr="00C23F68">
        <w:rPr>
          <w:rFonts w:ascii="Verdana" w:hAnsi="Verdana" w:cs="Arial"/>
          <w:b w:val="0"/>
          <w:color w:val="444444"/>
          <w:sz w:val="28"/>
          <w:szCs w:val="28"/>
        </w:rPr>
        <w:t xml:space="preserve"> increasing or decreasing offenses? </w:t>
      </w:r>
      <w:r w:rsidR="00C23F68" w:rsidRPr="00C23F68">
        <w:rPr>
          <w:rFonts w:ascii="Verdana" w:hAnsi="Verdana" w:cs="Arial"/>
          <w:b w:val="0"/>
          <w:color w:val="444444"/>
          <w:sz w:val="28"/>
          <w:szCs w:val="28"/>
        </w:rPr>
        <w:t>Are there any patterns/trends in crimes in particular districts and periods?</w:t>
      </w:r>
    </w:p>
    <w:p w:rsidR="00C23F68" w:rsidRPr="00C23F68" w:rsidRDefault="000E573A" w:rsidP="00C23F68">
      <w:pPr>
        <w:pStyle w:val="Heading1"/>
        <w:shd w:val="clear" w:color="auto" w:fill="FFFFFF"/>
        <w:spacing w:before="150" w:beforeAutospacing="0" w:after="75" w:afterAutospacing="0"/>
        <w:ind w:left="360"/>
        <w:rPr>
          <w:rFonts w:ascii="Verdana" w:hAnsi="Verdana" w:cs="Arial"/>
          <w:b w:val="0"/>
          <w:color w:val="444444"/>
          <w:sz w:val="28"/>
          <w:szCs w:val="28"/>
        </w:rPr>
      </w:pPr>
      <w:hyperlink r:id="rId9" w:history="1">
        <w:r w:rsidR="00C23F68" w:rsidRPr="00C23F68">
          <w:rPr>
            <w:rStyle w:val="Hyperlink"/>
            <w:rFonts w:ascii="Verdana" w:hAnsi="Verdana" w:cs="Arial"/>
            <w:b w:val="0"/>
            <w:sz w:val="28"/>
            <w:szCs w:val="28"/>
          </w:rPr>
          <w:t>https://data.seattle.gov/Public-Safety/Seattle-Police-Department-Police-Report-Incident/7ais-f98f</w:t>
        </w:r>
      </w:hyperlink>
    </w:p>
    <w:p w:rsidR="00C23F68" w:rsidRDefault="00C23F68" w:rsidP="0079644C">
      <w:pPr>
        <w:pStyle w:val="Heading1"/>
        <w:shd w:val="clear" w:color="auto" w:fill="FFFFFF"/>
        <w:spacing w:before="150" w:beforeAutospacing="0" w:after="75" w:afterAutospacing="0"/>
        <w:rPr>
          <w:rFonts w:ascii="Verdana" w:hAnsi="Verdana" w:cs="Arial"/>
          <w:color w:val="444444"/>
          <w:sz w:val="20"/>
          <w:szCs w:val="20"/>
        </w:rPr>
      </w:pPr>
    </w:p>
    <w:p w:rsidR="008B6398" w:rsidRDefault="008B6398" w:rsidP="0079644C">
      <w:pPr>
        <w:pStyle w:val="Heading1"/>
        <w:shd w:val="clear" w:color="auto" w:fill="FFFFFF"/>
        <w:spacing w:before="150" w:beforeAutospacing="0" w:after="75" w:afterAutospacing="0"/>
        <w:rPr>
          <w:rFonts w:ascii="Verdana" w:hAnsi="Verdana" w:cs="Arial"/>
          <w:color w:val="444444"/>
          <w:sz w:val="20"/>
          <w:szCs w:val="20"/>
        </w:rPr>
      </w:pPr>
    </w:p>
    <w:p w:rsidR="008B6398" w:rsidRDefault="008B6398" w:rsidP="0079644C">
      <w:pPr>
        <w:pStyle w:val="Heading1"/>
        <w:shd w:val="clear" w:color="auto" w:fill="FFFFFF"/>
        <w:spacing w:before="150" w:beforeAutospacing="0" w:after="75" w:afterAutospacing="0"/>
        <w:rPr>
          <w:rFonts w:ascii="Verdana" w:hAnsi="Verdana" w:cs="Arial"/>
          <w:color w:val="444444"/>
          <w:sz w:val="20"/>
          <w:szCs w:val="20"/>
        </w:rPr>
      </w:pPr>
    </w:p>
    <w:p w:rsidR="00E70A86" w:rsidRPr="0079644C" w:rsidRDefault="00E70A86" w:rsidP="0079644C">
      <w:pPr>
        <w:pStyle w:val="Heading1"/>
        <w:shd w:val="clear" w:color="auto" w:fill="FFFFFF"/>
        <w:spacing w:before="150" w:beforeAutospacing="0" w:after="75" w:afterAutospacing="0"/>
        <w:rPr>
          <w:rFonts w:ascii="Verdana" w:hAnsi="Verdana" w:cs="Arial"/>
          <w:color w:val="444444"/>
          <w:sz w:val="20"/>
          <w:szCs w:val="20"/>
        </w:rPr>
      </w:pPr>
    </w:p>
    <w:p w:rsidR="008F1B7A" w:rsidRDefault="008F1B7A"/>
    <w:sectPr w:rsidR="008F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276B"/>
    <w:multiLevelType w:val="hybridMultilevel"/>
    <w:tmpl w:val="2C98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4037"/>
    <w:multiLevelType w:val="multilevel"/>
    <w:tmpl w:val="A0B49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B6425"/>
    <w:multiLevelType w:val="hybridMultilevel"/>
    <w:tmpl w:val="628A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C035E"/>
    <w:multiLevelType w:val="multilevel"/>
    <w:tmpl w:val="C4F21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93C08"/>
    <w:multiLevelType w:val="multilevel"/>
    <w:tmpl w:val="6E90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4C"/>
    <w:rsid w:val="00045254"/>
    <w:rsid w:val="000E573A"/>
    <w:rsid w:val="0016232D"/>
    <w:rsid w:val="00716BB1"/>
    <w:rsid w:val="0079644C"/>
    <w:rsid w:val="007D061D"/>
    <w:rsid w:val="008B6398"/>
    <w:rsid w:val="008F1B7A"/>
    <w:rsid w:val="00BE0B1E"/>
    <w:rsid w:val="00C23F68"/>
    <w:rsid w:val="00E70A86"/>
    <w:rsid w:val="00F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1B8E-CD77-44E2-B759-A656E700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64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uk/dataset/road-accidents-safety-data/resource/864350e1-6dec-4e86-9491-1addf3b2a5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nstats.bts.gov/ot_delay/OT_DelayCause1.asp?pn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talog.data.gov/dataset/airline-on-time-performance-and-causes-of-flight-delays-july-20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seattle.gov/Public-Safety/Seattle-Police-Department-Police-Report-Incident/7ais-f9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Sankaran</dc:creator>
  <cp:keywords/>
  <dc:description/>
  <cp:lastModifiedBy>Murali Sankaran</cp:lastModifiedBy>
  <cp:revision>4</cp:revision>
  <dcterms:created xsi:type="dcterms:W3CDTF">2016-05-24T15:46:00Z</dcterms:created>
  <dcterms:modified xsi:type="dcterms:W3CDTF">2016-05-28T02:35:00Z</dcterms:modified>
</cp:coreProperties>
</file>