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color w:val="5B5170"/>
          <w:sz w:val="20"/>
          <w:szCs w:val="20"/>
        </w:rPr>
        <w:t xml:space="preserve">Instruções</w:t>
      </w:r>
      <w:r>
        <w:rPr>
          <w:rFonts w:ascii="Arial" w:cs="Arial" w:eastAsia="Arial" w:hAnsi="Arial"/>
          <w:color w:val="5B5170"/>
          <w:sz w:val="20"/>
          <w:szCs w:val="20"/>
        </w:rPr>
        <w:t xml:space="preserve">   Atividade 6 de 8   |   Tempo: 20 min</w:t>
      </w:r>
    </w:p>
    <w:p>
      <w:pPr>
        <w:pStyle w:val="Heading1"/>
        <w:spacing w:after="160" w:before="60"/>
      </w:pPr>
      <w:r>
        <w:rPr>
          <w:rFonts w:ascii="Arial" w:cs="Arial" w:eastAsia="Arial" w:hAnsi="Arial"/>
          <w:b/>
          <w:bCs/>
          <w:color w:val="211736"/>
          <w:sz w:val="36"/>
          <w:szCs w:val="36"/>
        </w:rPr>
        <w:t xml:space="preserve">Greenbone (GVM/OpenVAS): encontrando vulnerabilidades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Nome: ______________________   Dupla: ______________________   Data: __________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Objetivo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Faça uma varredura em um alvo do laboratório em busca de vulnerabilidades conhecidas e leia um resultado como um analista leria.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Você vai precisar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Greenbone já configurado pelo professor (a primeira configuração pode levar mais de uma hora)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O endereço IP do alvo Metasploitable 2</w:t>
      </w:r>
    </w:p>
    <w:p>
      <w:pPr>
        <w:pBdr>
          <w:left w:val="single" w:color="A5312A" w:sz="24" w:space="8"/>
        </w:pBdr>
        <w:shd w:fill="F8E6E4" w:color="auto" w:val="clear"/>
        <w:spacing w:after="200" w:before="200"/>
        <w:ind w:left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Segurança: </w:t>
      </w:r>
      <w:r>
        <w:rPr>
          <w:rFonts w:ascii="Arial" w:cs="Arial" w:eastAsia="Arial" w:hAnsi="Arial"/>
          <w:sz w:val="22"/>
          <w:szCs w:val="22"/>
        </w:rPr>
        <w:t xml:space="preserve">Faça varredura só no alvo Metasploitable, na rede do laboratório.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Passos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Inicie o Greenbone.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gvm-start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Abra o navegador em https://127.0.0.1:9392, aceite o aviso do certificado autoassinado e entre como admin.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Vá em Scans &gt; Tasks e abra o Task Wizard. Digite o IP do alvo e inicie a varredura.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Quando terminar, abra o relatório e ordene por gravidade (nota CVSS).</w:t>
      </w:r>
    </w:p>
    <w:p>
      <w:pPr>
        <w:pStyle w:val="ListParagraph"/>
        <w:numPr>
          <w:ilvl w:val="0"/>
          <w:numId w:val="3"/>
        </w:num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Escolha um resultado High (alto). Leia o resumo, o software afetado e a correção sugerida.</w:t>
      </w:r>
    </w:p>
    <w:p>
      <w:pPr>
        <w:pStyle w:val="ListParagraph"/>
        <w:numPr>
          <w:ilvl w:val="0"/>
          <w:numId w:val="3"/>
        </w:numPr>
        <w:spacing w:after="0" w:before="80"/>
      </w:pPr>
      <w:r>
        <w:rPr>
          <w:rFonts w:ascii="Arial" w:cs="Arial" w:eastAsia="Arial" w:hAnsi="Arial"/>
          <w:sz w:val="22"/>
          <w:szCs w:val="22"/>
        </w:rPr>
        <w:t xml:space="preserve">Se o Greenbone falhar com um erro de PostgreSQL, rode a verificação e siga a correção que ela mostrar.</w:t>
      </w:r>
    </w:p>
    <w:p>
      <w:pPr>
        <w:shd w:fill="EEE7F6" w:color="auto" w:val="clear"/>
        <w:spacing w:after="120" w:before="60"/>
        <w:ind w:left="720"/>
      </w:pPr>
      <w:r>
        <w:rPr>
          <w:rFonts w:ascii="Consolas" w:cs="Consolas" w:eastAsia="Consolas" w:hAnsi="Consolas"/>
          <w:sz w:val="20"/>
          <w:szCs w:val="20"/>
        </w:rPr>
        <w:t xml:space="preserve">sudo gvm-check-setup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5A2D82"/>
          <w:sz w:val="26"/>
          <w:szCs w:val="26"/>
        </w:rPr>
        <w:t xml:space="preserve">Confira seu trabalho</w:t>
      </w: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O resultado que escolhi e a nota CVSS dele: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A correção sugerida, com minhas palavras: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p>
      <w:pPr>
        <w:spacing w:after="0" w:before="160"/>
      </w:pPr>
      <w:r>
        <w:rPr>
          <w:rFonts w:ascii="Arial" w:cs="Arial" w:eastAsia="Arial" w:hAnsi="Arial"/>
          <w:sz w:val="22"/>
          <w:szCs w:val="22"/>
        </w:rPr>
        <w:t xml:space="preserve">Um scanner encontra possíveis problemas. O que um analista acrescenta?</w:t>
      </w:r>
    </w:p>
    <w:p>
      <w:pPr>
        <w:pBdr>
          <w:bottom w:val="single" w:color="999999" w:sz="6" w:space="1"/>
        </w:pBdr>
        <w:spacing w:after="0" w:before="200"/>
      </w:pPr>
    </w:p>
    <w:p>
      <w:pPr>
        <w:pBdr>
          <w:bottom w:val="single" w:color="999999" w:sz="6" w:space="1"/>
        </w:pBdr>
        <w:spacing w:after="0" w:before="200"/>
      </w:pP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77777"/>
        <w:sz w:val="16"/>
        <w:szCs w:val="16"/>
      </w:rPr>
      <w:t xml:space="preserve">Kali Purple, do seu jeito: Introdução ao Kali Linux Purple  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  <w:rPr>
        <w:b/>
        <w:bCs/>
        <w:color w:val="5A2D8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2026-09-29T11:46:47.268Z</dcterms:created>
  <dcterms:modified xsi:type="dcterms:W3CDTF">2026-09-29T11:46:47.268Z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