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EC1" w:rsidRDefault="00411A65" w:rsidP="00D77EC1">
      <w:pPr>
        <w:pStyle w:val="Heading3"/>
      </w:pPr>
      <w:r>
        <w:rPr>
          <w:b w:val="0"/>
          <w:bCs w:val="0"/>
          <w:sz w:val="24"/>
          <w:szCs w:val="24"/>
        </w:rPr>
        <w:t>1.</w:t>
      </w:r>
      <w:r w:rsidR="00D77EC1" w:rsidRPr="00D77EC1">
        <w:rPr>
          <w:rStyle w:val="Strong"/>
          <w:b/>
          <w:bCs/>
        </w:rPr>
        <w:t xml:space="preserve"> </w:t>
      </w:r>
      <w:r w:rsidR="00D77EC1">
        <w:rPr>
          <w:rStyle w:val="Strong"/>
          <w:b/>
          <w:bCs/>
        </w:rPr>
        <w:t>Efficient CPU Usage</w:t>
      </w:r>
    </w:p>
    <w:p w:rsidR="00D77EC1" w:rsidRDefault="00D77EC1" w:rsidP="00D77EC1">
      <w:pPr>
        <w:spacing w:before="100" w:beforeAutospacing="1" w:after="100" w:afterAutospacing="1"/>
      </w:pPr>
      <w:r>
        <w:t xml:space="preserve">In an interrupt-driven system, the CPU doesn't waste time continuously checking whether a device needs attention (a method called </w:t>
      </w:r>
      <w:r>
        <w:rPr>
          <w:rStyle w:val="Emphasis"/>
        </w:rPr>
        <w:t>polling</w:t>
      </w:r>
      <w:r>
        <w:t>). Instead, it performs other useful operations and only stops when an interrupt signals that a device or process requires service. This increases overall system efficiency because the CPU time is spent doing productive work rather than idle checking.</w:t>
      </w:r>
      <w:bookmarkStart w:id="0" w:name="_GoBack"/>
      <w:bookmarkEnd w:id="0"/>
    </w:p>
    <w:p w:rsidR="00D77EC1" w:rsidRDefault="00D77EC1" w:rsidP="00D77EC1">
      <w:pPr>
        <w:spacing w:after="0"/>
      </w:pPr>
      <w:r>
        <w:pict>
          <v:rect id="_x0000_i1025" style="width:0;height:1.5pt" o:hralign="center" o:hrstd="t" o:hr="t" fillcolor="#a0a0a0" stroked="f"/>
        </w:pict>
      </w:r>
    </w:p>
    <w:p w:rsidR="00D77EC1" w:rsidRDefault="00D77EC1" w:rsidP="00D77EC1">
      <w:pPr>
        <w:pStyle w:val="Heading3"/>
      </w:pPr>
      <w:r>
        <w:t xml:space="preserve">2. </w:t>
      </w:r>
      <w:r>
        <w:rPr>
          <w:rStyle w:val="Strong"/>
          <w:b/>
          <w:bCs/>
        </w:rPr>
        <w:t>Faster Response to Events</w:t>
      </w:r>
    </w:p>
    <w:p w:rsidR="00D77EC1" w:rsidRDefault="00D77EC1" w:rsidP="00D77EC1">
      <w:pPr>
        <w:spacing w:before="100" w:beforeAutospacing="1" w:after="100" w:afterAutospacing="1"/>
      </w:pPr>
      <w:r>
        <w:t xml:space="preserve">Interrupts allow the system to </w:t>
      </w:r>
      <w:r>
        <w:rPr>
          <w:rStyle w:val="Strong"/>
        </w:rPr>
        <w:t>immediately respond</w:t>
      </w:r>
      <w:r>
        <w:t xml:space="preserve"> to important events, such as a key being pressed, a mouse being moved, or a hardware malfunction. As soon as such an event occurs, it sends an interrupt signal to the CPU, which temporarily </w:t>
      </w:r>
      <w:proofErr w:type="gramStart"/>
      <w:r>
        <w:t>pauses</w:t>
      </w:r>
      <w:proofErr w:type="gramEnd"/>
      <w:r>
        <w:t xml:space="preserve"> its current task and quickly handles the event. This rapid reaction is essential for both system stability and user experience.</w:t>
      </w:r>
    </w:p>
    <w:p w:rsidR="00D77EC1" w:rsidRDefault="00D77EC1" w:rsidP="00D77EC1">
      <w:pPr>
        <w:spacing w:after="0"/>
      </w:pPr>
      <w:r>
        <w:pict>
          <v:rect id="_x0000_i1026" style="width:0;height:1.5pt" o:hralign="center" o:hrstd="t" o:hr="t" fillcolor="#a0a0a0" stroked="f"/>
        </w:pict>
      </w:r>
    </w:p>
    <w:p w:rsidR="00D77EC1" w:rsidRDefault="00D77EC1" w:rsidP="00D77EC1">
      <w:pPr>
        <w:pStyle w:val="Heading3"/>
      </w:pPr>
      <w:r>
        <w:t xml:space="preserve">3. </w:t>
      </w:r>
      <w:r>
        <w:rPr>
          <w:rStyle w:val="Strong"/>
          <w:b/>
          <w:bCs/>
        </w:rPr>
        <w:t>Multitasking Support</w:t>
      </w:r>
    </w:p>
    <w:p w:rsidR="00D77EC1" w:rsidRDefault="00D77EC1" w:rsidP="00D77EC1">
      <w:pPr>
        <w:spacing w:before="100" w:beforeAutospacing="1" w:after="100" w:afterAutospacing="1"/>
      </w:pPr>
      <w:r>
        <w:t xml:space="preserve">Interrupts are fundamental for multitasking in modern operating systems. They allow the CPU to </w:t>
      </w:r>
      <w:r>
        <w:rPr>
          <w:rStyle w:val="Strong"/>
        </w:rPr>
        <w:t>switch between processes or threads efficiently</w:t>
      </w:r>
      <w:r>
        <w:t>, ensuring that each gets a fair share of processing time. For example, a timer interrupt can make the OS pause the current process and run another one, enabling multiple applications to run smoothly at the same time.</w:t>
      </w:r>
    </w:p>
    <w:p w:rsidR="00D77EC1" w:rsidRDefault="00D77EC1" w:rsidP="00D77EC1">
      <w:pPr>
        <w:spacing w:after="0"/>
      </w:pPr>
      <w:r>
        <w:pict>
          <v:rect id="_x0000_i1027" style="width:0;height:1.5pt" o:hralign="center" o:hrstd="t" o:hr="t" fillcolor="#a0a0a0" stroked="f"/>
        </w:pict>
      </w:r>
    </w:p>
    <w:p w:rsidR="00D77EC1" w:rsidRDefault="00D77EC1" w:rsidP="00D77EC1">
      <w:pPr>
        <w:pStyle w:val="Heading3"/>
      </w:pPr>
      <w:r>
        <w:t xml:space="preserve">4. </w:t>
      </w:r>
      <w:r>
        <w:rPr>
          <w:rStyle w:val="Strong"/>
          <w:b/>
          <w:bCs/>
        </w:rPr>
        <w:t>Improved Resource Management</w:t>
      </w:r>
    </w:p>
    <w:p w:rsidR="00D77EC1" w:rsidRDefault="00D77EC1" w:rsidP="00D77EC1">
      <w:pPr>
        <w:spacing w:before="100" w:beforeAutospacing="1" w:after="100" w:afterAutospacing="1"/>
      </w:pPr>
      <w:r>
        <w:t xml:space="preserve">In an interrupt-driven system, </w:t>
      </w:r>
      <w:r>
        <w:rPr>
          <w:rStyle w:val="Strong"/>
        </w:rPr>
        <w:t>hardware devices communicate with the CPU only when needed</w:t>
      </w:r>
      <w:r>
        <w:t>. This means the CPU is not overloaded with unnecessary checks or operations, reducing the chance of resource conflicts and making it easier for the OS to manage hardware components more effectively. Each device waits until it really needs the CPU's attention before sending an interrupt.</w:t>
      </w:r>
    </w:p>
    <w:p w:rsidR="00D77EC1" w:rsidRDefault="00D77EC1" w:rsidP="00D77EC1">
      <w:pPr>
        <w:spacing w:after="0"/>
      </w:pPr>
      <w:r>
        <w:pict>
          <v:rect id="_x0000_i1028" style="width:0;height:1.5pt" o:hralign="center" o:hrstd="t" o:hr="t" fillcolor="#a0a0a0" stroked="f"/>
        </w:pict>
      </w:r>
    </w:p>
    <w:p w:rsidR="00D77EC1" w:rsidRDefault="00D77EC1" w:rsidP="00D77EC1">
      <w:pPr>
        <w:pStyle w:val="Heading3"/>
      </w:pPr>
      <w:r>
        <w:t xml:space="preserve">5. </w:t>
      </w:r>
      <w:r>
        <w:rPr>
          <w:rStyle w:val="Strong"/>
          <w:b/>
          <w:bCs/>
        </w:rPr>
        <w:t>Power Efficiency</w:t>
      </w:r>
    </w:p>
    <w:p w:rsidR="00D77EC1" w:rsidRDefault="00D77EC1" w:rsidP="00D77EC1">
      <w:pPr>
        <w:spacing w:before="100" w:beforeAutospacing="1" w:after="100" w:afterAutospacing="1"/>
      </w:pPr>
      <w:r>
        <w:t xml:space="preserve">Because the CPU does not have to stay active checking for events, it can enter </w:t>
      </w:r>
      <w:r>
        <w:rPr>
          <w:rStyle w:val="Strong"/>
        </w:rPr>
        <w:t>low-power or sleep modes</w:t>
      </w:r>
      <w:r>
        <w:t xml:space="preserve"> when idle. When a device generates an interrupt, the CPU is "woken up" to handle the task. This approach significantly reduces energy consumption, especially in mobile devices and laptops, where battery life is critical.</w:t>
      </w:r>
    </w:p>
    <w:p w:rsidR="00D77EC1" w:rsidRDefault="00D77EC1" w:rsidP="00D77EC1">
      <w:pPr>
        <w:spacing w:after="0"/>
      </w:pPr>
      <w:r>
        <w:pict>
          <v:rect id="_x0000_i1029" style="width:0;height:1.5pt" o:hralign="center" o:hrstd="t" o:hr="t" fillcolor="#a0a0a0" stroked="f"/>
        </w:pict>
      </w:r>
    </w:p>
    <w:p w:rsidR="00D77EC1" w:rsidRDefault="00D77EC1" w:rsidP="00D77EC1">
      <w:pPr>
        <w:pStyle w:val="Heading3"/>
      </w:pPr>
      <w:r>
        <w:t xml:space="preserve">6. </w:t>
      </w:r>
      <w:r>
        <w:rPr>
          <w:rStyle w:val="Strong"/>
          <w:b/>
          <w:bCs/>
        </w:rPr>
        <w:t>Real-Time Processing</w:t>
      </w:r>
    </w:p>
    <w:p w:rsidR="00D77EC1" w:rsidRDefault="00D77EC1" w:rsidP="00D77EC1">
      <w:pPr>
        <w:spacing w:before="100" w:beforeAutospacing="1" w:after="100" w:afterAutospacing="1"/>
      </w:pPr>
      <w:r>
        <w:lastRenderedPageBreak/>
        <w:t xml:space="preserve">Interrupts are essential in </w:t>
      </w:r>
      <w:r>
        <w:rPr>
          <w:rStyle w:val="Strong"/>
        </w:rPr>
        <w:t>real-time systems</w:t>
      </w:r>
      <w:r>
        <w:t xml:space="preserve">, such as in medical equipment, industrial automation, or automotive control systems. These systems need to respond to specific inputs </w:t>
      </w:r>
      <w:r>
        <w:rPr>
          <w:rStyle w:val="Strong"/>
        </w:rPr>
        <w:t>within strict time limits</w:t>
      </w:r>
      <w:r>
        <w:t>. Interrupts enable immediate attention to high-priority tasks, ensuring reliable and timely system responses that are crucial in safety-critical environments.</w:t>
      </w:r>
    </w:p>
    <w:p w:rsidR="004A1D95" w:rsidRPr="004A1D95" w:rsidRDefault="004A1D95" w:rsidP="004A1D9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p>
    <w:p w:rsidR="00FC3A54" w:rsidRPr="004A1D95" w:rsidRDefault="00FC3A54" w:rsidP="004A1D95"/>
    <w:sectPr w:rsidR="00FC3A54" w:rsidRPr="004A1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160A3"/>
    <w:multiLevelType w:val="multilevel"/>
    <w:tmpl w:val="3896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34A14"/>
    <w:multiLevelType w:val="multilevel"/>
    <w:tmpl w:val="34167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704939"/>
    <w:multiLevelType w:val="multilevel"/>
    <w:tmpl w:val="BBFEA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762FA"/>
    <w:multiLevelType w:val="multilevel"/>
    <w:tmpl w:val="B5EEF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A61DF5"/>
    <w:multiLevelType w:val="multilevel"/>
    <w:tmpl w:val="CD804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B20FFC"/>
    <w:multiLevelType w:val="multilevel"/>
    <w:tmpl w:val="BB401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4F0FAC"/>
    <w:multiLevelType w:val="multilevel"/>
    <w:tmpl w:val="C086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8F5AB5"/>
    <w:multiLevelType w:val="multilevel"/>
    <w:tmpl w:val="4A60B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373DD3"/>
    <w:multiLevelType w:val="multilevel"/>
    <w:tmpl w:val="2DEAE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F9554C"/>
    <w:multiLevelType w:val="multilevel"/>
    <w:tmpl w:val="FBD27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8801E0"/>
    <w:multiLevelType w:val="multilevel"/>
    <w:tmpl w:val="37701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9D0468"/>
    <w:multiLevelType w:val="multilevel"/>
    <w:tmpl w:val="6F325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4F1FF9"/>
    <w:multiLevelType w:val="multilevel"/>
    <w:tmpl w:val="9F60B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616D5B"/>
    <w:multiLevelType w:val="multilevel"/>
    <w:tmpl w:val="2244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0C3F09"/>
    <w:multiLevelType w:val="multilevel"/>
    <w:tmpl w:val="D8B07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3"/>
  </w:num>
  <w:num w:numId="4">
    <w:abstractNumId w:val="1"/>
  </w:num>
  <w:num w:numId="5">
    <w:abstractNumId w:val="14"/>
  </w:num>
  <w:num w:numId="6">
    <w:abstractNumId w:val="7"/>
  </w:num>
  <w:num w:numId="7">
    <w:abstractNumId w:val="11"/>
  </w:num>
  <w:num w:numId="8">
    <w:abstractNumId w:val="3"/>
  </w:num>
  <w:num w:numId="9">
    <w:abstractNumId w:val="4"/>
  </w:num>
  <w:num w:numId="10">
    <w:abstractNumId w:val="8"/>
  </w:num>
  <w:num w:numId="11">
    <w:abstractNumId w:val="9"/>
  </w:num>
  <w:num w:numId="12">
    <w:abstractNumId w:val="5"/>
  </w:num>
  <w:num w:numId="13">
    <w:abstractNumId w:val="2"/>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BD3"/>
    <w:rsid w:val="001F53A7"/>
    <w:rsid w:val="00411A65"/>
    <w:rsid w:val="004A1D95"/>
    <w:rsid w:val="004E1BD3"/>
    <w:rsid w:val="00580D49"/>
    <w:rsid w:val="0092737D"/>
    <w:rsid w:val="00BA0AB8"/>
    <w:rsid w:val="00D77EC1"/>
    <w:rsid w:val="00E00A3B"/>
    <w:rsid w:val="00FC3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00A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E1BD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BD3"/>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E1BD3"/>
    <w:rPr>
      <w:b/>
      <w:bCs/>
    </w:rPr>
  </w:style>
  <w:style w:type="character" w:customStyle="1" w:styleId="Heading2Char">
    <w:name w:val="Heading 2 Char"/>
    <w:basedOn w:val="DefaultParagraphFont"/>
    <w:link w:val="Heading2"/>
    <w:uiPriority w:val="9"/>
    <w:semiHidden/>
    <w:rsid w:val="00E00A3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00A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E00A3B"/>
    <w:rPr>
      <w:rFonts w:ascii="Courier New" w:eastAsia="Times New Roman" w:hAnsi="Courier New" w:cs="Courier New"/>
      <w:sz w:val="20"/>
      <w:szCs w:val="20"/>
    </w:rPr>
  </w:style>
  <w:style w:type="character" w:styleId="Emphasis">
    <w:name w:val="Emphasis"/>
    <w:basedOn w:val="DefaultParagraphFont"/>
    <w:uiPriority w:val="20"/>
    <w:qFormat/>
    <w:rsid w:val="00D77E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00A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E1BD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BD3"/>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E1BD3"/>
    <w:rPr>
      <w:b/>
      <w:bCs/>
    </w:rPr>
  </w:style>
  <w:style w:type="character" w:customStyle="1" w:styleId="Heading2Char">
    <w:name w:val="Heading 2 Char"/>
    <w:basedOn w:val="DefaultParagraphFont"/>
    <w:link w:val="Heading2"/>
    <w:uiPriority w:val="9"/>
    <w:semiHidden/>
    <w:rsid w:val="00E00A3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00A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E00A3B"/>
    <w:rPr>
      <w:rFonts w:ascii="Courier New" w:eastAsia="Times New Roman" w:hAnsi="Courier New" w:cs="Courier New"/>
      <w:sz w:val="20"/>
      <w:szCs w:val="20"/>
    </w:rPr>
  </w:style>
  <w:style w:type="character" w:styleId="Emphasis">
    <w:name w:val="Emphasis"/>
    <w:basedOn w:val="DefaultParagraphFont"/>
    <w:uiPriority w:val="20"/>
    <w:qFormat/>
    <w:rsid w:val="00D77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942625">
      <w:bodyDiv w:val="1"/>
      <w:marLeft w:val="0"/>
      <w:marRight w:val="0"/>
      <w:marTop w:val="0"/>
      <w:marBottom w:val="0"/>
      <w:divBdr>
        <w:top w:val="none" w:sz="0" w:space="0" w:color="auto"/>
        <w:left w:val="none" w:sz="0" w:space="0" w:color="auto"/>
        <w:bottom w:val="none" w:sz="0" w:space="0" w:color="auto"/>
        <w:right w:val="none" w:sz="0" w:space="0" w:color="auto"/>
      </w:divBdr>
    </w:div>
    <w:div w:id="839736491">
      <w:bodyDiv w:val="1"/>
      <w:marLeft w:val="0"/>
      <w:marRight w:val="0"/>
      <w:marTop w:val="0"/>
      <w:marBottom w:val="0"/>
      <w:divBdr>
        <w:top w:val="none" w:sz="0" w:space="0" w:color="auto"/>
        <w:left w:val="none" w:sz="0" w:space="0" w:color="auto"/>
        <w:bottom w:val="none" w:sz="0" w:space="0" w:color="auto"/>
        <w:right w:val="none" w:sz="0" w:space="0" w:color="auto"/>
      </w:divBdr>
    </w:div>
    <w:div w:id="1570732112">
      <w:bodyDiv w:val="1"/>
      <w:marLeft w:val="0"/>
      <w:marRight w:val="0"/>
      <w:marTop w:val="0"/>
      <w:marBottom w:val="0"/>
      <w:divBdr>
        <w:top w:val="none" w:sz="0" w:space="0" w:color="auto"/>
        <w:left w:val="none" w:sz="0" w:space="0" w:color="auto"/>
        <w:bottom w:val="none" w:sz="0" w:space="0" w:color="auto"/>
        <w:right w:val="none" w:sz="0" w:space="0" w:color="auto"/>
      </w:divBdr>
    </w:div>
    <w:div w:id="1578246708">
      <w:bodyDiv w:val="1"/>
      <w:marLeft w:val="0"/>
      <w:marRight w:val="0"/>
      <w:marTop w:val="0"/>
      <w:marBottom w:val="0"/>
      <w:divBdr>
        <w:top w:val="none" w:sz="0" w:space="0" w:color="auto"/>
        <w:left w:val="none" w:sz="0" w:space="0" w:color="auto"/>
        <w:bottom w:val="none" w:sz="0" w:space="0" w:color="auto"/>
        <w:right w:val="none" w:sz="0" w:space="0" w:color="auto"/>
      </w:divBdr>
    </w:div>
    <w:div w:id="1621109142">
      <w:bodyDiv w:val="1"/>
      <w:marLeft w:val="0"/>
      <w:marRight w:val="0"/>
      <w:marTop w:val="0"/>
      <w:marBottom w:val="0"/>
      <w:divBdr>
        <w:top w:val="none" w:sz="0" w:space="0" w:color="auto"/>
        <w:left w:val="none" w:sz="0" w:space="0" w:color="auto"/>
        <w:bottom w:val="none" w:sz="0" w:space="0" w:color="auto"/>
        <w:right w:val="none" w:sz="0" w:space="0" w:color="auto"/>
      </w:divBdr>
    </w:div>
    <w:div w:id="186089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11</cp:revision>
  <dcterms:created xsi:type="dcterms:W3CDTF">2025-04-04T07:13:00Z</dcterms:created>
  <dcterms:modified xsi:type="dcterms:W3CDTF">2025-04-07T11:22:00Z</dcterms:modified>
</cp:coreProperties>
</file>