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4C23" w14:textId="252F9632" w:rsidR="003B57E6" w:rsidRDefault="009F7F3E">
      <w:pPr>
        <w:rPr>
          <w:b/>
          <w:bCs/>
          <w:sz w:val="32"/>
          <w:szCs w:val="32"/>
          <w:lang w:val="en-US"/>
        </w:rPr>
      </w:pPr>
      <w:r w:rsidRPr="009F7F3E">
        <w:rPr>
          <w:b/>
          <w:bCs/>
          <w:sz w:val="32"/>
          <w:szCs w:val="32"/>
          <w:lang w:val="en-US"/>
        </w:rPr>
        <w:t>Possible questions that can be asked by stakeholders:</w:t>
      </w:r>
    </w:p>
    <w:p w14:paraId="1755464E" w14:textId="77777777" w:rsidR="009F7F3E" w:rsidRPr="009F7F3E" w:rsidRDefault="009F7F3E" w:rsidP="009F7F3E">
      <w:pPr>
        <w:rPr>
          <w:sz w:val="24"/>
          <w:szCs w:val="24"/>
        </w:rPr>
      </w:pPr>
    </w:p>
    <w:p w14:paraId="3D76DCD4" w14:textId="77777777" w:rsidR="009F7F3E" w:rsidRPr="009F7F3E" w:rsidRDefault="009F7F3E" w:rsidP="009F7F3E">
      <w:pPr>
        <w:rPr>
          <w:b/>
          <w:bCs/>
          <w:sz w:val="24"/>
          <w:szCs w:val="24"/>
        </w:rPr>
      </w:pPr>
      <w:r w:rsidRPr="009F7F3E">
        <w:rPr>
          <w:b/>
          <w:bCs/>
          <w:sz w:val="24"/>
          <w:szCs w:val="24"/>
        </w:rPr>
        <w:t>Executives:</w:t>
      </w:r>
    </w:p>
    <w:p w14:paraId="1402773A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What is the overall trend in total sales value over the past few quarters?</w:t>
      </w:r>
    </w:p>
    <w:p w14:paraId="3DA4A71D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Which products are contributing the most to our revenue, and how does this compare to previous periods?</w:t>
      </w:r>
    </w:p>
    <w:p w14:paraId="70ABE277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Can you provide a breakdown of revenue by fiscal year and highlight any notable changes?</w:t>
      </w:r>
    </w:p>
    <w:p w14:paraId="0D1BF4C2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How are our top-selling products performing in terms of quantity sold and revenue?</w:t>
      </w:r>
    </w:p>
    <w:p w14:paraId="04895DF8" w14:textId="77777777" w:rsidR="009F7F3E" w:rsidRPr="009F7F3E" w:rsidRDefault="009F7F3E" w:rsidP="009F7F3E">
      <w:pPr>
        <w:rPr>
          <w:b/>
          <w:bCs/>
          <w:sz w:val="24"/>
          <w:szCs w:val="24"/>
        </w:rPr>
      </w:pPr>
      <w:r w:rsidRPr="009F7F3E">
        <w:rPr>
          <w:b/>
          <w:bCs/>
          <w:sz w:val="24"/>
          <w:szCs w:val="24"/>
        </w:rPr>
        <w:t>Sales Managers:</w:t>
      </w:r>
    </w:p>
    <w:p w14:paraId="24E69C02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Are there specific product categories that are driving higher sales? What strategies can we apply to replicate this success?</w:t>
      </w:r>
    </w:p>
    <w:p w14:paraId="3DFBB2F2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How does the average transaction value vary across different voucher types?</w:t>
      </w:r>
    </w:p>
    <w:p w14:paraId="7C0CCCEB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Which diameter groups are experiencing the highest sales growth, and how can we leverage this information to target new customers?</w:t>
      </w:r>
    </w:p>
    <w:p w14:paraId="121E5FDD" w14:textId="77777777" w:rsidR="009F7F3E" w:rsidRPr="002D5909" w:rsidRDefault="009F7F3E" w:rsidP="002D5909">
      <w:pPr>
        <w:rPr>
          <w:b/>
          <w:bCs/>
          <w:sz w:val="24"/>
          <w:szCs w:val="24"/>
        </w:rPr>
      </w:pPr>
      <w:r w:rsidRPr="002D5909">
        <w:rPr>
          <w:b/>
          <w:bCs/>
          <w:sz w:val="24"/>
          <w:szCs w:val="24"/>
        </w:rPr>
        <w:t>Finance Department:</w:t>
      </w:r>
    </w:p>
    <w:p w14:paraId="32506AF1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Can you provide a detailed breakdown of revenue by product grade and its impact on our overall financial performance?</w:t>
      </w:r>
    </w:p>
    <w:p w14:paraId="5223683B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What is the average rate per ton for products in each category, and are there any pricing adjustments needed?</w:t>
      </w:r>
    </w:p>
    <w:p w14:paraId="3362809E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How does revenue generated through different voucher types impact our financial stability?</w:t>
      </w:r>
    </w:p>
    <w:p w14:paraId="64ECF76D" w14:textId="77777777" w:rsidR="009F7F3E" w:rsidRPr="009F7F3E" w:rsidRDefault="009F7F3E" w:rsidP="009F7F3E">
      <w:pPr>
        <w:rPr>
          <w:b/>
          <w:bCs/>
          <w:sz w:val="24"/>
          <w:szCs w:val="24"/>
        </w:rPr>
      </w:pPr>
      <w:r w:rsidRPr="009F7F3E">
        <w:rPr>
          <w:b/>
          <w:bCs/>
          <w:sz w:val="24"/>
          <w:szCs w:val="24"/>
        </w:rPr>
        <w:t>Marketing Team:</w:t>
      </w:r>
    </w:p>
    <w:p w14:paraId="71DCFC1E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What is the sales trend for products with varying lengths, and can we identify any patterns that might guide our marketing efforts?</w:t>
      </w:r>
    </w:p>
    <w:p w14:paraId="45C0FDD7" w14:textId="77777777" w:rsidR="009F7F3E" w:rsidRPr="009F7F3E" w:rsidRDefault="009F7F3E" w:rsidP="009F7F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7F3E">
        <w:rPr>
          <w:sz w:val="24"/>
          <w:szCs w:val="24"/>
        </w:rPr>
        <w:t>How is the revenue distribution across different product types, and are there opportunities to promote certain types more effectively?</w:t>
      </w:r>
    </w:p>
    <w:p w14:paraId="2DA1C3CC" w14:textId="77777777" w:rsidR="009F7F3E" w:rsidRPr="009F7F3E" w:rsidRDefault="009F7F3E" w:rsidP="009F7F3E">
      <w:pPr>
        <w:rPr>
          <w:sz w:val="24"/>
          <w:szCs w:val="24"/>
        </w:rPr>
      </w:pPr>
    </w:p>
    <w:sectPr w:rsidR="009F7F3E" w:rsidRPr="009F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5E8E"/>
    <w:multiLevelType w:val="multilevel"/>
    <w:tmpl w:val="73EA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027CC"/>
    <w:multiLevelType w:val="hybridMultilevel"/>
    <w:tmpl w:val="EDD21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B6CF0"/>
    <w:multiLevelType w:val="hybridMultilevel"/>
    <w:tmpl w:val="10F01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3E"/>
    <w:rsid w:val="002D5909"/>
    <w:rsid w:val="003B57E6"/>
    <w:rsid w:val="009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646E"/>
  <w15:chartTrackingRefBased/>
  <w15:docId w15:val="{088A3154-9FB9-46EB-A11D-2E60E97C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7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Satish Kumar</dc:creator>
  <cp:keywords/>
  <dc:description/>
  <cp:lastModifiedBy>M. Satish Kumar</cp:lastModifiedBy>
  <cp:revision>2</cp:revision>
  <dcterms:created xsi:type="dcterms:W3CDTF">2023-08-16T10:49:00Z</dcterms:created>
  <dcterms:modified xsi:type="dcterms:W3CDTF">2023-08-16T10:57:00Z</dcterms:modified>
</cp:coreProperties>
</file>