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BA794B" w14:textId="580AA83B" w:rsidR="00BC4A2D" w:rsidRDefault="00BC4A2D" w:rsidP="00231074">
      <w:pPr>
        <w:pStyle w:val="Heading1"/>
      </w:pPr>
      <w:r>
        <w:t>RRO – RRR Online Help Guide</w:t>
      </w:r>
      <w:r w:rsidR="001A1DB5">
        <w:t xml:space="preserve"> – as of </w:t>
      </w:r>
      <w:r w:rsidR="008136A3">
        <w:t>02/01/2017</w:t>
      </w:r>
    </w:p>
    <w:p w14:paraId="6C4F07FD" w14:textId="77777777" w:rsidR="00F9758B" w:rsidRDefault="00F9758B" w:rsidP="00F9758B"/>
    <w:p w14:paraId="22679A9E" w14:textId="77777777" w:rsidR="00F9758B" w:rsidRPr="00225AE3" w:rsidRDefault="00F9758B" w:rsidP="00F9758B">
      <w:pPr>
        <w:pStyle w:val="Heading2"/>
        <w:keepNext w:val="0"/>
        <w:spacing w:before="120" w:after="120" w:line="240" w:lineRule="auto"/>
        <w:ind w:left="990" w:hanging="990"/>
      </w:pPr>
      <w:bookmarkStart w:id="0" w:name="_Toc393797010"/>
      <w:bookmarkStart w:id="1" w:name="_Toc453084529"/>
      <w:bookmarkStart w:id="2" w:name="_Toc454886617"/>
      <w:bookmarkStart w:id="3" w:name="_Toc461993430"/>
      <w:r w:rsidRPr="00225AE3">
        <w:t>Intended Audience</w:t>
      </w:r>
      <w:bookmarkEnd w:id="0"/>
      <w:bookmarkEnd w:id="1"/>
      <w:bookmarkEnd w:id="2"/>
      <w:bookmarkEnd w:id="3"/>
      <w:r>
        <w:fldChar w:fldCharType="begin"/>
      </w:r>
      <w:r>
        <w:instrText xml:space="preserve"> XE "</w:instrText>
      </w:r>
      <w:r w:rsidRPr="008A596F">
        <w:instrText>Intended Audience</w:instrText>
      </w:r>
      <w:r>
        <w:instrText xml:space="preserve">" </w:instrText>
      </w:r>
      <w:r>
        <w:fldChar w:fldCharType="end"/>
      </w:r>
    </w:p>
    <w:p w14:paraId="7BA36587" w14:textId="77777777" w:rsidR="00F9758B" w:rsidRPr="00497468" w:rsidRDefault="00F9758B" w:rsidP="00F9758B">
      <w:pPr>
        <w:pStyle w:val="BodyText2"/>
        <w:spacing w:before="120" w:line="264" w:lineRule="auto"/>
        <w:ind w:right="634"/>
      </w:pPr>
      <w:r w:rsidRPr="004E284A">
        <w:t xml:space="preserve">This process guide is intended for </w:t>
      </w:r>
      <w:r>
        <w:t xml:space="preserve">Release Agent staff.  The Project Teams are advised during the EPMO – Orientation </w:t>
      </w:r>
      <w:r w:rsidRPr="003420CF">
        <w:t xml:space="preserve">/ Kickoff Meeting that the Release Agent staff has assumed this responsibility. </w:t>
      </w:r>
      <w:r>
        <w:t xml:space="preserve">  </w:t>
      </w:r>
      <w:r>
        <w:rPr>
          <w:sz w:val="24"/>
          <w:szCs w:val="24"/>
        </w:rPr>
        <w:t xml:space="preserve"> </w:t>
      </w:r>
      <w:r w:rsidRPr="001927A8">
        <w:rPr>
          <w:sz w:val="24"/>
          <w:szCs w:val="24"/>
        </w:rPr>
        <w:t xml:space="preserve">  </w:t>
      </w:r>
    </w:p>
    <w:p w14:paraId="5CF9BC55" w14:textId="77777777" w:rsidR="00F9758B" w:rsidRPr="00225AE3" w:rsidRDefault="00F9758B" w:rsidP="00F9758B">
      <w:pPr>
        <w:pStyle w:val="Heading2"/>
        <w:keepNext w:val="0"/>
        <w:spacing w:before="360"/>
      </w:pPr>
      <w:bookmarkStart w:id="4" w:name="_Toc453084531"/>
      <w:bookmarkStart w:id="5" w:name="_Toc461993431"/>
      <w:r>
        <w:t>Rational Terms</w:t>
      </w:r>
      <w:bookmarkEnd w:id="4"/>
      <w:bookmarkEnd w:id="5"/>
      <w:r>
        <w:fldChar w:fldCharType="begin"/>
      </w:r>
      <w:r>
        <w:instrText xml:space="preserve"> XE "</w:instrText>
      </w:r>
      <w:r w:rsidRPr="008A596F">
        <w:instrText>Scope</w:instrText>
      </w:r>
      <w:r>
        <w:instrText xml:space="preserve">" </w:instrText>
      </w:r>
      <w:r>
        <w:fldChar w:fldCharType="end"/>
      </w:r>
    </w:p>
    <w:p w14:paraId="73BAFC7E" w14:textId="77777777" w:rsidR="00F9758B" w:rsidRDefault="00F9758B" w:rsidP="00F9758B">
      <w:pPr>
        <w:pStyle w:val="BodyText2"/>
        <w:spacing w:before="120" w:line="276" w:lineRule="auto"/>
      </w:pPr>
      <w:r>
        <w:t>References to Rational Collaborative Lifecycle Management components used in this guide:</w:t>
      </w:r>
    </w:p>
    <w:tbl>
      <w:tblPr>
        <w:tblStyle w:val="TableGrid"/>
        <w:tblW w:w="0" w:type="auto"/>
        <w:jc w:val="left"/>
        <w:tblInd w:w="1285" w:type="dxa"/>
        <w:tblLook w:val="04A0" w:firstRow="1" w:lastRow="0" w:firstColumn="1" w:lastColumn="0" w:noHBand="0" w:noVBand="1"/>
      </w:tblPr>
      <w:tblGrid>
        <w:gridCol w:w="1188"/>
        <w:gridCol w:w="5562"/>
      </w:tblGrid>
      <w:tr w:rsidR="00F9758B" w14:paraId="4BF06DFD" w14:textId="77777777" w:rsidTr="005265CF">
        <w:trPr>
          <w:cnfStyle w:val="100000000000" w:firstRow="1" w:lastRow="0" w:firstColumn="0" w:lastColumn="0" w:oddVBand="0" w:evenVBand="0" w:oddHBand="0" w:evenHBand="0" w:firstRowFirstColumn="0" w:firstRowLastColumn="0" w:lastRowFirstColumn="0" w:lastRowLastColumn="0"/>
          <w:jc w:val="left"/>
        </w:trPr>
        <w:tc>
          <w:tcPr>
            <w:tcW w:w="1188" w:type="dxa"/>
            <w:tcBorders>
              <w:bottom w:val="single" w:sz="4" w:space="0" w:color="auto"/>
            </w:tcBorders>
          </w:tcPr>
          <w:p w14:paraId="5C50D1EF" w14:textId="77777777" w:rsidR="00F9758B" w:rsidRPr="00305CD6" w:rsidRDefault="00F9758B" w:rsidP="005265CF">
            <w:pPr>
              <w:pStyle w:val="BodyText2"/>
              <w:spacing w:before="60" w:after="60" w:line="240" w:lineRule="auto"/>
              <w:jc w:val="center"/>
              <w:rPr>
                <w:b/>
              </w:rPr>
            </w:pPr>
            <w:r>
              <w:rPr>
                <w:b/>
              </w:rPr>
              <w:t>Ref</w:t>
            </w:r>
          </w:p>
        </w:tc>
        <w:tc>
          <w:tcPr>
            <w:tcW w:w="5562" w:type="dxa"/>
            <w:tcBorders>
              <w:bottom w:val="single" w:sz="4" w:space="0" w:color="auto"/>
            </w:tcBorders>
          </w:tcPr>
          <w:p w14:paraId="2392A5D4" w14:textId="77777777" w:rsidR="00F9758B" w:rsidRPr="00305CD6" w:rsidRDefault="00F9758B" w:rsidP="005265CF">
            <w:pPr>
              <w:pStyle w:val="BodyText2"/>
              <w:spacing w:before="60" w:after="60" w:line="240" w:lineRule="auto"/>
              <w:rPr>
                <w:b/>
              </w:rPr>
            </w:pPr>
            <w:r>
              <w:rPr>
                <w:b/>
              </w:rPr>
              <w:t>Represents…</w:t>
            </w:r>
            <w:r w:rsidRPr="00305CD6">
              <w:rPr>
                <w:b/>
              </w:rPr>
              <w:t>….</w:t>
            </w:r>
          </w:p>
        </w:tc>
      </w:tr>
      <w:tr w:rsidR="00F9758B" w14:paraId="4506873A" w14:textId="77777777" w:rsidTr="005265CF">
        <w:trPr>
          <w:cnfStyle w:val="000000100000" w:firstRow="0" w:lastRow="0" w:firstColumn="0" w:lastColumn="0" w:oddVBand="0" w:evenVBand="0" w:oddHBand="1" w:evenHBand="0" w:firstRowFirstColumn="0" w:firstRowLastColumn="0" w:lastRowFirstColumn="0" w:lastRowLastColumn="0"/>
          <w:jc w:val="left"/>
        </w:trPr>
        <w:tc>
          <w:tcPr>
            <w:tcW w:w="1188" w:type="dxa"/>
            <w:vAlign w:val="center"/>
          </w:tcPr>
          <w:p w14:paraId="61B850AF" w14:textId="77777777" w:rsidR="00F9758B" w:rsidRDefault="00F9758B" w:rsidP="005265CF">
            <w:pPr>
              <w:pStyle w:val="BodyText2"/>
              <w:spacing w:before="60" w:after="60" w:line="240" w:lineRule="auto"/>
              <w:jc w:val="center"/>
            </w:pPr>
            <w:r>
              <w:rPr>
                <w:noProof/>
              </w:rPr>
              <w:t>RM</w:t>
            </w:r>
          </w:p>
        </w:tc>
        <w:tc>
          <w:tcPr>
            <w:tcW w:w="5562" w:type="dxa"/>
            <w:vAlign w:val="center"/>
          </w:tcPr>
          <w:p w14:paraId="76FC383E" w14:textId="77777777" w:rsidR="00F9758B" w:rsidRDefault="00F9758B" w:rsidP="005265CF">
            <w:pPr>
              <w:pStyle w:val="BodyText2"/>
              <w:spacing w:before="60" w:after="60" w:line="240" w:lineRule="auto"/>
            </w:pPr>
            <w:r>
              <w:t>Rational Requirements Manager (RM), RDNG, DOORS</w:t>
            </w:r>
          </w:p>
        </w:tc>
      </w:tr>
      <w:tr w:rsidR="00F9758B" w14:paraId="7B56BED0" w14:textId="77777777" w:rsidTr="005265CF">
        <w:trPr>
          <w:jc w:val="left"/>
        </w:trPr>
        <w:tc>
          <w:tcPr>
            <w:tcW w:w="1188" w:type="dxa"/>
            <w:tcBorders>
              <w:bottom w:val="single" w:sz="4" w:space="0" w:color="auto"/>
            </w:tcBorders>
            <w:vAlign w:val="center"/>
          </w:tcPr>
          <w:p w14:paraId="267E9AB5" w14:textId="77777777" w:rsidR="00F9758B" w:rsidRDefault="00F9758B" w:rsidP="005265CF">
            <w:pPr>
              <w:pStyle w:val="BodyText2"/>
              <w:spacing w:before="60" w:after="60" w:line="240" w:lineRule="auto"/>
              <w:jc w:val="center"/>
            </w:pPr>
            <w:r>
              <w:t>CCM</w:t>
            </w:r>
          </w:p>
        </w:tc>
        <w:tc>
          <w:tcPr>
            <w:tcW w:w="5562" w:type="dxa"/>
            <w:tcBorders>
              <w:bottom w:val="single" w:sz="4" w:space="0" w:color="auto"/>
            </w:tcBorders>
            <w:vAlign w:val="center"/>
          </w:tcPr>
          <w:p w14:paraId="6201D50A" w14:textId="77777777" w:rsidR="00F9758B" w:rsidRDefault="00F9758B" w:rsidP="005265CF">
            <w:pPr>
              <w:pStyle w:val="BodyText2"/>
              <w:spacing w:before="60" w:after="60" w:line="240" w:lineRule="auto"/>
            </w:pPr>
            <w:r>
              <w:t>Rational Change and Configuration Management (CCM),  Rational Team Concert (RTC)</w:t>
            </w:r>
          </w:p>
        </w:tc>
      </w:tr>
      <w:tr w:rsidR="00F9758B" w14:paraId="1D9293BA" w14:textId="77777777" w:rsidTr="005265CF">
        <w:trPr>
          <w:cnfStyle w:val="000000100000" w:firstRow="0" w:lastRow="0" w:firstColumn="0" w:lastColumn="0" w:oddVBand="0" w:evenVBand="0" w:oddHBand="1" w:evenHBand="0" w:firstRowFirstColumn="0" w:firstRowLastColumn="0" w:lastRowFirstColumn="0" w:lastRowLastColumn="0"/>
          <w:jc w:val="left"/>
        </w:trPr>
        <w:tc>
          <w:tcPr>
            <w:tcW w:w="1188" w:type="dxa"/>
            <w:vAlign w:val="center"/>
          </w:tcPr>
          <w:p w14:paraId="49E33E21" w14:textId="77777777" w:rsidR="00F9758B" w:rsidRDefault="00F9758B" w:rsidP="005265CF">
            <w:pPr>
              <w:pStyle w:val="BodyText2"/>
              <w:spacing w:before="60" w:after="60" w:line="240" w:lineRule="auto"/>
              <w:jc w:val="center"/>
            </w:pPr>
            <w:r>
              <w:t>QM</w:t>
            </w:r>
          </w:p>
        </w:tc>
        <w:tc>
          <w:tcPr>
            <w:tcW w:w="5562" w:type="dxa"/>
            <w:vAlign w:val="center"/>
          </w:tcPr>
          <w:p w14:paraId="2DD3488A" w14:textId="77777777" w:rsidR="00F9758B" w:rsidRDefault="00F9758B" w:rsidP="005265CF">
            <w:pPr>
              <w:pStyle w:val="BodyText2"/>
              <w:spacing w:before="60" w:after="60" w:line="240" w:lineRule="auto"/>
            </w:pPr>
            <w:r>
              <w:t xml:space="preserve">Rational Quality Manager (QM), RQM  </w:t>
            </w:r>
          </w:p>
        </w:tc>
      </w:tr>
    </w:tbl>
    <w:p w14:paraId="2EF259B1" w14:textId="77777777" w:rsidR="00F9758B" w:rsidRDefault="00F9758B" w:rsidP="00F9758B"/>
    <w:p w14:paraId="54EE8D55" w14:textId="77777777" w:rsidR="00F9758B" w:rsidRDefault="00F9758B" w:rsidP="00F9758B">
      <w:pPr>
        <w:pStyle w:val="Heading2"/>
      </w:pPr>
      <w:bookmarkStart w:id="6" w:name="_Toc461993432"/>
      <w:r>
        <w:t>Setting Up Release Agent Work Items</w:t>
      </w:r>
      <w:bookmarkEnd w:id="6"/>
      <w:r>
        <w:t xml:space="preserve">  </w:t>
      </w:r>
    </w:p>
    <w:p w14:paraId="27EF26A9" w14:textId="77777777" w:rsidR="00760599" w:rsidRDefault="00760599" w:rsidP="00760599">
      <w:pPr>
        <w:pStyle w:val="Heading3"/>
      </w:pPr>
      <w:r>
        <w:fldChar w:fldCharType="begin"/>
      </w:r>
      <w:r>
        <w:instrText xml:space="preserve"> XE "</w:instrText>
      </w:r>
      <w:r w:rsidRPr="008A596F">
        <w:instrText>Intended Audience</w:instrText>
      </w:r>
      <w:r>
        <w:instrText xml:space="preserve">" </w:instrText>
      </w:r>
      <w:r>
        <w:fldChar w:fldCharType="end"/>
      </w:r>
      <w:bookmarkStart w:id="7" w:name="_Toc461993433"/>
      <w:r>
        <w:t>Prerequisites – Project Team Responsibility</w:t>
      </w:r>
      <w:bookmarkEnd w:id="7"/>
    </w:p>
    <w:p w14:paraId="1CAAF52B" w14:textId="77777777" w:rsidR="00760599" w:rsidRDefault="00760599" w:rsidP="00760599">
      <w:pPr>
        <w:pStyle w:val="BodyText3"/>
        <w:ind w:right="450"/>
        <w:rPr>
          <w:sz w:val="22"/>
          <w:szCs w:val="22"/>
        </w:rPr>
      </w:pPr>
      <w:r>
        <w:rPr>
          <w:sz w:val="22"/>
          <w:szCs w:val="22"/>
        </w:rPr>
        <w:t xml:space="preserve">Before a Work Item can be saved in CCM, there are two user defined fields that the Project Team </w:t>
      </w:r>
      <w:r w:rsidRPr="00850E73">
        <w:rPr>
          <w:sz w:val="22"/>
          <w:szCs w:val="22"/>
          <w:u w:val="single"/>
        </w:rPr>
        <w:t>must have first set up</w:t>
      </w:r>
      <w:r>
        <w:rPr>
          <w:sz w:val="22"/>
          <w:szCs w:val="22"/>
        </w:rPr>
        <w:t xml:space="preserve"> in their CCM project / team area: </w:t>
      </w:r>
      <w:r w:rsidRPr="005F5CA9">
        <w:rPr>
          <w:b/>
          <w:i/>
          <w:sz w:val="22"/>
          <w:szCs w:val="22"/>
        </w:rPr>
        <w:t>timeline</w:t>
      </w:r>
      <w:r w:rsidRPr="003420CF">
        <w:rPr>
          <w:i/>
          <w:sz w:val="22"/>
          <w:szCs w:val="22"/>
        </w:rPr>
        <w:t>(s)</w:t>
      </w:r>
      <w:r>
        <w:rPr>
          <w:sz w:val="22"/>
          <w:szCs w:val="22"/>
        </w:rPr>
        <w:t xml:space="preserve"> and </w:t>
      </w:r>
      <w:r w:rsidRPr="005F5CA9">
        <w:rPr>
          <w:b/>
          <w:i/>
          <w:sz w:val="22"/>
          <w:szCs w:val="22"/>
        </w:rPr>
        <w:t>category</w:t>
      </w:r>
      <w:r w:rsidRPr="003420CF">
        <w:rPr>
          <w:i/>
          <w:sz w:val="22"/>
          <w:szCs w:val="22"/>
        </w:rPr>
        <w:t>(s).</w:t>
      </w:r>
      <w:r>
        <w:rPr>
          <w:sz w:val="22"/>
          <w:szCs w:val="22"/>
        </w:rPr>
        <w:t xml:space="preserve">  The Rational Tools Team (RTT) procedure / guidance the Project Teams would follow </w:t>
      </w:r>
      <w:proofErr w:type="gramStart"/>
      <w:r>
        <w:rPr>
          <w:sz w:val="22"/>
          <w:szCs w:val="22"/>
        </w:rPr>
        <w:t>is</w:t>
      </w:r>
      <w:proofErr w:type="gramEnd"/>
      <w:r>
        <w:rPr>
          <w:sz w:val="22"/>
          <w:szCs w:val="22"/>
        </w:rPr>
        <w:t xml:space="preserve"> presented in procedure ‘</w:t>
      </w:r>
      <w:proofErr w:type="spellStart"/>
      <w:r>
        <w:rPr>
          <w:sz w:val="22"/>
          <w:szCs w:val="22"/>
        </w:rPr>
        <w:t>How_to_Start_Planning_in_RTC</w:t>
      </w:r>
      <w:proofErr w:type="spellEnd"/>
      <w:r>
        <w:rPr>
          <w:sz w:val="22"/>
          <w:szCs w:val="22"/>
        </w:rPr>
        <w:t xml:space="preserve">’.  </w:t>
      </w:r>
    </w:p>
    <w:p w14:paraId="658C28F1" w14:textId="77777777" w:rsidR="00760599" w:rsidRDefault="00760599" w:rsidP="00760599">
      <w:pPr>
        <w:pStyle w:val="BodyText3"/>
        <w:ind w:right="450"/>
        <w:rPr>
          <w:sz w:val="22"/>
          <w:szCs w:val="22"/>
        </w:rPr>
      </w:pPr>
      <w:r>
        <w:rPr>
          <w:sz w:val="22"/>
          <w:szCs w:val="22"/>
        </w:rPr>
        <w:t xml:space="preserve">Once a timeline and a category have been established by the Project Team (or the assigned Scrum Master), the Release Agent can then create the necessary Work Items / Tasks for that project.  The Release Agent would need to determine which timeline and category to use in the creation of the Work Items / Tasks, should there be multiple values. The </w:t>
      </w:r>
      <w:r w:rsidRPr="005F5CA9">
        <w:rPr>
          <w:b/>
          <w:i/>
          <w:sz w:val="22"/>
          <w:szCs w:val="22"/>
        </w:rPr>
        <w:t>category</w:t>
      </w:r>
      <w:r>
        <w:rPr>
          <w:sz w:val="22"/>
          <w:szCs w:val="22"/>
        </w:rPr>
        <w:t xml:space="preserve"> corresponds to a team; it also corresponds to the ‘</w:t>
      </w:r>
      <w:r w:rsidRPr="00DE3F01">
        <w:rPr>
          <w:b/>
          <w:sz w:val="22"/>
          <w:szCs w:val="22"/>
        </w:rPr>
        <w:t>Filed Against</w:t>
      </w:r>
      <w:r>
        <w:rPr>
          <w:sz w:val="22"/>
          <w:szCs w:val="22"/>
        </w:rPr>
        <w:t xml:space="preserve">’ field in the Work Item / Task record.  The </w:t>
      </w:r>
      <w:r w:rsidRPr="005F5CA9">
        <w:rPr>
          <w:b/>
          <w:i/>
          <w:sz w:val="22"/>
          <w:szCs w:val="22"/>
        </w:rPr>
        <w:t>timeline</w:t>
      </w:r>
      <w:r>
        <w:rPr>
          <w:sz w:val="22"/>
          <w:szCs w:val="22"/>
        </w:rPr>
        <w:t xml:space="preserve"> corresponds to the ‘</w:t>
      </w:r>
      <w:r w:rsidRPr="004D05DD">
        <w:rPr>
          <w:b/>
          <w:sz w:val="22"/>
          <w:szCs w:val="22"/>
        </w:rPr>
        <w:t>Planned For</w:t>
      </w:r>
      <w:r>
        <w:rPr>
          <w:sz w:val="22"/>
          <w:szCs w:val="22"/>
        </w:rPr>
        <w:t>’ field in the</w:t>
      </w:r>
      <w:r>
        <w:t xml:space="preserve"> </w:t>
      </w:r>
      <w:r>
        <w:rPr>
          <w:sz w:val="22"/>
          <w:szCs w:val="22"/>
        </w:rPr>
        <w:t>Work Item / Task records you are creating.</w:t>
      </w:r>
    </w:p>
    <w:p w14:paraId="4D0B99D7" w14:textId="77777777" w:rsidR="00760599" w:rsidRDefault="00760599" w:rsidP="00760599">
      <w:pPr>
        <w:pStyle w:val="BodyText3"/>
        <w:tabs>
          <w:tab w:val="left" w:pos="10440"/>
        </w:tabs>
        <w:ind w:left="1440" w:right="450"/>
        <w:rPr>
          <w:sz w:val="22"/>
          <w:szCs w:val="22"/>
        </w:rPr>
      </w:pPr>
    </w:p>
    <w:p w14:paraId="5119A359" w14:textId="77777777" w:rsidR="00760599" w:rsidRDefault="00760599" w:rsidP="00760599">
      <w:pPr>
        <w:pStyle w:val="BodyText3"/>
        <w:tabs>
          <w:tab w:val="left" w:pos="10440"/>
        </w:tabs>
        <w:spacing w:line="264" w:lineRule="auto"/>
        <w:ind w:left="1526" w:right="446" w:hanging="806"/>
        <w:rPr>
          <w:b/>
          <w:sz w:val="22"/>
          <w:szCs w:val="22"/>
        </w:rPr>
      </w:pPr>
      <w:r>
        <w:rPr>
          <w:b/>
          <w:noProof/>
        </w:rPr>
        <w:t xml:space="preserve">  </w:t>
      </w:r>
      <w:r w:rsidRPr="00A56D86">
        <w:rPr>
          <w:sz w:val="24"/>
          <w:szCs w:val="24"/>
        </w:rPr>
        <w:t>Please refer Project Teams to the referenced RTT procedure</w:t>
      </w:r>
      <w:r>
        <w:rPr>
          <w:sz w:val="24"/>
          <w:szCs w:val="24"/>
        </w:rPr>
        <w:t>;</w:t>
      </w:r>
      <w:r w:rsidRPr="00497468">
        <w:rPr>
          <w:b/>
          <w:sz w:val="24"/>
          <w:szCs w:val="24"/>
        </w:rPr>
        <w:t xml:space="preserve"> </w:t>
      </w:r>
      <w:r>
        <w:rPr>
          <w:b/>
          <w:sz w:val="24"/>
          <w:szCs w:val="24"/>
        </w:rPr>
        <w:t>‘</w:t>
      </w:r>
      <w:proofErr w:type="spellStart"/>
      <w:r>
        <w:rPr>
          <w:b/>
          <w:sz w:val="24"/>
          <w:szCs w:val="24"/>
        </w:rPr>
        <w:t>Ho</w:t>
      </w:r>
      <w:r w:rsidRPr="00497468">
        <w:rPr>
          <w:b/>
          <w:sz w:val="24"/>
          <w:szCs w:val="24"/>
        </w:rPr>
        <w:t>w_to_Start_Planning_in_</w:t>
      </w:r>
      <w:proofErr w:type="gramStart"/>
      <w:r w:rsidRPr="00497468">
        <w:rPr>
          <w:b/>
          <w:sz w:val="24"/>
          <w:szCs w:val="24"/>
        </w:rPr>
        <w:t>RTC</w:t>
      </w:r>
      <w:proofErr w:type="spellEnd"/>
      <w:r w:rsidRPr="00497468">
        <w:rPr>
          <w:b/>
          <w:sz w:val="24"/>
          <w:szCs w:val="24"/>
        </w:rPr>
        <w:t xml:space="preserve">’ </w:t>
      </w:r>
      <w:r>
        <w:rPr>
          <w:b/>
          <w:sz w:val="24"/>
          <w:szCs w:val="24"/>
        </w:rPr>
        <w:t xml:space="preserve"> </w:t>
      </w:r>
      <w:r w:rsidRPr="00A56D86">
        <w:rPr>
          <w:sz w:val="24"/>
          <w:szCs w:val="24"/>
        </w:rPr>
        <w:t>for</w:t>
      </w:r>
      <w:proofErr w:type="gramEnd"/>
      <w:r w:rsidRPr="00A56D86">
        <w:rPr>
          <w:sz w:val="24"/>
          <w:szCs w:val="24"/>
        </w:rPr>
        <w:t xml:space="preserve"> specifics concerning the category(s) and timeline(s) set up</w:t>
      </w:r>
      <w:r w:rsidRPr="00D70998">
        <w:rPr>
          <w:b/>
          <w:sz w:val="22"/>
          <w:szCs w:val="22"/>
        </w:rPr>
        <w:t xml:space="preserve">. </w:t>
      </w:r>
    </w:p>
    <w:p w14:paraId="5F9C69CB" w14:textId="77777777" w:rsidR="00760599" w:rsidRDefault="00760599" w:rsidP="00760599">
      <w:pPr>
        <w:pStyle w:val="BodyText3"/>
        <w:ind w:left="720" w:right="450"/>
        <w:rPr>
          <w:sz w:val="22"/>
          <w:szCs w:val="22"/>
        </w:rPr>
      </w:pPr>
    </w:p>
    <w:p w14:paraId="240D291E" w14:textId="77777777" w:rsidR="00760599" w:rsidRPr="00760599" w:rsidRDefault="00760599" w:rsidP="00760599"/>
    <w:p w14:paraId="5AA044C7" w14:textId="77777777" w:rsidR="00760599" w:rsidRDefault="00760599" w:rsidP="00760599">
      <w:pPr>
        <w:pStyle w:val="Heading2"/>
      </w:pPr>
      <w:r>
        <w:lastRenderedPageBreak/>
        <w:t>RRR Prep Procedure Steps</w:t>
      </w:r>
    </w:p>
    <w:p w14:paraId="08684465" w14:textId="77777777" w:rsidR="00760599" w:rsidRDefault="00760599" w:rsidP="00760599">
      <w:pPr>
        <w:pStyle w:val="ListParagraph"/>
        <w:numPr>
          <w:ilvl w:val="0"/>
          <w:numId w:val="9"/>
        </w:numPr>
      </w:pPr>
      <w:r w:rsidRPr="006977FB">
        <w:t xml:space="preserve">Create the Release Readiness record in the teams repository(s) - if </w:t>
      </w:r>
      <w:r>
        <w:t xml:space="preserve">this is a </w:t>
      </w:r>
      <w:r w:rsidRPr="006977FB">
        <w:t xml:space="preserve">multiple </w:t>
      </w:r>
      <w:r>
        <w:t xml:space="preserve">product release, RA will need to complete the RRR for each product being released if the products are in different repositories (as they should be). If multiple products in the same repository – can use a single RRR for that release.  </w:t>
      </w:r>
    </w:p>
    <w:p w14:paraId="23147FC1" w14:textId="77777777" w:rsidR="00760599" w:rsidRDefault="00760599" w:rsidP="00760599">
      <w:pPr>
        <w:pStyle w:val="ListParagraph"/>
        <w:numPr>
          <w:ilvl w:val="0"/>
          <w:numId w:val="9"/>
        </w:numPr>
      </w:pPr>
      <w:r w:rsidRPr="006977FB">
        <w:t xml:space="preserve">Enter the data in the </w:t>
      </w:r>
      <w:r>
        <w:t xml:space="preserve">top section per the </w:t>
      </w:r>
      <w:r w:rsidRPr="00B220B6">
        <w:rPr>
          <w:b/>
        </w:rPr>
        <w:t>Field Help Table</w:t>
      </w:r>
      <w:r>
        <w:t xml:space="preserve"> below:</w:t>
      </w:r>
    </w:p>
    <w:p w14:paraId="6475D744" w14:textId="77777777" w:rsidR="00760599" w:rsidRPr="006977FB" w:rsidRDefault="00760599" w:rsidP="00760599">
      <w:pPr>
        <w:pStyle w:val="ListParagraph"/>
        <w:ind w:left="360"/>
      </w:pPr>
    </w:p>
    <w:p w14:paraId="17D048D6" w14:textId="77777777" w:rsidR="00760599" w:rsidRDefault="00760599" w:rsidP="00760599">
      <w:r>
        <w:rPr>
          <w:noProof/>
        </w:rPr>
        <w:drawing>
          <wp:inline distT="0" distB="0" distL="0" distR="0" wp14:anchorId="718B1ED1" wp14:editId="012A20FB">
            <wp:extent cx="5943600" cy="29324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932430"/>
                    </a:xfrm>
                    <a:prstGeom prst="rect">
                      <a:avLst/>
                    </a:prstGeom>
                  </pic:spPr>
                </pic:pic>
              </a:graphicData>
            </a:graphic>
          </wp:inline>
        </w:drawing>
      </w:r>
      <w:r>
        <w:rPr>
          <w:noProof/>
        </w:rPr>
        <w:drawing>
          <wp:inline distT="0" distB="0" distL="0" distR="0" wp14:anchorId="483FE3C6" wp14:editId="5611EB50">
            <wp:extent cx="5943600" cy="13315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331595"/>
                    </a:xfrm>
                    <a:prstGeom prst="rect">
                      <a:avLst/>
                    </a:prstGeom>
                  </pic:spPr>
                </pic:pic>
              </a:graphicData>
            </a:graphic>
          </wp:inline>
        </w:drawing>
      </w:r>
    </w:p>
    <w:p w14:paraId="7AA19E60" w14:textId="77777777" w:rsidR="006226BE" w:rsidRDefault="006226BE" w:rsidP="00760599">
      <w:pPr>
        <w:rPr>
          <w:b/>
        </w:rPr>
      </w:pPr>
    </w:p>
    <w:p w14:paraId="2545AF87" w14:textId="77777777" w:rsidR="006226BE" w:rsidRDefault="006226BE" w:rsidP="00760599">
      <w:pPr>
        <w:rPr>
          <w:b/>
        </w:rPr>
      </w:pPr>
    </w:p>
    <w:p w14:paraId="7D6BA22F" w14:textId="77777777" w:rsidR="006226BE" w:rsidRDefault="006226BE" w:rsidP="00760599">
      <w:pPr>
        <w:rPr>
          <w:b/>
        </w:rPr>
      </w:pPr>
    </w:p>
    <w:p w14:paraId="2539E49B" w14:textId="77777777" w:rsidR="006226BE" w:rsidRDefault="006226BE" w:rsidP="00760599">
      <w:pPr>
        <w:rPr>
          <w:b/>
        </w:rPr>
      </w:pPr>
    </w:p>
    <w:p w14:paraId="3903C7C8" w14:textId="77777777" w:rsidR="006226BE" w:rsidRDefault="006226BE" w:rsidP="00760599">
      <w:pPr>
        <w:rPr>
          <w:b/>
        </w:rPr>
      </w:pPr>
    </w:p>
    <w:p w14:paraId="61140358" w14:textId="77777777" w:rsidR="006226BE" w:rsidRDefault="006226BE" w:rsidP="00760599">
      <w:pPr>
        <w:rPr>
          <w:b/>
        </w:rPr>
      </w:pPr>
    </w:p>
    <w:p w14:paraId="57D12FF1" w14:textId="77777777" w:rsidR="006226BE" w:rsidRDefault="006226BE" w:rsidP="00760599">
      <w:pPr>
        <w:rPr>
          <w:b/>
        </w:rPr>
      </w:pPr>
    </w:p>
    <w:p w14:paraId="1F430229" w14:textId="77777777" w:rsidR="00760599" w:rsidRPr="00246B40" w:rsidRDefault="00760599" w:rsidP="00760599">
      <w:pPr>
        <w:rPr>
          <w:b/>
        </w:rPr>
      </w:pPr>
      <w:r w:rsidRPr="00246B40">
        <w:rPr>
          <w:b/>
        </w:rPr>
        <w:lastRenderedPageBreak/>
        <w:t xml:space="preserve">Field </w:t>
      </w:r>
      <w:r>
        <w:rPr>
          <w:b/>
        </w:rPr>
        <w:t xml:space="preserve">Help </w:t>
      </w:r>
      <w:r w:rsidRPr="00246B40">
        <w:rPr>
          <w:b/>
        </w:rPr>
        <w:t>Table</w:t>
      </w:r>
    </w:p>
    <w:tbl>
      <w:tblPr>
        <w:tblW w:w="10346" w:type="dxa"/>
        <w:tblInd w:w="78" w:type="dxa"/>
        <w:tblLayout w:type="fixed"/>
        <w:tblLook w:val="0000" w:firstRow="0" w:lastRow="0" w:firstColumn="0" w:lastColumn="0" w:noHBand="0" w:noVBand="0"/>
      </w:tblPr>
      <w:tblGrid>
        <w:gridCol w:w="2386"/>
        <w:gridCol w:w="7960"/>
      </w:tblGrid>
      <w:tr w:rsidR="00760599" w:rsidRPr="00246B40" w14:paraId="7062D691" w14:textId="77777777" w:rsidTr="005265CF">
        <w:trPr>
          <w:trHeight w:val="290"/>
        </w:trPr>
        <w:tc>
          <w:tcPr>
            <w:tcW w:w="2386" w:type="dxa"/>
            <w:tcBorders>
              <w:top w:val="single" w:sz="6" w:space="0" w:color="auto"/>
              <w:left w:val="single" w:sz="6" w:space="0" w:color="auto"/>
              <w:bottom w:val="single" w:sz="6" w:space="0" w:color="auto"/>
              <w:right w:val="single" w:sz="6" w:space="0" w:color="auto"/>
            </w:tcBorders>
            <w:shd w:val="solid" w:color="C0C0C0" w:fill="auto"/>
          </w:tcPr>
          <w:p w14:paraId="68B6A999" w14:textId="77777777" w:rsidR="00760599" w:rsidRPr="00246B40" w:rsidRDefault="00760599" w:rsidP="005265CF">
            <w:pPr>
              <w:autoSpaceDE w:val="0"/>
              <w:autoSpaceDN w:val="0"/>
              <w:adjustRightInd w:val="0"/>
              <w:spacing w:after="0" w:line="240" w:lineRule="auto"/>
              <w:jc w:val="center"/>
              <w:rPr>
                <w:rFonts w:ascii="Calibri" w:hAnsi="Calibri" w:cs="Calibri"/>
                <w:b/>
                <w:bCs/>
                <w:color w:val="000000"/>
              </w:rPr>
            </w:pPr>
            <w:r w:rsidRPr="00246B40">
              <w:rPr>
                <w:rFonts w:ascii="Calibri" w:hAnsi="Calibri" w:cs="Calibri"/>
                <w:b/>
                <w:bCs/>
                <w:color w:val="000000"/>
              </w:rPr>
              <w:t>RRR Field</w:t>
            </w:r>
          </w:p>
        </w:tc>
        <w:tc>
          <w:tcPr>
            <w:tcW w:w="7960" w:type="dxa"/>
            <w:tcBorders>
              <w:top w:val="single" w:sz="6" w:space="0" w:color="auto"/>
              <w:left w:val="single" w:sz="6" w:space="0" w:color="auto"/>
              <w:bottom w:val="single" w:sz="6" w:space="0" w:color="auto"/>
              <w:right w:val="single" w:sz="6" w:space="0" w:color="auto"/>
            </w:tcBorders>
            <w:shd w:val="solid" w:color="C0C0C0" w:fill="auto"/>
          </w:tcPr>
          <w:p w14:paraId="42953018" w14:textId="77777777" w:rsidR="00760599" w:rsidRPr="00246B40" w:rsidRDefault="00760599" w:rsidP="005265CF">
            <w:pPr>
              <w:autoSpaceDE w:val="0"/>
              <w:autoSpaceDN w:val="0"/>
              <w:adjustRightInd w:val="0"/>
              <w:spacing w:after="0" w:line="240" w:lineRule="auto"/>
              <w:jc w:val="center"/>
              <w:rPr>
                <w:rFonts w:ascii="Calibri" w:hAnsi="Calibri" w:cs="Calibri"/>
                <w:b/>
                <w:bCs/>
                <w:color w:val="000000"/>
              </w:rPr>
            </w:pPr>
            <w:r w:rsidRPr="00246B40">
              <w:rPr>
                <w:rFonts w:ascii="Calibri" w:hAnsi="Calibri" w:cs="Calibri"/>
                <w:b/>
                <w:bCs/>
                <w:color w:val="000000"/>
              </w:rPr>
              <w:t>Description on how to complete</w:t>
            </w:r>
          </w:p>
        </w:tc>
      </w:tr>
      <w:tr w:rsidR="00760599" w:rsidRPr="00246B40" w14:paraId="1C69AF6A" w14:textId="77777777" w:rsidTr="005265CF">
        <w:trPr>
          <w:trHeight w:val="4457"/>
        </w:trPr>
        <w:tc>
          <w:tcPr>
            <w:tcW w:w="2386" w:type="dxa"/>
            <w:tcBorders>
              <w:top w:val="single" w:sz="6" w:space="0" w:color="auto"/>
              <w:left w:val="single" w:sz="6" w:space="0" w:color="auto"/>
              <w:bottom w:val="single" w:sz="6" w:space="0" w:color="auto"/>
              <w:right w:val="single" w:sz="6" w:space="0" w:color="auto"/>
            </w:tcBorders>
          </w:tcPr>
          <w:p w14:paraId="1ACE6E51" w14:textId="77777777" w:rsidR="00760599" w:rsidRPr="00246B40" w:rsidRDefault="00760599" w:rsidP="005265CF">
            <w:pPr>
              <w:autoSpaceDE w:val="0"/>
              <w:autoSpaceDN w:val="0"/>
              <w:adjustRightInd w:val="0"/>
              <w:spacing w:after="0" w:line="240" w:lineRule="auto"/>
              <w:jc w:val="right"/>
              <w:rPr>
                <w:rFonts w:ascii="Calibri" w:hAnsi="Calibri" w:cs="Calibri"/>
                <w:b/>
                <w:bCs/>
                <w:i/>
                <w:iCs/>
                <w:color w:val="000000"/>
                <w:sz w:val="20"/>
                <w:szCs w:val="20"/>
              </w:rPr>
            </w:pPr>
            <w:r w:rsidRPr="00246B40">
              <w:rPr>
                <w:rFonts w:ascii="Calibri" w:hAnsi="Calibri" w:cs="Calibri"/>
                <w:b/>
                <w:bCs/>
                <w:i/>
                <w:iCs/>
                <w:color w:val="000000"/>
                <w:sz w:val="20"/>
                <w:szCs w:val="20"/>
              </w:rPr>
              <w:t>Summary:</w:t>
            </w:r>
          </w:p>
        </w:tc>
        <w:tc>
          <w:tcPr>
            <w:tcW w:w="7960" w:type="dxa"/>
            <w:tcBorders>
              <w:top w:val="single" w:sz="6" w:space="0" w:color="auto"/>
              <w:left w:val="single" w:sz="6" w:space="0" w:color="auto"/>
              <w:bottom w:val="single" w:sz="6" w:space="0" w:color="auto"/>
              <w:right w:val="single" w:sz="6" w:space="0" w:color="auto"/>
            </w:tcBorders>
          </w:tcPr>
          <w:p w14:paraId="7C6AD3CB" w14:textId="77777777" w:rsidR="00760599" w:rsidRPr="00246B40" w:rsidRDefault="00760599" w:rsidP="005265CF">
            <w:pPr>
              <w:autoSpaceDE w:val="0"/>
              <w:autoSpaceDN w:val="0"/>
              <w:adjustRightInd w:val="0"/>
              <w:spacing w:after="0" w:line="240" w:lineRule="auto"/>
              <w:rPr>
                <w:rFonts w:ascii="Calibri" w:hAnsi="Calibri" w:cs="Calibri"/>
                <w:color w:val="000000"/>
                <w:sz w:val="20"/>
                <w:szCs w:val="20"/>
              </w:rPr>
            </w:pPr>
            <w:r w:rsidRPr="00246B40">
              <w:rPr>
                <w:rFonts w:ascii="Calibri" w:hAnsi="Calibri" w:cs="Calibri"/>
                <w:color w:val="000000"/>
                <w:sz w:val="20"/>
                <w:szCs w:val="20"/>
              </w:rPr>
              <w:t xml:space="preserve">Use the RRO Team naming convention: </w:t>
            </w:r>
          </w:p>
          <w:p w14:paraId="294BFFB2" w14:textId="77777777" w:rsidR="00760599" w:rsidRPr="00246B40" w:rsidRDefault="00760599" w:rsidP="005265CF">
            <w:pPr>
              <w:autoSpaceDE w:val="0"/>
              <w:autoSpaceDN w:val="0"/>
              <w:adjustRightInd w:val="0"/>
              <w:spacing w:after="0" w:line="240" w:lineRule="auto"/>
              <w:rPr>
                <w:rFonts w:ascii="Calibri" w:hAnsi="Calibri" w:cs="Calibri"/>
                <w:color w:val="000000"/>
                <w:sz w:val="20"/>
                <w:szCs w:val="20"/>
              </w:rPr>
            </w:pPr>
          </w:p>
          <w:p w14:paraId="639D0755" w14:textId="77777777" w:rsidR="00760599" w:rsidRPr="00246B40" w:rsidRDefault="00760599" w:rsidP="005265CF">
            <w:pPr>
              <w:autoSpaceDE w:val="0"/>
              <w:autoSpaceDN w:val="0"/>
              <w:adjustRightInd w:val="0"/>
              <w:spacing w:after="0" w:line="240" w:lineRule="auto"/>
              <w:rPr>
                <w:rFonts w:ascii="Calibri" w:hAnsi="Calibri" w:cs="Calibri"/>
                <w:color w:val="000000"/>
                <w:sz w:val="20"/>
                <w:szCs w:val="20"/>
              </w:rPr>
            </w:pPr>
            <w:r w:rsidRPr="00246B40">
              <w:rPr>
                <w:rFonts w:ascii="Calibri" w:hAnsi="Calibri" w:cs="Calibri"/>
                <w:b/>
                <w:bCs/>
                <w:color w:val="000000"/>
                <w:sz w:val="20"/>
                <w:szCs w:val="20"/>
              </w:rPr>
              <w:t>Non-</w:t>
            </w:r>
            <w:proofErr w:type="spellStart"/>
            <w:r w:rsidRPr="00246B40">
              <w:rPr>
                <w:rFonts w:ascii="Calibri" w:hAnsi="Calibri" w:cs="Calibri"/>
                <w:b/>
                <w:bCs/>
                <w:color w:val="000000"/>
                <w:sz w:val="20"/>
                <w:szCs w:val="20"/>
              </w:rPr>
              <w:t>VistA</w:t>
            </w:r>
            <w:proofErr w:type="spellEnd"/>
          </w:p>
          <w:p w14:paraId="1A2F4683" w14:textId="77777777" w:rsidR="00760599" w:rsidRPr="00246B40" w:rsidRDefault="00760599" w:rsidP="005265CF">
            <w:pPr>
              <w:autoSpaceDE w:val="0"/>
              <w:autoSpaceDN w:val="0"/>
              <w:adjustRightInd w:val="0"/>
              <w:spacing w:after="0" w:line="240" w:lineRule="auto"/>
              <w:rPr>
                <w:rFonts w:ascii="Calibri" w:hAnsi="Calibri" w:cs="Calibri"/>
                <w:color w:val="000000"/>
                <w:sz w:val="20"/>
                <w:szCs w:val="20"/>
              </w:rPr>
            </w:pPr>
            <w:r w:rsidRPr="00246B40">
              <w:rPr>
                <w:rFonts w:ascii="Calibri" w:hAnsi="Calibri" w:cs="Calibri"/>
                <w:color w:val="000000"/>
                <w:sz w:val="20"/>
                <w:szCs w:val="20"/>
              </w:rPr>
              <w:t>Product Acronym 0.0.0.0 DEF IOC/GA RRR</w:t>
            </w:r>
          </w:p>
          <w:p w14:paraId="22B0C205" w14:textId="77777777" w:rsidR="00760599" w:rsidRPr="00246B40" w:rsidRDefault="00760599" w:rsidP="005265CF">
            <w:pPr>
              <w:autoSpaceDE w:val="0"/>
              <w:autoSpaceDN w:val="0"/>
              <w:adjustRightInd w:val="0"/>
              <w:spacing w:after="0" w:line="240" w:lineRule="auto"/>
              <w:rPr>
                <w:rFonts w:ascii="Calibri" w:hAnsi="Calibri" w:cs="Calibri"/>
                <w:color w:val="000000"/>
                <w:sz w:val="20"/>
                <w:szCs w:val="20"/>
              </w:rPr>
            </w:pPr>
            <w:r w:rsidRPr="00246B40">
              <w:rPr>
                <w:rFonts w:ascii="Calibri" w:hAnsi="Calibri" w:cs="Calibri"/>
                <w:color w:val="000000"/>
                <w:sz w:val="20"/>
                <w:szCs w:val="20"/>
              </w:rPr>
              <w:t>E.g.</w:t>
            </w:r>
          </w:p>
          <w:p w14:paraId="720FF6A8" w14:textId="77777777" w:rsidR="00760599" w:rsidRPr="00246B40" w:rsidRDefault="00760599" w:rsidP="005265CF">
            <w:pPr>
              <w:autoSpaceDE w:val="0"/>
              <w:autoSpaceDN w:val="0"/>
              <w:adjustRightInd w:val="0"/>
              <w:spacing w:after="0" w:line="240" w:lineRule="auto"/>
              <w:rPr>
                <w:rFonts w:ascii="Calibri" w:hAnsi="Calibri" w:cs="Calibri"/>
                <w:color w:val="000000"/>
                <w:sz w:val="20"/>
                <w:szCs w:val="20"/>
              </w:rPr>
            </w:pPr>
            <w:r w:rsidRPr="00246B40">
              <w:rPr>
                <w:rFonts w:ascii="Calibri" w:hAnsi="Calibri" w:cs="Calibri"/>
                <w:color w:val="000000"/>
                <w:sz w:val="20"/>
                <w:szCs w:val="20"/>
              </w:rPr>
              <w:t>HDR 13.5.0.0 GA RRR</w:t>
            </w:r>
          </w:p>
          <w:p w14:paraId="697677C0" w14:textId="77777777" w:rsidR="00760599" w:rsidRPr="00246B40" w:rsidRDefault="00760599" w:rsidP="005265CF">
            <w:pPr>
              <w:autoSpaceDE w:val="0"/>
              <w:autoSpaceDN w:val="0"/>
              <w:adjustRightInd w:val="0"/>
              <w:spacing w:after="0" w:line="240" w:lineRule="auto"/>
              <w:rPr>
                <w:rFonts w:ascii="Calibri" w:hAnsi="Calibri" w:cs="Calibri"/>
                <w:color w:val="000000"/>
                <w:sz w:val="20"/>
                <w:szCs w:val="20"/>
              </w:rPr>
            </w:pPr>
            <w:r w:rsidRPr="00246B40">
              <w:rPr>
                <w:rFonts w:ascii="Calibri" w:hAnsi="Calibri" w:cs="Calibri"/>
                <w:color w:val="000000"/>
                <w:sz w:val="20"/>
                <w:szCs w:val="20"/>
              </w:rPr>
              <w:t>HDR 13.5.0.1 DEF GA RRR</w:t>
            </w:r>
          </w:p>
          <w:p w14:paraId="00DCF02C" w14:textId="77777777" w:rsidR="00760599" w:rsidRPr="00246B40" w:rsidRDefault="00760599" w:rsidP="005265CF">
            <w:pPr>
              <w:autoSpaceDE w:val="0"/>
              <w:autoSpaceDN w:val="0"/>
              <w:adjustRightInd w:val="0"/>
              <w:spacing w:after="0" w:line="240" w:lineRule="auto"/>
              <w:rPr>
                <w:rFonts w:ascii="Calibri" w:hAnsi="Calibri" w:cs="Calibri"/>
                <w:color w:val="000000"/>
                <w:sz w:val="20"/>
                <w:szCs w:val="20"/>
              </w:rPr>
            </w:pPr>
          </w:p>
          <w:p w14:paraId="36F67F48" w14:textId="77777777" w:rsidR="00760599" w:rsidRPr="00246B40" w:rsidRDefault="00760599" w:rsidP="005265CF">
            <w:pPr>
              <w:autoSpaceDE w:val="0"/>
              <w:autoSpaceDN w:val="0"/>
              <w:adjustRightInd w:val="0"/>
              <w:spacing w:after="0" w:line="240" w:lineRule="auto"/>
              <w:rPr>
                <w:rFonts w:ascii="Calibri" w:hAnsi="Calibri" w:cs="Calibri"/>
                <w:color w:val="000000"/>
                <w:sz w:val="20"/>
                <w:szCs w:val="20"/>
              </w:rPr>
            </w:pPr>
            <w:proofErr w:type="spellStart"/>
            <w:r w:rsidRPr="00246B40">
              <w:rPr>
                <w:rFonts w:ascii="Calibri" w:hAnsi="Calibri" w:cs="Calibri"/>
                <w:b/>
                <w:bCs/>
                <w:color w:val="000000"/>
                <w:sz w:val="20"/>
                <w:szCs w:val="20"/>
              </w:rPr>
              <w:t>VistA</w:t>
            </w:r>
            <w:proofErr w:type="spellEnd"/>
          </w:p>
          <w:p w14:paraId="297DC8F2" w14:textId="77777777" w:rsidR="00760599" w:rsidRPr="00246B40" w:rsidRDefault="00760599" w:rsidP="005265CF">
            <w:pPr>
              <w:autoSpaceDE w:val="0"/>
              <w:autoSpaceDN w:val="0"/>
              <w:adjustRightInd w:val="0"/>
              <w:spacing w:after="0" w:line="240" w:lineRule="auto"/>
              <w:rPr>
                <w:rFonts w:ascii="Calibri" w:hAnsi="Calibri" w:cs="Calibri"/>
                <w:color w:val="000000"/>
                <w:sz w:val="20"/>
                <w:szCs w:val="20"/>
              </w:rPr>
            </w:pPr>
            <w:proofErr w:type="spellStart"/>
            <w:r w:rsidRPr="00246B40">
              <w:rPr>
                <w:rFonts w:ascii="Calibri" w:hAnsi="Calibri" w:cs="Calibri"/>
                <w:color w:val="000000"/>
                <w:sz w:val="20"/>
                <w:szCs w:val="20"/>
              </w:rPr>
              <w:t>NameSpace</w:t>
            </w:r>
            <w:proofErr w:type="spellEnd"/>
            <w:r w:rsidRPr="00246B40">
              <w:rPr>
                <w:rFonts w:ascii="Calibri" w:hAnsi="Calibri" w:cs="Calibri"/>
                <w:color w:val="000000"/>
                <w:sz w:val="20"/>
                <w:szCs w:val="20"/>
              </w:rPr>
              <w:t xml:space="preserve"> Acronym 0.0 0 DEF IOC/GA RRR</w:t>
            </w:r>
          </w:p>
          <w:p w14:paraId="5992BE69" w14:textId="77777777" w:rsidR="00760599" w:rsidRPr="00246B40" w:rsidRDefault="00760599" w:rsidP="005265CF">
            <w:pPr>
              <w:autoSpaceDE w:val="0"/>
              <w:autoSpaceDN w:val="0"/>
              <w:adjustRightInd w:val="0"/>
              <w:spacing w:after="0" w:line="240" w:lineRule="auto"/>
              <w:rPr>
                <w:rFonts w:ascii="Calibri" w:hAnsi="Calibri" w:cs="Calibri"/>
                <w:color w:val="000000"/>
                <w:sz w:val="20"/>
                <w:szCs w:val="20"/>
              </w:rPr>
            </w:pPr>
            <w:r w:rsidRPr="00246B40">
              <w:rPr>
                <w:rFonts w:ascii="Calibri" w:hAnsi="Calibri" w:cs="Calibri"/>
                <w:color w:val="000000"/>
                <w:sz w:val="20"/>
                <w:szCs w:val="20"/>
              </w:rPr>
              <w:t xml:space="preserve">e.g. </w:t>
            </w:r>
          </w:p>
          <w:p w14:paraId="6D9F9B75" w14:textId="77777777" w:rsidR="00760599" w:rsidRPr="00246B40" w:rsidRDefault="00760599" w:rsidP="005265CF">
            <w:pPr>
              <w:autoSpaceDE w:val="0"/>
              <w:autoSpaceDN w:val="0"/>
              <w:adjustRightInd w:val="0"/>
              <w:spacing w:after="0" w:line="240" w:lineRule="auto"/>
              <w:rPr>
                <w:rFonts w:ascii="Calibri" w:hAnsi="Calibri" w:cs="Calibri"/>
                <w:color w:val="000000"/>
                <w:sz w:val="20"/>
                <w:szCs w:val="20"/>
              </w:rPr>
            </w:pPr>
            <w:r w:rsidRPr="00246B40">
              <w:rPr>
                <w:rFonts w:ascii="Calibri" w:hAnsi="Calibri" w:cs="Calibri"/>
                <w:color w:val="000000"/>
                <w:sz w:val="20"/>
                <w:szCs w:val="20"/>
              </w:rPr>
              <w:t>MAG 3.0 177 IOC RRR</w:t>
            </w:r>
          </w:p>
          <w:p w14:paraId="1F1BC520" w14:textId="77777777" w:rsidR="00760599" w:rsidRPr="00246B40" w:rsidRDefault="00760599" w:rsidP="005265CF">
            <w:pPr>
              <w:autoSpaceDE w:val="0"/>
              <w:autoSpaceDN w:val="0"/>
              <w:adjustRightInd w:val="0"/>
              <w:spacing w:after="0" w:line="240" w:lineRule="auto"/>
              <w:rPr>
                <w:rFonts w:ascii="Calibri" w:hAnsi="Calibri" w:cs="Calibri"/>
                <w:color w:val="000000"/>
                <w:sz w:val="20"/>
                <w:szCs w:val="20"/>
              </w:rPr>
            </w:pPr>
            <w:r w:rsidRPr="00246B40">
              <w:rPr>
                <w:rFonts w:ascii="Calibri" w:hAnsi="Calibri" w:cs="Calibri"/>
                <w:color w:val="000000"/>
                <w:sz w:val="20"/>
                <w:szCs w:val="20"/>
              </w:rPr>
              <w:t>MAG 3.0 178 DEF GA RRR</w:t>
            </w:r>
          </w:p>
          <w:p w14:paraId="07662C94" w14:textId="77777777" w:rsidR="00760599" w:rsidRPr="00246B40" w:rsidRDefault="00760599" w:rsidP="005265CF">
            <w:pPr>
              <w:autoSpaceDE w:val="0"/>
              <w:autoSpaceDN w:val="0"/>
              <w:adjustRightInd w:val="0"/>
              <w:spacing w:after="0" w:line="240" w:lineRule="auto"/>
              <w:rPr>
                <w:rFonts w:ascii="Calibri" w:hAnsi="Calibri" w:cs="Calibri"/>
                <w:color w:val="000000"/>
                <w:sz w:val="20"/>
                <w:szCs w:val="20"/>
              </w:rPr>
            </w:pPr>
          </w:p>
          <w:p w14:paraId="75C8D5F8" w14:textId="77777777" w:rsidR="00760599" w:rsidRPr="00246B40" w:rsidRDefault="00760599" w:rsidP="005265CF">
            <w:pPr>
              <w:autoSpaceDE w:val="0"/>
              <w:autoSpaceDN w:val="0"/>
              <w:adjustRightInd w:val="0"/>
              <w:spacing w:after="0" w:line="240" w:lineRule="auto"/>
              <w:rPr>
                <w:rFonts w:ascii="Calibri" w:hAnsi="Calibri" w:cs="Calibri"/>
                <w:color w:val="000000"/>
                <w:sz w:val="20"/>
                <w:szCs w:val="20"/>
              </w:rPr>
            </w:pPr>
            <w:r w:rsidRPr="00246B40">
              <w:rPr>
                <w:rFonts w:ascii="Calibri" w:hAnsi="Calibri" w:cs="Calibri"/>
                <w:b/>
                <w:bCs/>
                <w:color w:val="000000"/>
                <w:sz w:val="20"/>
                <w:szCs w:val="20"/>
              </w:rPr>
              <w:t>Both</w:t>
            </w:r>
            <w:r w:rsidRPr="00246B40">
              <w:rPr>
                <w:rFonts w:ascii="Calibri" w:hAnsi="Calibri" w:cs="Calibri"/>
                <w:color w:val="000000"/>
                <w:sz w:val="20"/>
                <w:szCs w:val="20"/>
              </w:rPr>
              <w:t xml:space="preserve">(This is assuming that both are in the same </w:t>
            </w:r>
            <w:proofErr w:type="spellStart"/>
            <w:r w:rsidRPr="00246B40">
              <w:rPr>
                <w:rFonts w:ascii="Calibri" w:hAnsi="Calibri" w:cs="Calibri"/>
                <w:color w:val="000000"/>
                <w:sz w:val="20"/>
                <w:szCs w:val="20"/>
              </w:rPr>
              <w:t>respository</w:t>
            </w:r>
            <w:proofErr w:type="spellEnd"/>
            <w:r w:rsidRPr="00246B40">
              <w:rPr>
                <w:rFonts w:ascii="Calibri" w:hAnsi="Calibri" w:cs="Calibri"/>
                <w:color w:val="000000"/>
                <w:sz w:val="20"/>
                <w:szCs w:val="20"/>
              </w:rPr>
              <w:t>)</w:t>
            </w:r>
          </w:p>
          <w:p w14:paraId="34C591BE" w14:textId="77777777" w:rsidR="00760599" w:rsidRPr="00246B40" w:rsidRDefault="00760599" w:rsidP="005265CF">
            <w:pPr>
              <w:autoSpaceDE w:val="0"/>
              <w:autoSpaceDN w:val="0"/>
              <w:adjustRightInd w:val="0"/>
              <w:spacing w:after="0" w:line="240" w:lineRule="auto"/>
              <w:rPr>
                <w:rFonts w:ascii="Calibri" w:hAnsi="Calibri" w:cs="Calibri"/>
                <w:color w:val="000000"/>
                <w:sz w:val="20"/>
                <w:szCs w:val="20"/>
              </w:rPr>
            </w:pPr>
            <w:r w:rsidRPr="00246B40">
              <w:rPr>
                <w:rFonts w:ascii="Calibri" w:hAnsi="Calibri" w:cs="Calibri"/>
                <w:color w:val="000000"/>
                <w:sz w:val="20"/>
                <w:szCs w:val="20"/>
              </w:rPr>
              <w:t xml:space="preserve">Product Acronym 0.0.0.0 - </w:t>
            </w:r>
            <w:proofErr w:type="spellStart"/>
            <w:r w:rsidRPr="00246B40">
              <w:rPr>
                <w:rFonts w:ascii="Calibri" w:hAnsi="Calibri" w:cs="Calibri"/>
                <w:color w:val="000000"/>
                <w:sz w:val="20"/>
                <w:szCs w:val="20"/>
              </w:rPr>
              <w:t>NameSpace</w:t>
            </w:r>
            <w:proofErr w:type="spellEnd"/>
            <w:r w:rsidRPr="00246B40">
              <w:rPr>
                <w:rFonts w:ascii="Calibri" w:hAnsi="Calibri" w:cs="Calibri"/>
                <w:color w:val="000000"/>
                <w:sz w:val="20"/>
                <w:szCs w:val="20"/>
              </w:rPr>
              <w:t xml:space="preserve"> Acronym 0.0 0 DEF IOC/GA RRR</w:t>
            </w:r>
          </w:p>
          <w:p w14:paraId="1A74E93D" w14:textId="77777777" w:rsidR="00760599" w:rsidRPr="00246B40" w:rsidRDefault="00760599" w:rsidP="005265CF">
            <w:pPr>
              <w:autoSpaceDE w:val="0"/>
              <w:autoSpaceDN w:val="0"/>
              <w:adjustRightInd w:val="0"/>
              <w:spacing w:after="0" w:line="240" w:lineRule="auto"/>
              <w:rPr>
                <w:rFonts w:ascii="Calibri" w:hAnsi="Calibri" w:cs="Calibri"/>
                <w:color w:val="000000"/>
                <w:sz w:val="20"/>
                <w:szCs w:val="20"/>
              </w:rPr>
            </w:pPr>
            <w:r w:rsidRPr="00246B40">
              <w:rPr>
                <w:rFonts w:ascii="Calibri" w:hAnsi="Calibri" w:cs="Calibri"/>
                <w:color w:val="000000"/>
                <w:sz w:val="20"/>
                <w:szCs w:val="20"/>
              </w:rPr>
              <w:t>RSA 12.5.0.0 - SD 5.3 150 GA RRR</w:t>
            </w:r>
          </w:p>
          <w:p w14:paraId="12247A04" w14:textId="77777777" w:rsidR="00760599" w:rsidRPr="00246B40" w:rsidRDefault="00760599" w:rsidP="005265CF">
            <w:pPr>
              <w:autoSpaceDE w:val="0"/>
              <w:autoSpaceDN w:val="0"/>
              <w:adjustRightInd w:val="0"/>
              <w:spacing w:after="0" w:line="240" w:lineRule="auto"/>
              <w:rPr>
                <w:rFonts w:ascii="Calibri" w:hAnsi="Calibri" w:cs="Calibri"/>
                <w:color w:val="000000"/>
                <w:sz w:val="20"/>
                <w:szCs w:val="20"/>
              </w:rPr>
            </w:pPr>
          </w:p>
        </w:tc>
      </w:tr>
      <w:tr w:rsidR="00760599" w:rsidRPr="00246B40" w14:paraId="642632DB" w14:textId="77777777" w:rsidTr="005265CF">
        <w:trPr>
          <w:trHeight w:val="290"/>
        </w:trPr>
        <w:tc>
          <w:tcPr>
            <w:tcW w:w="2386" w:type="dxa"/>
            <w:tcBorders>
              <w:top w:val="single" w:sz="6" w:space="0" w:color="auto"/>
              <w:left w:val="single" w:sz="6" w:space="0" w:color="auto"/>
              <w:bottom w:val="single" w:sz="6" w:space="0" w:color="auto"/>
              <w:right w:val="single" w:sz="6" w:space="0" w:color="auto"/>
            </w:tcBorders>
          </w:tcPr>
          <w:p w14:paraId="1D7B45AF" w14:textId="77777777" w:rsidR="00760599" w:rsidRPr="00246B40" w:rsidRDefault="00760599" w:rsidP="005265CF">
            <w:pPr>
              <w:autoSpaceDE w:val="0"/>
              <w:autoSpaceDN w:val="0"/>
              <w:adjustRightInd w:val="0"/>
              <w:spacing w:after="0" w:line="240" w:lineRule="auto"/>
              <w:jc w:val="right"/>
              <w:rPr>
                <w:rFonts w:ascii="Calibri" w:hAnsi="Calibri" w:cs="Calibri"/>
                <w:b/>
                <w:bCs/>
                <w:i/>
                <w:iCs/>
                <w:color w:val="000000"/>
                <w:sz w:val="20"/>
                <w:szCs w:val="20"/>
              </w:rPr>
            </w:pPr>
            <w:r w:rsidRPr="00246B40">
              <w:rPr>
                <w:rFonts w:ascii="Calibri" w:hAnsi="Calibri" w:cs="Calibri"/>
                <w:b/>
                <w:bCs/>
                <w:i/>
                <w:iCs/>
                <w:color w:val="000000"/>
                <w:sz w:val="20"/>
                <w:szCs w:val="20"/>
              </w:rPr>
              <w:t>Type:</w:t>
            </w:r>
          </w:p>
        </w:tc>
        <w:tc>
          <w:tcPr>
            <w:tcW w:w="7960" w:type="dxa"/>
            <w:tcBorders>
              <w:top w:val="single" w:sz="6" w:space="0" w:color="auto"/>
              <w:left w:val="single" w:sz="6" w:space="0" w:color="auto"/>
              <w:bottom w:val="single" w:sz="6" w:space="0" w:color="auto"/>
              <w:right w:val="single" w:sz="6" w:space="0" w:color="auto"/>
            </w:tcBorders>
          </w:tcPr>
          <w:p w14:paraId="1D2D0BB0" w14:textId="77777777" w:rsidR="00760599" w:rsidRPr="00246B40" w:rsidRDefault="00760599" w:rsidP="005265CF">
            <w:pPr>
              <w:autoSpaceDE w:val="0"/>
              <w:autoSpaceDN w:val="0"/>
              <w:adjustRightInd w:val="0"/>
              <w:spacing w:after="0" w:line="240" w:lineRule="auto"/>
              <w:rPr>
                <w:rFonts w:ascii="Calibri" w:hAnsi="Calibri" w:cs="Calibri"/>
                <w:color w:val="000000"/>
                <w:sz w:val="20"/>
                <w:szCs w:val="20"/>
              </w:rPr>
            </w:pPr>
            <w:r w:rsidRPr="00246B40">
              <w:rPr>
                <w:rFonts w:ascii="Calibri" w:hAnsi="Calibri" w:cs="Calibri"/>
                <w:color w:val="000000"/>
                <w:sz w:val="20"/>
                <w:szCs w:val="20"/>
              </w:rPr>
              <w:t>Leave set to the default value:  Release Readiness</w:t>
            </w:r>
          </w:p>
        </w:tc>
      </w:tr>
      <w:tr w:rsidR="00760599" w:rsidRPr="00246B40" w14:paraId="42C00F78" w14:textId="77777777" w:rsidTr="005265CF">
        <w:trPr>
          <w:trHeight w:val="506"/>
        </w:trPr>
        <w:tc>
          <w:tcPr>
            <w:tcW w:w="2386" w:type="dxa"/>
            <w:tcBorders>
              <w:top w:val="single" w:sz="6" w:space="0" w:color="auto"/>
              <w:left w:val="single" w:sz="6" w:space="0" w:color="auto"/>
              <w:bottom w:val="single" w:sz="6" w:space="0" w:color="auto"/>
              <w:right w:val="single" w:sz="6" w:space="0" w:color="auto"/>
            </w:tcBorders>
          </w:tcPr>
          <w:p w14:paraId="2879E62F" w14:textId="77777777" w:rsidR="00760599" w:rsidRPr="00246B40" w:rsidRDefault="00760599" w:rsidP="005265CF">
            <w:pPr>
              <w:autoSpaceDE w:val="0"/>
              <w:autoSpaceDN w:val="0"/>
              <w:adjustRightInd w:val="0"/>
              <w:spacing w:after="0" w:line="240" w:lineRule="auto"/>
              <w:jc w:val="right"/>
              <w:rPr>
                <w:rFonts w:ascii="Calibri" w:hAnsi="Calibri" w:cs="Calibri"/>
                <w:b/>
                <w:bCs/>
                <w:i/>
                <w:iCs/>
                <w:color w:val="000000"/>
                <w:sz w:val="20"/>
                <w:szCs w:val="20"/>
              </w:rPr>
            </w:pPr>
            <w:r w:rsidRPr="00246B40">
              <w:rPr>
                <w:rFonts w:ascii="Calibri" w:hAnsi="Calibri" w:cs="Calibri"/>
                <w:b/>
                <w:bCs/>
                <w:i/>
                <w:iCs/>
                <w:color w:val="000000"/>
                <w:sz w:val="20"/>
                <w:szCs w:val="20"/>
              </w:rPr>
              <w:t>Filed Against:</w:t>
            </w:r>
          </w:p>
        </w:tc>
        <w:tc>
          <w:tcPr>
            <w:tcW w:w="7960" w:type="dxa"/>
            <w:tcBorders>
              <w:top w:val="single" w:sz="6" w:space="0" w:color="auto"/>
              <w:left w:val="single" w:sz="6" w:space="0" w:color="auto"/>
              <w:bottom w:val="single" w:sz="6" w:space="0" w:color="auto"/>
              <w:right w:val="single" w:sz="6" w:space="0" w:color="auto"/>
            </w:tcBorders>
          </w:tcPr>
          <w:p w14:paraId="67805EC1" w14:textId="77777777" w:rsidR="00760599" w:rsidRPr="00246B40" w:rsidRDefault="00760599" w:rsidP="005265CF">
            <w:pPr>
              <w:autoSpaceDE w:val="0"/>
              <w:autoSpaceDN w:val="0"/>
              <w:adjustRightInd w:val="0"/>
              <w:spacing w:after="0" w:line="240" w:lineRule="auto"/>
              <w:rPr>
                <w:rFonts w:ascii="Calibri" w:hAnsi="Calibri" w:cs="Calibri"/>
                <w:color w:val="000000"/>
                <w:sz w:val="20"/>
                <w:szCs w:val="20"/>
              </w:rPr>
            </w:pPr>
            <w:r w:rsidRPr="00246B40">
              <w:rPr>
                <w:rFonts w:ascii="Calibri" w:hAnsi="Calibri" w:cs="Calibri"/>
                <w:color w:val="000000"/>
                <w:sz w:val="20"/>
                <w:szCs w:val="20"/>
              </w:rPr>
              <w:t>Use whatever "Filed Against" category value the team is using for their records in this release</w:t>
            </w:r>
          </w:p>
        </w:tc>
      </w:tr>
      <w:tr w:rsidR="00760599" w:rsidRPr="00246B40" w14:paraId="19ABF77B" w14:textId="77777777" w:rsidTr="005265CF">
        <w:trPr>
          <w:trHeight w:val="290"/>
        </w:trPr>
        <w:tc>
          <w:tcPr>
            <w:tcW w:w="2386" w:type="dxa"/>
            <w:tcBorders>
              <w:top w:val="single" w:sz="6" w:space="0" w:color="auto"/>
              <w:left w:val="single" w:sz="6" w:space="0" w:color="auto"/>
              <w:bottom w:val="single" w:sz="6" w:space="0" w:color="auto"/>
              <w:right w:val="single" w:sz="6" w:space="0" w:color="auto"/>
            </w:tcBorders>
          </w:tcPr>
          <w:p w14:paraId="5D1E4403" w14:textId="77777777" w:rsidR="00760599" w:rsidRPr="00246B40" w:rsidRDefault="00760599" w:rsidP="005265CF">
            <w:pPr>
              <w:autoSpaceDE w:val="0"/>
              <w:autoSpaceDN w:val="0"/>
              <w:adjustRightInd w:val="0"/>
              <w:spacing w:after="0" w:line="240" w:lineRule="auto"/>
              <w:jc w:val="right"/>
              <w:rPr>
                <w:rFonts w:ascii="Calibri" w:hAnsi="Calibri" w:cs="Calibri"/>
                <w:b/>
                <w:bCs/>
                <w:i/>
                <w:iCs/>
                <w:color w:val="000000"/>
                <w:sz w:val="20"/>
                <w:szCs w:val="20"/>
              </w:rPr>
            </w:pPr>
            <w:r w:rsidRPr="00246B40">
              <w:rPr>
                <w:rFonts w:ascii="Calibri" w:hAnsi="Calibri" w:cs="Calibri"/>
                <w:b/>
                <w:bCs/>
                <w:i/>
                <w:iCs/>
                <w:color w:val="000000"/>
                <w:sz w:val="20"/>
                <w:szCs w:val="20"/>
              </w:rPr>
              <w:t>Project Area:</w:t>
            </w:r>
          </w:p>
        </w:tc>
        <w:tc>
          <w:tcPr>
            <w:tcW w:w="7960" w:type="dxa"/>
            <w:tcBorders>
              <w:top w:val="single" w:sz="6" w:space="0" w:color="auto"/>
              <w:left w:val="single" w:sz="6" w:space="0" w:color="auto"/>
              <w:bottom w:val="single" w:sz="6" w:space="0" w:color="auto"/>
              <w:right w:val="single" w:sz="6" w:space="0" w:color="auto"/>
            </w:tcBorders>
          </w:tcPr>
          <w:p w14:paraId="6D2403A0" w14:textId="77777777" w:rsidR="00760599" w:rsidRPr="00246B40" w:rsidRDefault="00760599" w:rsidP="005265CF">
            <w:pPr>
              <w:autoSpaceDE w:val="0"/>
              <w:autoSpaceDN w:val="0"/>
              <w:adjustRightInd w:val="0"/>
              <w:spacing w:after="0" w:line="240" w:lineRule="auto"/>
              <w:rPr>
                <w:rFonts w:ascii="Calibri" w:hAnsi="Calibri" w:cs="Calibri"/>
                <w:color w:val="000000"/>
                <w:sz w:val="20"/>
                <w:szCs w:val="20"/>
              </w:rPr>
            </w:pPr>
            <w:r w:rsidRPr="00246B40">
              <w:rPr>
                <w:rFonts w:ascii="Calibri" w:hAnsi="Calibri" w:cs="Calibri"/>
                <w:color w:val="000000"/>
                <w:sz w:val="20"/>
                <w:szCs w:val="20"/>
              </w:rPr>
              <w:t>System will fill this with the Repository name</w:t>
            </w:r>
          </w:p>
        </w:tc>
      </w:tr>
      <w:tr w:rsidR="00760599" w:rsidRPr="00246B40" w14:paraId="6703F037" w14:textId="77777777" w:rsidTr="005265CF">
        <w:trPr>
          <w:trHeight w:val="506"/>
        </w:trPr>
        <w:tc>
          <w:tcPr>
            <w:tcW w:w="2386" w:type="dxa"/>
            <w:tcBorders>
              <w:top w:val="single" w:sz="6" w:space="0" w:color="auto"/>
              <w:left w:val="single" w:sz="6" w:space="0" w:color="auto"/>
              <w:bottom w:val="single" w:sz="6" w:space="0" w:color="auto"/>
              <w:right w:val="single" w:sz="6" w:space="0" w:color="auto"/>
            </w:tcBorders>
          </w:tcPr>
          <w:p w14:paraId="7541E1F4" w14:textId="77777777" w:rsidR="00760599" w:rsidRPr="00246B40" w:rsidRDefault="00760599" w:rsidP="005265CF">
            <w:pPr>
              <w:autoSpaceDE w:val="0"/>
              <w:autoSpaceDN w:val="0"/>
              <w:adjustRightInd w:val="0"/>
              <w:spacing w:after="0" w:line="240" w:lineRule="auto"/>
              <w:jc w:val="right"/>
              <w:rPr>
                <w:rFonts w:ascii="Calibri" w:hAnsi="Calibri" w:cs="Calibri"/>
                <w:b/>
                <w:bCs/>
                <w:i/>
                <w:iCs/>
                <w:color w:val="000000"/>
                <w:sz w:val="20"/>
                <w:szCs w:val="20"/>
              </w:rPr>
            </w:pPr>
            <w:r w:rsidRPr="00246B40">
              <w:rPr>
                <w:rFonts w:ascii="Calibri" w:hAnsi="Calibri" w:cs="Calibri"/>
                <w:b/>
                <w:bCs/>
                <w:i/>
                <w:iCs/>
                <w:color w:val="000000"/>
                <w:sz w:val="20"/>
                <w:szCs w:val="20"/>
              </w:rPr>
              <w:t>Team Area:</w:t>
            </w:r>
          </w:p>
        </w:tc>
        <w:tc>
          <w:tcPr>
            <w:tcW w:w="7960" w:type="dxa"/>
            <w:tcBorders>
              <w:top w:val="single" w:sz="6" w:space="0" w:color="auto"/>
              <w:left w:val="single" w:sz="6" w:space="0" w:color="auto"/>
              <w:bottom w:val="single" w:sz="6" w:space="0" w:color="auto"/>
              <w:right w:val="single" w:sz="6" w:space="0" w:color="auto"/>
            </w:tcBorders>
          </w:tcPr>
          <w:p w14:paraId="7B863749" w14:textId="77777777" w:rsidR="00760599" w:rsidRPr="00246B40" w:rsidRDefault="00760599" w:rsidP="005265CF">
            <w:pPr>
              <w:autoSpaceDE w:val="0"/>
              <w:autoSpaceDN w:val="0"/>
              <w:adjustRightInd w:val="0"/>
              <w:spacing w:after="0" w:line="240" w:lineRule="auto"/>
              <w:rPr>
                <w:rFonts w:ascii="Calibri" w:hAnsi="Calibri" w:cs="Calibri"/>
                <w:color w:val="000000"/>
                <w:sz w:val="20"/>
                <w:szCs w:val="20"/>
              </w:rPr>
            </w:pPr>
            <w:r w:rsidRPr="00246B40">
              <w:rPr>
                <w:rFonts w:ascii="Calibri" w:hAnsi="Calibri" w:cs="Calibri"/>
                <w:color w:val="000000"/>
                <w:sz w:val="20"/>
                <w:szCs w:val="20"/>
              </w:rPr>
              <w:t>System will fill this based on Filed Against selection. (Team Area associated to the Category)</w:t>
            </w:r>
          </w:p>
        </w:tc>
      </w:tr>
      <w:tr w:rsidR="00760599" w:rsidRPr="00246B40" w14:paraId="130D9446" w14:textId="77777777" w:rsidTr="005265CF">
        <w:trPr>
          <w:trHeight w:val="290"/>
        </w:trPr>
        <w:tc>
          <w:tcPr>
            <w:tcW w:w="2386" w:type="dxa"/>
            <w:tcBorders>
              <w:top w:val="single" w:sz="6" w:space="0" w:color="auto"/>
              <w:left w:val="single" w:sz="6" w:space="0" w:color="auto"/>
              <w:bottom w:val="single" w:sz="6" w:space="0" w:color="auto"/>
              <w:right w:val="single" w:sz="6" w:space="0" w:color="auto"/>
            </w:tcBorders>
          </w:tcPr>
          <w:p w14:paraId="1D236232" w14:textId="77777777" w:rsidR="00760599" w:rsidRPr="00246B40" w:rsidRDefault="00760599" w:rsidP="005265CF">
            <w:pPr>
              <w:autoSpaceDE w:val="0"/>
              <w:autoSpaceDN w:val="0"/>
              <w:adjustRightInd w:val="0"/>
              <w:spacing w:after="0" w:line="240" w:lineRule="auto"/>
              <w:jc w:val="right"/>
              <w:rPr>
                <w:rFonts w:ascii="Calibri" w:hAnsi="Calibri" w:cs="Calibri"/>
                <w:b/>
                <w:bCs/>
                <w:i/>
                <w:iCs/>
                <w:color w:val="000000"/>
                <w:sz w:val="20"/>
                <w:szCs w:val="20"/>
              </w:rPr>
            </w:pPr>
            <w:r w:rsidRPr="00246B40">
              <w:rPr>
                <w:rFonts w:ascii="Calibri" w:hAnsi="Calibri" w:cs="Calibri"/>
                <w:b/>
                <w:bCs/>
                <w:i/>
                <w:iCs/>
                <w:color w:val="000000"/>
                <w:sz w:val="20"/>
                <w:szCs w:val="20"/>
              </w:rPr>
              <w:t>Tags:</w:t>
            </w:r>
          </w:p>
        </w:tc>
        <w:tc>
          <w:tcPr>
            <w:tcW w:w="7960" w:type="dxa"/>
            <w:tcBorders>
              <w:top w:val="single" w:sz="6" w:space="0" w:color="auto"/>
              <w:left w:val="single" w:sz="6" w:space="0" w:color="auto"/>
              <w:bottom w:val="single" w:sz="6" w:space="0" w:color="auto"/>
              <w:right w:val="single" w:sz="6" w:space="0" w:color="auto"/>
            </w:tcBorders>
          </w:tcPr>
          <w:p w14:paraId="717AE76F" w14:textId="77777777" w:rsidR="00760599" w:rsidRPr="00246B40" w:rsidRDefault="00760599" w:rsidP="005265CF">
            <w:pPr>
              <w:autoSpaceDE w:val="0"/>
              <w:autoSpaceDN w:val="0"/>
              <w:adjustRightInd w:val="0"/>
              <w:spacing w:after="0" w:line="240" w:lineRule="auto"/>
              <w:rPr>
                <w:rFonts w:ascii="Calibri" w:hAnsi="Calibri" w:cs="Calibri"/>
                <w:color w:val="000000"/>
                <w:sz w:val="20"/>
                <w:szCs w:val="20"/>
              </w:rPr>
            </w:pPr>
            <w:r w:rsidRPr="00246B40">
              <w:rPr>
                <w:rFonts w:ascii="Calibri" w:hAnsi="Calibri" w:cs="Calibri"/>
                <w:color w:val="000000"/>
                <w:sz w:val="20"/>
                <w:szCs w:val="20"/>
              </w:rPr>
              <w:t>leave blank</w:t>
            </w:r>
          </w:p>
        </w:tc>
      </w:tr>
      <w:tr w:rsidR="00760599" w:rsidRPr="00246B40" w14:paraId="5D621360" w14:textId="77777777" w:rsidTr="005265CF">
        <w:trPr>
          <w:trHeight w:val="290"/>
        </w:trPr>
        <w:tc>
          <w:tcPr>
            <w:tcW w:w="2386" w:type="dxa"/>
            <w:tcBorders>
              <w:top w:val="single" w:sz="6" w:space="0" w:color="auto"/>
              <w:left w:val="single" w:sz="6" w:space="0" w:color="auto"/>
              <w:bottom w:val="single" w:sz="6" w:space="0" w:color="auto"/>
              <w:right w:val="single" w:sz="6" w:space="0" w:color="auto"/>
            </w:tcBorders>
          </w:tcPr>
          <w:p w14:paraId="0AFDFA27" w14:textId="77777777" w:rsidR="00760599" w:rsidRPr="00246B40" w:rsidRDefault="00760599" w:rsidP="005265CF">
            <w:pPr>
              <w:autoSpaceDE w:val="0"/>
              <w:autoSpaceDN w:val="0"/>
              <w:adjustRightInd w:val="0"/>
              <w:spacing w:after="0" w:line="240" w:lineRule="auto"/>
              <w:jc w:val="right"/>
              <w:rPr>
                <w:rFonts w:ascii="Calibri" w:hAnsi="Calibri" w:cs="Calibri"/>
                <w:b/>
                <w:bCs/>
                <w:i/>
                <w:iCs/>
                <w:color w:val="000000"/>
                <w:sz w:val="20"/>
                <w:szCs w:val="20"/>
              </w:rPr>
            </w:pPr>
            <w:r w:rsidRPr="00246B40">
              <w:rPr>
                <w:rFonts w:ascii="Calibri" w:hAnsi="Calibri" w:cs="Calibri"/>
                <w:b/>
                <w:bCs/>
                <w:i/>
                <w:iCs/>
                <w:color w:val="000000"/>
                <w:sz w:val="20"/>
                <w:szCs w:val="20"/>
              </w:rPr>
              <w:t>Owned By:</w:t>
            </w:r>
          </w:p>
        </w:tc>
        <w:tc>
          <w:tcPr>
            <w:tcW w:w="7960" w:type="dxa"/>
            <w:tcBorders>
              <w:top w:val="single" w:sz="6" w:space="0" w:color="auto"/>
              <w:left w:val="single" w:sz="6" w:space="0" w:color="auto"/>
              <w:bottom w:val="single" w:sz="6" w:space="0" w:color="auto"/>
              <w:right w:val="single" w:sz="6" w:space="0" w:color="auto"/>
            </w:tcBorders>
          </w:tcPr>
          <w:p w14:paraId="4C7270E6" w14:textId="77777777" w:rsidR="00760599" w:rsidRPr="00246B40" w:rsidRDefault="00760599" w:rsidP="005265CF">
            <w:pPr>
              <w:autoSpaceDE w:val="0"/>
              <w:autoSpaceDN w:val="0"/>
              <w:adjustRightInd w:val="0"/>
              <w:spacing w:after="0" w:line="240" w:lineRule="auto"/>
              <w:rPr>
                <w:rFonts w:ascii="Calibri" w:hAnsi="Calibri" w:cs="Calibri"/>
                <w:color w:val="000000"/>
                <w:sz w:val="20"/>
                <w:szCs w:val="20"/>
              </w:rPr>
            </w:pPr>
            <w:r w:rsidRPr="00246B40">
              <w:rPr>
                <w:rFonts w:ascii="Calibri" w:hAnsi="Calibri" w:cs="Calibri"/>
                <w:color w:val="000000"/>
                <w:sz w:val="20"/>
                <w:szCs w:val="20"/>
              </w:rPr>
              <w:t>RA's name submitting the RRR report goes here</w:t>
            </w:r>
          </w:p>
        </w:tc>
      </w:tr>
      <w:tr w:rsidR="00760599" w:rsidRPr="00246B40" w14:paraId="33F85B3D" w14:textId="77777777" w:rsidTr="005265CF">
        <w:trPr>
          <w:trHeight w:val="290"/>
        </w:trPr>
        <w:tc>
          <w:tcPr>
            <w:tcW w:w="2386" w:type="dxa"/>
            <w:tcBorders>
              <w:top w:val="single" w:sz="6" w:space="0" w:color="auto"/>
              <w:left w:val="single" w:sz="6" w:space="0" w:color="auto"/>
              <w:bottom w:val="single" w:sz="6" w:space="0" w:color="auto"/>
              <w:right w:val="single" w:sz="6" w:space="0" w:color="auto"/>
            </w:tcBorders>
          </w:tcPr>
          <w:p w14:paraId="168E3254" w14:textId="77777777" w:rsidR="00760599" w:rsidRPr="00246B40" w:rsidRDefault="00760599" w:rsidP="005265CF">
            <w:pPr>
              <w:autoSpaceDE w:val="0"/>
              <w:autoSpaceDN w:val="0"/>
              <w:adjustRightInd w:val="0"/>
              <w:spacing w:after="0" w:line="240" w:lineRule="auto"/>
              <w:jc w:val="right"/>
              <w:rPr>
                <w:rFonts w:ascii="Calibri" w:hAnsi="Calibri" w:cs="Calibri"/>
                <w:b/>
                <w:bCs/>
                <w:i/>
                <w:iCs/>
                <w:color w:val="000000"/>
                <w:sz w:val="20"/>
                <w:szCs w:val="20"/>
              </w:rPr>
            </w:pPr>
            <w:r w:rsidRPr="00246B40">
              <w:rPr>
                <w:rFonts w:ascii="Calibri" w:hAnsi="Calibri" w:cs="Calibri"/>
                <w:b/>
                <w:bCs/>
                <w:i/>
                <w:iCs/>
                <w:color w:val="000000"/>
                <w:sz w:val="20"/>
                <w:szCs w:val="20"/>
              </w:rPr>
              <w:t>Planned For:</w:t>
            </w:r>
          </w:p>
        </w:tc>
        <w:tc>
          <w:tcPr>
            <w:tcW w:w="7960" w:type="dxa"/>
            <w:tcBorders>
              <w:top w:val="single" w:sz="6" w:space="0" w:color="auto"/>
              <w:left w:val="single" w:sz="6" w:space="0" w:color="auto"/>
              <w:bottom w:val="single" w:sz="6" w:space="0" w:color="auto"/>
              <w:right w:val="single" w:sz="6" w:space="0" w:color="auto"/>
            </w:tcBorders>
          </w:tcPr>
          <w:p w14:paraId="682D7BEE" w14:textId="77777777" w:rsidR="00760599" w:rsidRPr="00246B40" w:rsidRDefault="00760599" w:rsidP="005265CF">
            <w:pPr>
              <w:autoSpaceDE w:val="0"/>
              <w:autoSpaceDN w:val="0"/>
              <w:adjustRightInd w:val="0"/>
              <w:spacing w:after="0" w:line="240" w:lineRule="auto"/>
              <w:rPr>
                <w:rFonts w:ascii="Calibri" w:hAnsi="Calibri" w:cs="Calibri"/>
                <w:color w:val="000000"/>
                <w:sz w:val="20"/>
                <w:szCs w:val="20"/>
              </w:rPr>
            </w:pPr>
            <w:r w:rsidRPr="00246B40">
              <w:rPr>
                <w:rFonts w:ascii="Calibri" w:hAnsi="Calibri" w:cs="Calibri"/>
                <w:color w:val="000000"/>
                <w:sz w:val="20"/>
                <w:szCs w:val="20"/>
              </w:rPr>
              <w:t>Select the final sprint for this release in the team's timeline list</w:t>
            </w:r>
          </w:p>
        </w:tc>
      </w:tr>
      <w:tr w:rsidR="00760599" w:rsidRPr="00246B40" w14:paraId="0474602F" w14:textId="77777777" w:rsidTr="005265CF">
        <w:trPr>
          <w:trHeight w:val="754"/>
        </w:trPr>
        <w:tc>
          <w:tcPr>
            <w:tcW w:w="2386" w:type="dxa"/>
            <w:tcBorders>
              <w:top w:val="single" w:sz="6" w:space="0" w:color="auto"/>
              <w:left w:val="single" w:sz="6" w:space="0" w:color="auto"/>
              <w:bottom w:val="single" w:sz="6" w:space="0" w:color="auto"/>
              <w:right w:val="single" w:sz="6" w:space="0" w:color="auto"/>
            </w:tcBorders>
          </w:tcPr>
          <w:p w14:paraId="59D0FDB6" w14:textId="77777777" w:rsidR="00760599" w:rsidRPr="00246B40" w:rsidRDefault="00760599" w:rsidP="005265CF">
            <w:pPr>
              <w:autoSpaceDE w:val="0"/>
              <w:autoSpaceDN w:val="0"/>
              <w:adjustRightInd w:val="0"/>
              <w:spacing w:after="0" w:line="240" w:lineRule="auto"/>
              <w:jc w:val="right"/>
              <w:rPr>
                <w:rFonts w:ascii="Calibri" w:hAnsi="Calibri" w:cs="Calibri"/>
                <w:b/>
                <w:bCs/>
                <w:i/>
                <w:iCs/>
                <w:color w:val="000000"/>
                <w:sz w:val="20"/>
                <w:szCs w:val="20"/>
              </w:rPr>
            </w:pPr>
            <w:r w:rsidRPr="00246B40">
              <w:rPr>
                <w:rFonts w:ascii="Calibri" w:hAnsi="Calibri" w:cs="Calibri"/>
                <w:b/>
                <w:bCs/>
                <w:i/>
                <w:iCs/>
                <w:color w:val="000000"/>
                <w:sz w:val="20"/>
                <w:szCs w:val="20"/>
              </w:rPr>
              <w:t>Status Through:</w:t>
            </w:r>
          </w:p>
        </w:tc>
        <w:tc>
          <w:tcPr>
            <w:tcW w:w="7960" w:type="dxa"/>
            <w:tcBorders>
              <w:top w:val="single" w:sz="6" w:space="0" w:color="auto"/>
              <w:left w:val="single" w:sz="6" w:space="0" w:color="auto"/>
              <w:bottom w:val="single" w:sz="6" w:space="0" w:color="auto"/>
              <w:right w:val="single" w:sz="6" w:space="0" w:color="auto"/>
            </w:tcBorders>
          </w:tcPr>
          <w:p w14:paraId="41A2250E" w14:textId="77777777" w:rsidR="00760599" w:rsidRPr="00246B40" w:rsidRDefault="00760599" w:rsidP="005265CF">
            <w:pPr>
              <w:autoSpaceDE w:val="0"/>
              <w:autoSpaceDN w:val="0"/>
              <w:adjustRightInd w:val="0"/>
              <w:spacing w:after="0" w:line="240" w:lineRule="auto"/>
              <w:rPr>
                <w:rFonts w:ascii="Calibri" w:hAnsi="Calibri" w:cs="Calibri"/>
                <w:color w:val="000000"/>
                <w:sz w:val="20"/>
                <w:szCs w:val="20"/>
              </w:rPr>
            </w:pPr>
            <w:r w:rsidRPr="00246B40">
              <w:rPr>
                <w:rFonts w:ascii="Calibri" w:hAnsi="Calibri" w:cs="Calibri"/>
                <w:color w:val="000000"/>
                <w:sz w:val="20"/>
                <w:szCs w:val="20"/>
              </w:rPr>
              <w:t>Select the sprint timeline that corresponds to the current sprint just finished that you are evaluating; or else just the final sprint timeline for this release (so would be the same as the Planned For:"</w:t>
            </w:r>
          </w:p>
        </w:tc>
      </w:tr>
      <w:tr w:rsidR="00760599" w:rsidRPr="00246B40" w14:paraId="2DF3AD2B" w14:textId="77777777" w:rsidTr="005265CF">
        <w:trPr>
          <w:trHeight w:val="506"/>
        </w:trPr>
        <w:tc>
          <w:tcPr>
            <w:tcW w:w="2386" w:type="dxa"/>
            <w:tcBorders>
              <w:top w:val="single" w:sz="6" w:space="0" w:color="auto"/>
              <w:left w:val="single" w:sz="6" w:space="0" w:color="auto"/>
              <w:bottom w:val="single" w:sz="6" w:space="0" w:color="auto"/>
              <w:right w:val="single" w:sz="6" w:space="0" w:color="auto"/>
            </w:tcBorders>
          </w:tcPr>
          <w:p w14:paraId="7F9A933B" w14:textId="77777777" w:rsidR="00760599" w:rsidRPr="00246B40" w:rsidRDefault="00760599" w:rsidP="005265CF">
            <w:pPr>
              <w:autoSpaceDE w:val="0"/>
              <w:autoSpaceDN w:val="0"/>
              <w:adjustRightInd w:val="0"/>
              <w:spacing w:after="0" w:line="240" w:lineRule="auto"/>
              <w:jc w:val="right"/>
              <w:rPr>
                <w:rFonts w:ascii="Calibri" w:hAnsi="Calibri" w:cs="Calibri"/>
                <w:b/>
                <w:bCs/>
                <w:i/>
                <w:iCs/>
                <w:color w:val="000000"/>
                <w:sz w:val="20"/>
                <w:szCs w:val="20"/>
              </w:rPr>
            </w:pPr>
            <w:r w:rsidRPr="00246B40">
              <w:rPr>
                <w:rFonts w:ascii="Calibri" w:hAnsi="Calibri" w:cs="Calibri"/>
                <w:b/>
                <w:bCs/>
                <w:i/>
                <w:iCs/>
                <w:color w:val="000000"/>
                <w:sz w:val="20"/>
                <w:szCs w:val="20"/>
              </w:rPr>
              <w:t>Release Date:</w:t>
            </w:r>
          </w:p>
        </w:tc>
        <w:tc>
          <w:tcPr>
            <w:tcW w:w="7960" w:type="dxa"/>
            <w:tcBorders>
              <w:top w:val="single" w:sz="6" w:space="0" w:color="auto"/>
              <w:left w:val="single" w:sz="6" w:space="0" w:color="auto"/>
              <w:bottom w:val="single" w:sz="6" w:space="0" w:color="auto"/>
              <w:right w:val="single" w:sz="6" w:space="0" w:color="auto"/>
            </w:tcBorders>
          </w:tcPr>
          <w:p w14:paraId="680F4C6C" w14:textId="77777777" w:rsidR="00760599" w:rsidRPr="00246B40" w:rsidRDefault="00760599" w:rsidP="005265CF">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 xml:space="preserve">Select an approximate date of this </w:t>
            </w:r>
            <w:r w:rsidRPr="00246B40">
              <w:rPr>
                <w:rFonts w:ascii="Calibri" w:hAnsi="Calibri" w:cs="Calibri"/>
                <w:color w:val="000000"/>
                <w:sz w:val="20"/>
                <w:szCs w:val="20"/>
              </w:rPr>
              <w:t>release to production</w:t>
            </w:r>
            <w:r>
              <w:rPr>
                <w:rFonts w:ascii="Calibri" w:hAnsi="Calibri" w:cs="Calibri"/>
                <w:color w:val="000000"/>
                <w:sz w:val="20"/>
                <w:szCs w:val="20"/>
              </w:rPr>
              <w:t xml:space="preserve">. This is used in the </w:t>
            </w:r>
            <w:r w:rsidRPr="0028174B">
              <w:rPr>
                <w:rFonts w:ascii="Calibri" w:hAnsi="Calibri" w:cs="Calibri"/>
                <w:color w:val="000000"/>
                <w:sz w:val="20"/>
                <w:szCs w:val="20"/>
              </w:rPr>
              <w:t xml:space="preserve">release </w:t>
            </w:r>
            <w:r>
              <w:rPr>
                <w:rFonts w:ascii="Calibri" w:hAnsi="Calibri" w:cs="Calibri"/>
                <w:color w:val="000000"/>
                <w:sz w:val="20"/>
                <w:szCs w:val="20"/>
              </w:rPr>
              <w:t xml:space="preserve">metric </w:t>
            </w:r>
            <w:r w:rsidRPr="0028174B">
              <w:rPr>
                <w:rFonts w:ascii="Calibri" w:hAnsi="Calibri" w:cs="Calibri"/>
                <w:color w:val="000000"/>
                <w:sz w:val="20"/>
                <w:szCs w:val="20"/>
              </w:rPr>
              <w:t>reporting</w:t>
            </w:r>
            <w:r>
              <w:rPr>
                <w:rFonts w:ascii="Calibri" w:hAnsi="Calibri" w:cs="Calibri"/>
                <w:color w:val="000000"/>
                <w:sz w:val="20"/>
                <w:szCs w:val="20"/>
              </w:rPr>
              <w:t>, s</w:t>
            </w:r>
            <w:r w:rsidRPr="0028174B">
              <w:rPr>
                <w:rFonts w:ascii="Calibri" w:hAnsi="Calibri" w:cs="Calibri"/>
                <w:color w:val="000000"/>
                <w:sz w:val="20"/>
                <w:szCs w:val="20"/>
              </w:rPr>
              <w:t xml:space="preserve">o please make sure that the Release Date field is filled in and as accurate as can be.  </w:t>
            </w:r>
            <w:r>
              <w:rPr>
                <w:rFonts w:ascii="Calibri" w:hAnsi="Calibri" w:cs="Calibri"/>
                <w:color w:val="000000"/>
                <w:sz w:val="20"/>
                <w:szCs w:val="20"/>
              </w:rPr>
              <w:t>A</w:t>
            </w:r>
            <w:r w:rsidRPr="0028174B">
              <w:rPr>
                <w:rFonts w:ascii="Calibri" w:hAnsi="Calibri" w:cs="Calibri"/>
                <w:color w:val="000000"/>
                <w:sz w:val="20"/>
                <w:szCs w:val="20"/>
              </w:rPr>
              <w:t xml:space="preserve">fter the RRR is published and you believe that the release should be released, </w:t>
            </w:r>
            <w:r w:rsidRPr="00377C5E">
              <w:rPr>
                <w:rFonts w:ascii="Calibri" w:hAnsi="Calibri" w:cs="Calibri"/>
                <w:b/>
                <w:i/>
                <w:color w:val="000000"/>
                <w:sz w:val="20"/>
                <w:szCs w:val="20"/>
              </w:rPr>
              <w:t>verify with the PM as to the actual Release Date and update the RRR</w:t>
            </w:r>
            <w:r w:rsidRPr="0028174B">
              <w:rPr>
                <w:rFonts w:ascii="Calibri" w:hAnsi="Calibri" w:cs="Calibri"/>
                <w:color w:val="000000"/>
                <w:sz w:val="20"/>
                <w:szCs w:val="20"/>
              </w:rPr>
              <w:t>.</w:t>
            </w:r>
          </w:p>
        </w:tc>
      </w:tr>
      <w:tr w:rsidR="00760599" w:rsidRPr="00246B40" w14:paraId="6BC122F1" w14:textId="77777777" w:rsidTr="005265CF">
        <w:trPr>
          <w:trHeight w:val="754"/>
        </w:trPr>
        <w:tc>
          <w:tcPr>
            <w:tcW w:w="2386" w:type="dxa"/>
            <w:tcBorders>
              <w:top w:val="single" w:sz="6" w:space="0" w:color="auto"/>
              <w:left w:val="single" w:sz="6" w:space="0" w:color="auto"/>
              <w:bottom w:val="single" w:sz="6" w:space="0" w:color="auto"/>
              <w:right w:val="single" w:sz="6" w:space="0" w:color="auto"/>
            </w:tcBorders>
          </w:tcPr>
          <w:p w14:paraId="78470D9B" w14:textId="77777777" w:rsidR="00760599" w:rsidRPr="00246B40" w:rsidRDefault="00760599" w:rsidP="005265CF">
            <w:pPr>
              <w:autoSpaceDE w:val="0"/>
              <w:autoSpaceDN w:val="0"/>
              <w:adjustRightInd w:val="0"/>
              <w:spacing w:after="0" w:line="240" w:lineRule="auto"/>
              <w:jc w:val="right"/>
              <w:rPr>
                <w:rFonts w:ascii="Calibri" w:hAnsi="Calibri" w:cs="Calibri"/>
                <w:b/>
                <w:bCs/>
                <w:i/>
                <w:iCs/>
                <w:color w:val="000000"/>
                <w:sz w:val="20"/>
                <w:szCs w:val="20"/>
              </w:rPr>
            </w:pPr>
            <w:r w:rsidRPr="00246B40">
              <w:rPr>
                <w:rFonts w:ascii="Calibri" w:hAnsi="Calibri" w:cs="Calibri"/>
                <w:b/>
                <w:bCs/>
                <w:i/>
                <w:iCs/>
                <w:color w:val="000000"/>
                <w:sz w:val="20"/>
                <w:szCs w:val="20"/>
              </w:rPr>
              <w:t>Defect Resolution Patch For Release:</w:t>
            </w:r>
          </w:p>
        </w:tc>
        <w:tc>
          <w:tcPr>
            <w:tcW w:w="7960" w:type="dxa"/>
            <w:tcBorders>
              <w:top w:val="single" w:sz="6" w:space="0" w:color="auto"/>
              <w:left w:val="single" w:sz="6" w:space="0" w:color="auto"/>
              <w:bottom w:val="single" w:sz="6" w:space="0" w:color="auto"/>
              <w:right w:val="single" w:sz="6" w:space="0" w:color="auto"/>
            </w:tcBorders>
          </w:tcPr>
          <w:p w14:paraId="58E1DBFB" w14:textId="77777777" w:rsidR="00760599" w:rsidRPr="00246B40" w:rsidRDefault="00760599" w:rsidP="005265CF">
            <w:pPr>
              <w:autoSpaceDE w:val="0"/>
              <w:autoSpaceDN w:val="0"/>
              <w:adjustRightInd w:val="0"/>
              <w:spacing w:after="0" w:line="240" w:lineRule="auto"/>
              <w:rPr>
                <w:rFonts w:ascii="Calibri" w:hAnsi="Calibri" w:cs="Calibri"/>
                <w:color w:val="000000"/>
                <w:sz w:val="20"/>
                <w:szCs w:val="20"/>
              </w:rPr>
            </w:pPr>
            <w:r w:rsidRPr="00246B40">
              <w:rPr>
                <w:rFonts w:ascii="Calibri" w:hAnsi="Calibri" w:cs="Calibri"/>
                <w:color w:val="000000"/>
                <w:sz w:val="20"/>
                <w:szCs w:val="20"/>
              </w:rPr>
              <w:t>Only complete if this is a defect patch - if it is select the release that had these defects  (the team needs to define this list in the Release setup menu item Application Admin area)</w:t>
            </w:r>
          </w:p>
        </w:tc>
      </w:tr>
      <w:tr w:rsidR="00760599" w:rsidRPr="00246B40" w14:paraId="75A9F80F" w14:textId="77777777" w:rsidTr="005265CF">
        <w:trPr>
          <w:trHeight w:val="506"/>
        </w:trPr>
        <w:tc>
          <w:tcPr>
            <w:tcW w:w="2386" w:type="dxa"/>
            <w:tcBorders>
              <w:top w:val="single" w:sz="6" w:space="0" w:color="auto"/>
              <w:left w:val="single" w:sz="6" w:space="0" w:color="auto"/>
              <w:bottom w:val="single" w:sz="6" w:space="0" w:color="auto"/>
              <w:right w:val="single" w:sz="6" w:space="0" w:color="auto"/>
            </w:tcBorders>
          </w:tcPr>
          <w:p w14:paraId="6B6673EE" w14:textId="77777777" w:rsidR="00760599" w:rsidRPr="00246B40" w:rsidRDefault="00760599" w:rsidP="005265CF">
            <w:pPr>
              <w:autoSpaceDE w:val="0"/>
              <w:autoSpaceDN w:val="0"/>
              <w:adjustRightInd w:val="0"/>
              <w:spacing w:after="0" w:line="240" w:lineRule="auto"/>
              <w:jc w:val="right"/>
              <w:rPr>
                <w:rFonts w:ascii="Calibri" w:hAnsi="Calibri" w:cs="Calibri"/>
                <w:b/>
                <w:bCs/>
                <w:i/>
                <w:iCs/>
                <w:color w:val="000000"/>
                <w:sz w:val="20"/>
                <w:szCs w:val="20"/>
              </w:rPr>
            </w:pPr>
            <w:r w:rsidRPr="00246B40">
              <w:rPr>
                <w:rFonts w:ascii="Calibri" w:hAnsi="Calibri" w:cs="Calibri"/>
                <w:b/>
                <w:bCs/>
                <w:i/>
                <w:iCs/>
                <w:color w:val="000000"/>
                <w:sz w:val="20"/>
                <w:szCs w:val="20"/>
              </w:rPr>
              <w:t>Released In:</w:t>
            </w:r>
          </w:p>
        </w:tc>
        <w:tc>
          <w:tcPr>
            <w:tcW w:w="7960" w:type="dxa"/>
            <w:tcBorders>
              <w:top w:val="single" w:sz="6" w:space="0" w:color="auto"/>
              <w:left w:val="single" w:sz="6" w:space="0" w:color="auto"/>
              <w:bottom w:val="single" w:sz="6" w:space="0" w:color="auto"/>
              <w:right w:val="single" w:sz="6" w:space="0" w:color="auto"/>
            </w:tcBorders>
          </w:tcPr>
          <w:p w14:paraId="547A5F61" w14:textId="77777777" w:rsidR="00760599" w:rsidRPr="00246B40" w:rsidRDefault="00760599" w:rsidP="005265CF">
            <w:pPr>
              <w:autoSpaceDE w:val="0"/>
              <w:autoSpaceDN w:val="0"/>
              <w:adjustRightInd w:val="0"/>
              <w:spacing w:after="0" w:line="240" w:lineRule="auto"/>
              <w:rPr>
                <w:rFonts w:ascii="Calibri" w:hAnsi="Calibri" w:cs="Calibri"/>
                <w:color w:val="000000"/>
                <w:sz w:val="20"/>
                <w:szCs w:val="20"/>
              </w:rPr>
            </w:pPr>
            <w:r w:rsidRPr="00246B40">
              <w:rPr>
                <w:rFonts w:ascii="Calibri" w:hAnsi="Calibri" w:cs="Calibri"/>
                <w:color w:val="000000"/>
                <w:sz w:val="20"/>
                <w:szCs w:val="20"/>
              </w:rPr>
              <w:t>Select the release version applicable to this release (the team needs to define this list in the Release setup menu item Application Admin area) - e.g. PCRA 3*2*45</w:t>
            </w:r>
          </w:p>
        </w:tc>
      </w:tr>
      <w:tr w:rsidR="00760599" w:rsidRPr="00246B40" w14:paraId="084B4A66" w14:textId="77777777" w:rsidTr="005265CF">
        <w:trPr>
          <w:trHeight w:val="290"/>
        </w:trPr>
        <w:tc>
          <w:tcPr>
            <w:tcW w:w="2386" w:type="dxa"/>
            <w:tcBorders>
              <w:top w:val="single" w:sz="6" w:space="0" w:color="auto"/>
              <w:left w:val="single" w:sz="6" w:space="0" w:color="auto"/>
              <w:bottom w:val="single" w:sz="6" w:space="0" w:color="auto"/>
              <w:right w:val="single" w:sz="6" w:space="0" w:color="auto"/>
            </w:tcBorders>
          </w:tcPr>
          <w:p w14:paraId="149E3FE7" w14:textId="77777777" w:rsidR="00760599" w:rsidRPr="00246B40" w:rsidRDefault="00760599" w:rsidP="005265CF">
            <w:pPr>
              <w:autoSpaceDE w:val="0"/>
              <w:autoSpaceDN w:val="0"/>
              <w:adjustRightInd w:val="0"/>
              <w:spacing w:after="0" w:line="240" w:lineRule="auto"/>
              <w:jc w:val="right"/>
              <w:rPr>
                <w:rFonts w:ascii="Calibri" w:hAnsi="Calibri" w:cs="Calibri"/>
                <w:b/>
                <w:bCs/>
                <w:i/>
                <w:iCs/>
                <w:color w:val="000000"/>
                <w:sz w:val="20"/>
                <w:szCs w:val="20"/>
              </w:rPr>
            </w:pPr>
            <w:r w:rsidRPr="00246B40">
              <w:rPr>
                <w:rFonts w:ascii="Calibri" w:hAnsi="Calibri" w:cs="Calibri"/>
                <w:b/>
                <w:bCs/>
                <w:i/>
                <w:iCs/>
                <w:color w:val="000000"/>
                <w:sz w:val="20"/>
                <w:szCs w:val="20"/>
              </w:rPr>
              <w:t>Version or Build:</w:t>
            </w:r>
          </w:p>
        </w:tc>
        <w:tc>
          <w:tcPr>
            <w:tcW w:w="7960" w:type="dxa"/>
            <w:tcBorders>
              <w:top w:val="single" w:sz="6" w:space="0" w:color="auto"/>
              <w:left w:val="single" w:sz="6" w:space="0" w:color="auto"/>
              <w:bottom w:val="single" w:sz="6" w:space="0" w:color="auto"/>
              <w:right w:val="single" w:sz="6" w:space="0" w:color="auto"/>
            </w:tcBorders>
          </w:tcPr>
          <w:p w14:paraId="16063C7D" w14:textId="77777777" w:rsidR="00760599" w:rsidRPr="00246B40" w:rsidRDefault="00760599" w:rsidP="005265CF">
            <w:pPr>
              <w:autoSpaceDE w:val="0"/>
              <w:autoSpaceDN w:val="0"/>
              <w:adjustRightInd w:val="0"/>
              <w:spacing w:after="0" w:line="240" w:lineRule="auto"/>
              <w:rPr>
                <w:rFonts w:ascii="Calibri" w:hAnsi="Calibri" w:cs="Calibri"/>
                <w:color w:val="000000"/>
                <w:sz w:val="20"/>
                <w:szCs w:val="20"/>
              </w:rPr>
            </w:pPr>
            <w:r w:rsidRPr="00246B40">
              <w:rPr>
                <w:rFonts w:ascii="Calibri" w:hAnsi="Calibri" w:cs="Calibri"/>
                <w:color w:val="000000"/>
                <w:sz w:val="20"/>
                <w:szCs w:val="20"/>
              </w:rPr>
              <w:t xml:space="preserve">Type in the build number that the team finally ends up on for this Release. </w:t>
            </w:r>
            <w:proofErr w:type="spellStart"/>
            <w:r w:rsidRPr="00246B40">
              <w:rPr>
                <w:rFonts w:ascii="Calibri" w:hAnsi="Calibri" w:cs="Calibri"/>
                <w:color w:val="000000"/>
                <w:sz w:val="20"/>
                <w:szCs w:val="20"/>
              </w:rPr>
              <w:t>E.g</w:t>
            </w:r>
            <w:proofErr w:type="spellEnd"/>
            <w:r w:rsidRPr="00246B40">
              <w:rPr>
                <w:rFonts w:ascii="Calibri" w:hAnsi="Calibri" w:cs="Calibri"/>
                <w:color w:val="000000"/>
                <w:sz w:val="20"/>
                <w:szCs w:val="20"/>
              </w:rPr>
              <w:t xml:space="preserve">   B12</w:t>
            </w:r>
          </w:p>
        </w:tc>
      </w:tr>
      <w:tr w:rsidR="00760599" w:rsidRPr="00246B40" w14:paraId="1D749402" w14:textId="77777777" w:rsidTr="005265CF">
        <w:trPr>
          <w:trHeight w:val="290"/>
        </w:trPr>
        <w:tc>
          <w:tcPr>
            <w:tcW w:w="2386" w:type="dxa"/>
            <w:tcBorders>
              <w:top w:val="single" w:sz="6" w:space="0" w:color="auto"/>
              <w:left w:val="single" w:sz="6" w:space="0" w:color="auto"/>
              <w:bottom w:val="single" w:sz="6" w:space="0" w:color="auto"/>
              <w:right w:val="single" w:sz="6" w:space="0" w:color="auto"/>
            </w:tcBorders>
          </w:tcPr>
          <w:p w14:paraId="4B71ED5E" w14:textId="77777777" w:rsidR="00760599" w:rsidRPr="00246B40" w:rsidRDefault="00760599" w:rsidP="005265CF">
            <w:pPr>
              <w:autoSpaceDE w:val="0"/>
              <w:autoSpaceDN w:val="0"/>
              <w:adjustRightInd w:val="0"/>
              <w:spacing w:after="0" w:line="240" w:lineRule="auto"/>
              <w:jc w:val="right"/>
              <w:rPr>
                <w:rFonts w:ascii="Calibri" w:hAnsi="Calibri" w:cs="Calibri"/>
                <w:b/>
                <w:bCs/>
                <w:i/>
                <w:iCs/>
                <w:color w:val="000000"/>
                <w:sz w:val="20"/>
                <w:szCs w:val="20"/>
              </w:rPr>
            </w:pPr>
            <w:r>
              <w:rPr>
                <w:rFonts w:ascii="Calibri" w:hAnsi="Calibri" w:cs="Calibri"/>
                <w:b/>
                <w:bCs/>
                <w:i/>
                <w:iCs/>
                <w:color w:val="000000"/>
                <w:sz w:val="20"/>
                <w:szCs w:val="20"/>
              </w:rPr>
              <w:t>Released In Change Order:</w:t>
            </w:r>
          </w:p>
        </w:tc>
        <w:tc>
          <w:tcPr>
            <w:tcW w:w="7960" w:type="dxa"/>
            <w:tcBorders>
              <w:top w:val="single" w:sz="6" w:space="0" w:color="auto"/>
              <w:left w:val="single" w:sz="6" w:space="0" w:color="auto"/>
              <w:bottom w:val="single" w:sz="6" w:space="0" w:color="auto"/>
              <w:right w:val="single" w:sz="6" w:space="0" w:color="auto"/>
            </w:tcBorders>
          </w:tcPr>
          <w:p w14:paraId="6CABFF78" w14:textId="77777777" w:rsidR="00760599" w:rsidRPr="00246B40" w:rsidRDefault="00760599" w:rsidP="005265CF">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Record the CA SDM change order system record number related to this release, so cross system metrics can be supported</w:t>
            </w:r>
          </w:p>
        </w:tc>
      </w:tr>
      <w:tr w:rsidR="00760599" w:rsidRPr="00246B40" w14:paraId="0B010248" w14:textId="77777777" w:rsidTr="005265CF">
        <w:trPr>
          <w:trHeight w:val="290"/>
        </w:trPr>
        <w:tc>
          <w:tcPr>
            <w:tcW w:w="2386" w:type="dxa"/>
            <w:tcBorders>
              <w:top w:val="single" w:sz="6" w:space="0" w:color="auto"/>
              <w:left w:val="single" w:sz="6" w:space="0" w:color="auto"/>
              <w:bottom w:val="single" w:sz="6" w:space="0" w:color="auto"/>
              <w:right w:val="single" w:sz="6" w:space="0" w:color="auto"/>
            </w:tcBorders>
          </w:tcPr>
          <w:p w14:paraId="1C5EDC7B" w14:textId="77777777" w:rsidR="00760599" w:rsidRPr="00246B40" w:rsidRDefault="00760599" w:rsidP="005265CF">
            <w:pPr>
              <w:autoSpaceDE w:val="0"/>
              <w:autoSpaceDN w:val="0"/>
              <w:adjustRightInd w:val="0"/>
              <w:spacing w:after="0" w:line="240" w:lineRule="auto"/>
              <w:jc w:val="right"/>
              <w:rPr>
                <w:rFonts w:ascii="Calibri" w:hAnsi="Calibri" w:cs="Calibri"/>
                <w:b/>
                <w:bCs/>
                <w:i/>
                <w:iCs/>
                <w:color w:val="000000"/>
                <w:sz w:val="20"/>
                <w:szCs w:val="20"/>
              </w:rPr>
            </w:pPr>
            <w:r w:rsidRPr="00246B40">
              <w:rPr>
                <w:rFonts w:ascii="Calibri" w:hAnsi="Calibri" w:cs="Calibri"/>
                <w:b/>
                <w:bCs/>
                <w:i/>
                <w:iCs/>
                <w:color w:val="000000"/>
                <w:sz w:val="20"/>
                <w:szCs w:val="20"/>
              </w:rPr>
              <w:t>Applies To Release Type:</w:t>
            </w:r>
          </w:p>
        </w:tc>
        <w:tc>
          <w:tcPr>
            <w:tcW w:w="7960" w:type="dxa"/>
            <w:tcBorders>
              <w:top w:val="single" w:sz="6" w:space="0" w:color="auto"/>
              <w:left w:val="single" w:sz="6" w:space="0" w:color="auto"/>
              <w:bottom w:val="single" w:sz="6" w:space="0" w:color="auto"/>
              <w:right w:val="single" w:sz="6" w:space="0" w:color="auto"/>
            </w:tcBorders>
          </w:tcPr>
          <w:p w14:paraId="7E3D26A8" w14:textId="77777777" w:rsidR="00760599" w:rsidRPr="00246B40" w:rsidRDefault="00760599" w:rsidP="005265CF">
            <w:pPr>
              <w:autoSpaceDE w:val="0"/>
              <w:autoSpaceDN w:val="0"/>
              <w:adjustRightInd w:val="0"/>
              <w:spacing w:after="0" w:line="240" w:lineRule="auto"/>
              <w:rPr>
                <w:rFonts w:ascii="Calibri" w:hAnsi="Calibri" w:cs="Calibri"/>
                <w:color w:val="000000"/>
                <w:sz w:val="20"/>
                <w:szCs w:val="20"/>
              </w:rPr>
            </w:pPr>
            <w:r w:rsidRPr="00246B40">
              <w:rPr>
                <w:rFonts w:ascii="Calibri" w:hAnsi="Calibri" w:cs="Calibri"/>
                <w:color w:val="000000"/>
                <w:sz w:val="20"/>
                <w:szCs w:val="20"/>
              </w:rPr>
              <w:t>Select 1 for IOC or Pilot;  Select 2 for General Availability</w:t>
            </w:r>
          </w:p>
        </w:tc>
      </w:tr>
      <w:tr w:rsidR="00760599" w:rsidRPr="00246B40" w14:paraId="5838E0B9" w14:textId="77777777" w:rsidTr="005265CF">
        <w:trPr>
          <w:trHeight w:val="506"/>
        </w:trPr>
        <w:tc>
          <w:tcPr>
            <w:tcW w:w="2386" w:type="dxa"/>
            <w:tcBorders>
              <w:top w:val="single" w:sz="6" w:space="0" w:color="auto"/>
              <w:left w:val="single" w:sz="6" w:space="0" w:color="auto"/>
              <w:bottom w:val="single" w:sz="6" w:space="0" w:color="auto"/>
              <w:right w:val="single" w:sz="6" w:space="0" w:color="auto"/>
            </w:tcBorders>
          </w:tcPr>
          <w:p w14:paraId="40C13263" w14:textId="77777777" w:rsidR="00760599" w:rsidRPr="00246B40" w:rsidRDefault="00760599" w:rsidP="005265CF">
            <w:pPr>
              <w:autoSpaceDE w:val="0"/>
              <w:autoSpaceDN w:val="0"/>
              <w:adjustRightInd w:val="0"/>
              <w:spacing w:after="0" w:line="240" w:lineRule="auto"/>
              <w:jc w:val="right"/>
              <w:rPr>
                <w:rFonts w:ascii="Calibri" w:hAnsi="Calibri" w:cs="Calibri"/>
                <w:b/>
                <w:bCs/>
                <w:i/>
                <w:iCs/>
                <w:color w:val="000000"/>
                <w:sz w:val="20"/>
                <w:szCs w:val="20"/>
              </w:rPr>
            </w:pPr>
            <w:r w:rsidRPr="00246B40">
              <w:rPr>
                <w:rFonts w:ascii="Calibri" w:hAnsi="Calibri" w:cs="Calibri"/>
                <w:b/>
                <w:bCs/>
                <w:i/>
                <w:iCs/>
                <w:color w:val="000000"/>
                <w:sz w:val="20"/>
                <w:szCs w:val="20"/>
              </w:rPr>
              <w:t>Release Scope:</w:t>
            </w:r>
          </w:p>
        </w:tc>
        <w:tc>
          <w:tcPr>
            <w:tcW w:w="7960" w:type="dxa"/>
            <w:tcBorders>
              <w:top w:val="single" w:sz="6" w:space="0" w:color="auto"/>
              <w:left w:val="single" w:sz="6" w:space="0" w:color="auto"/>
              <w:bottom w:val="single" w:sz="6" w:space="0" w:color="auto"/>
              <w:right w:val="single" w:sz="6" w:space="0" w:color="auto"/>
            </w:tcBorders>
          </w:tcPr>
          <w:p w14:paraId="4EB6DC93" w14:textId="77777777" w:rsidR="00760599" w:rsidRPr="00246B40" w:rsidRDefault="00760599" w:rsidP="005265CF">
            <w:pPr>
              <w:autoSpaceDE w:val="0"/>
              <w:autoSpaceDN w:val="0"/>
              <w:adjustRightInd w:val="0"/>
              <w:spacing w:after="0" w:line="240" w:lineRule="auto"/>
              <w:rPr>
                <w:rFonts w:ascii="Calibri" w:hAnsi="Calibri" w:cs="Calibri"/>
                <w:color w:val="000000"/>
                <w:sz w:val="20"/>
                <w:szCs w:val="20"/>
              </w:rPr>
            </w:pPr>
            <w:r w:rsidRPr="00246B40">
              <w:rPr>
                <w:rFonts w:ascii="Calibri" w:hAnsi="Calibri" w:cs="Calibri"/>
                <w:color w:val="000000"/>
                <w:sz w:val="20"/>
                <w:szCs w:val="20"/>
              </w:rPr>
              <w:t>Select 1 for Defects Only; Select 2 for Defects and Enhancements; Select 3 for Enhancements Only</w:t>
            </w:r>
          </w:p>
        </w:tc>
      </w:tr>
      <w:tr w:rsidR="00760599" w:rsidRPr="00246B40" w14:paraId="5B3D2287" w14:textId="77777777" w:rsidTr="005265CF">
        <w:trPr>
          <w:trHeight w:val="506"/>
        </w:trPr>
        <w:tc>
          <w:tcPr>
            <w:tcW w:w="2386" w:type="dxa"/>
            <w:tcBorders>
              <w:top w:val="single" w:sz="6" w:space="0" w:color="auto"/>
              <w:left w:val="single" w:sz="6" w:space="0" w:color="auto"/>
              <w:bottom w:val="single" w:sz="6" w:space="0" w:color="auto"/>
              <w:right w:val="single" w:sz="6" w:space="0" w:color="auto"/>
            </w:tcBorders>
          </w:tcPr>
          <w:p w14:paraId="1911F393" w14:textId="77777777" w:rsidR="00760599" w:rsidRPr="00246B40" w:rsidRDefault="00760599" w:rsidP="005265CF">
            <w:pPr>
              <w:autoSpaceDE w:val="0"/>
              <w:autoSpaceDN w:val="0"/>
              <w:adjustRightInd w:val="0"/>
              <w:spacing w:after="0" w:line="240" w:lineRule="auto"/>
              <w:jc w:val="right"/>
              <w:rPr>
                <w:rFonts w:ascii="Calibri" w:hAnsi="Calibri" w:cs="Calibri"/>
                <w:b/>
                <w:bCs/>
                <w:i/>
                <w:iCs/>
                <w:color w:val="000000"/>
                <w:sz w:val="20"/>
                <w:szCs w:val="20"/>
              </w:rPr>
            </w:pPr>
            <w:r w:rsidRPr="00246B40">
              <w:rPr>
                <w:rFonts w:ascii="Calibri" w:hAnsi="Calibri" w:cs="Calibri"/>
                <w:b/>
                <w:bCs/>
                <w:i/>
                <w:iCs/>
                <w:color w:val="000000"/>
                <w:sz w:val="20"/>
                <w:szCs w:val="20"/>
              </w:rPr>
              <w:lastRenderedPageBreak/>
              <w:t>Portfolio:</w:t>
            </w:r>
          </w:p>
        </w:tc>
        <w:tc>
          <w:tcPr>
            <w:tcW w:w="7960" w:type="dxa"/>
            <w:tcBorders>
              <w:top w:val="single" w:sz="6" w:space="0" w:color="auto"/>
              <w:left w:val="single" w:sz="6" w:space="0" w:color="auto"/>
              <w:bottom w:val="single" w:sz="6" w:space="0" w:color="auto"/>
              <w:right w:val="single" w:sz="6" w:space="0" w:color="auto"/>
            </w:tcBorders>
          </w:tcPr>
          <w:p w14:paraId="60BA0420" w14:textId="77777777" w:rsidR="00760599" w:rsidRPr="00246B40" w:rsidRDefault="00760599" w:rsidP="005265CF">
            <w:pPr>
              <w:autoSpaceDE w:val="0"/>
              <w:autoSpaceDN w:val="0"/>
              <w:adjustRightInd w:val="0"/>
              <w:spacing w:after="0" w:line="240" w:lineRule="auto"/>
              <w:rPr>
                <w:rFonts w:ascii="Calibri" w:hAnsi="Calibri" w:cs="Calibri"/>
                <w:color w:val="000000"/>
                <w:sz w:val="20"/>
                <w:szCs w:val="20"/>
              </w:rPr>
            </w:pPr>
            <w:r w:rsidRPr="00246B40">
              <w:rPr>
                <w:rFonts w:ascii="Calibri" w:hAnsi="Calibri" w:cs="Calibri"/>
                <w:color w:val="000000"/>
                <w:sz w:val="20"/>
                <w:szCs w:val="20"/>
              </w:rPr>
              <w:t>Select the correct portfolio:  Benefits &amp; Memorials, Corporate, Enterprise Services, Health</w:t>
            </w:r>
          </w:p>
        </w:tc>
      </w:tr>
      <w:tr w:rsidR="00760599" w:rsidRPr="00246B40" w14:paraId="66DAC57F" w14:textId="77777777" w:rsidTr="005265CF">
        <w:trPr>
          <w:trHeight w:val="754"/>
        </w:trPr>
        <w:tc>
          <w:tcPr>
            <w:tcW w:w="2386" w:type="dxa"/>
            <w:tcBorders>
              <w:top w:val="single" w:sz="6" w:space="0" w:color="auto"/>
              <w:left w:val="single" w:sz="6" w:space="0" w:color="auto"/>
              <w:bottom w:val="single" w:sz="6" w:space="0" w:color="auto"/>
              <w:right w:val="single" w:sz="6" w:space="0" w:color="auto"/>
            </w:tcBorders>
          </w:tcPr>
          <w:p w14:paraId="53628C41" w14:textId="77777777" w:rsidR="00760599" w:rsidRPr="00246B40" w:rsidRDefault="00760599" w:rsidP="005265CF">
            <w:pPr>
              <w:autoSpaceDE w:val="0"/>
              <w:autoSpaceDN w:val="0"/>
              <w:adjustRightInd w:val="0"/>
              <w:spacing w:after="0" w:line="240" w:lineRule="auto"/>
              <w:jc w:val="right"/>
              <w:rPr>
                <w:rFonts w:ascii="Calibri" w:hAnsi="Calibri" w:cs="Calibri"/>
                <w:b/>
                <w:bCs/>
                <w:i/>
                <w:iCs/>
                <w:color w:val="000000"/>
                <w:sz w:val="20"/>
                <w:szCs w:val="20"/>
              </w:rPr>
            </w:pPr>
            <w:r w:rsidRPr="00246B40">
              <w:rPr>
                <w:rFonts w:ascii="Calibri" w:hAnsi="Calibri" w:cs="Calibri"/>
                <w:b/>
                <w:bCs/>
                <w:i/>
                <w:iCs/>
                <w:color w:val="000000"/>
                <w:sz w:val="20"/>
                <w:szCs w:val="20"/>
              </w:rPr>
              <w:t>Project:</w:t>
            </w:r>
          </w:p>
        </w:tc>
        <w:tc>
          <w:tcPr>
            <w:tcW w:w="7960" w:type="dxa"/>
            <w:tcBorders>
              <w:top w:val="single" w:sz="6" w:space="0" w:color="auto"/>
              <w:left w:val="single" w:sz="6" w:space="0" w:color="auto"/>
              <w:bottom w:val="single" w:sz="6" w:space="0" w:color="auto"/>
              <w:right w:val="single" w:sz="6" w:space="0" w:color="auto"/>
            </w:tcBorders>
          </w:tcPr>
          <w:p w14:paraId="06AB7315" w14:textId="77777777" w:rsidR="00760599" w:rsidRPr="00246B40" w:rsidRDefault="00760599" w:rsidP="005265CF">
            <w:pPr>
              <w:autoSpaceDE w:val="0"/>
              <w:autoSpaceDN w:val="0"/>
              <w:adjustRightInd w:val="0"/>
              <w:spacing w:after="0" w:line="240" w:lineRule="auto"/>
              <w:rPr>
                <w:rFonts w:ascii="Calibri" w:hAnsi="Calibri" w:cs="Calibri"/>
                <w:color w:val="000000"/>
                <w:sz w:val="20"/>
                <w:szCs w:val="20"/>
              </w:rPr>
            </w:pPr>
            <w:r w:rsidRPr="00246B40">
              <w:rPr>
                <w:rFonts w:ascii="Calibri" w:hAnsi="Calibri" w:cs="Calibri"/>
                <w:color w:val="000000"/>
                <w:sz w:val="20"/>
                <w:szCs w:val="20"/>
              </w:rPr>
              <w:t xml:space="preserve">Type in the EPMD Dashboard name of the Project as given from the RA tracking story (from our EPMO RRO) without using spaces but connect with an underscore (_)  </w:t>
            </w:r>
          </w:p>
          <w:p w14:paraId="7A6A9B75" w14:textId="77777777" w:rsidR="00760599" w:rsidRPr="00246B40" w:rsidRDefault="00760599" w:rsidP="005265CF">
            <w:pPr>
              <w:autoSpaceDE w:val="0"/>
              <w:autoSpaceDN w:val="0"/>
              <w:adjustRightInd w:val="0"/>
              <w:spacing w:after="0" w:line="240" w:lineRule="auto"/>
              <w:rPr>
                <w:rFonts w:ascii="Calibri" w:hAnsi="Calibri" w:cs="Calibri"/>
                <w:color w:val="000000"/>
                <w:sz w:val="20"/>
                <w:szCs w:val="20"/>
              </w:rPr>
            </w:pPr>
            <w:r w:rsidRPr="00246B40">
              <w:rPr>
                <w:rFonts w:ascii="Calibri" w:hAnsi="Calibri" w:cs="Calibri"/>
                <w:color w:val="000000"/>
                <w:sz w:val="20"/>
                <w:szCs w:val="20"/>
              </w:rPr>
              <w:t xml:space="preserve">e.g. "patient_safety_enhancements_phase_2"   </w:t>
            </w:r>
          </w:p>
        </w:tc>
      </w:tr>
      <w:tr w:rsidR="00760599" w:rsidRPr="00246B40" w14:paraId="75B7B903" w14:textId="77777777" w:rsidTr="005265CF">
        <w:trPr>
          <w:trHeight w:val="506"/>
        </w:trPr>
        <w:tc>
          <w:tcPr>
            <w:tcW w:w="2386" w:type="dxa"/>
            <w:tcBorders>
              <w:top w:val="single" w:sz="6" w:space="0" w:color="auto"/>
              <w:left w:val="single" w:sz="6" w:space="0" w:color="auto"/>
              <w:bottom w:val="single" w:sz="6" w:space="0" w:color="auto"/>
              <w:right w:val="single" w:sz="6" w:space="0" w:color="auto"/>
            </w:tcBorders>
          </w:tcPr>
          <w:p w14:paraId="71D78BD9" w14:textId="77777777" w:rsidR="00760599" w:rsidRPr="00246B40" w:rsidRDefault="00760599" w:rsidP="005265CF">
            <w:pPr>
              <w:autoSpaceDE w:val="0"/>
              <w:autoSpaceDN w:val="0"/>
              <w:adjustRightInd w:val="0"/>
              <w:spacing w:after="0" w:line="240" w:lineRule="auto"/>
              <w:jc w:val="right"/>
              <w:rPr>
                <w:rFonts w:ascii="Calibri" w:hAnsi="Calibri" w:cs="Calibri"/>
                <w:b/>
                <w:bCs/>
                <w:i/>
                <w:iCs/>
                <w:color w:val="000000"/>
                <w:sz w:val="20"/>
                <w:szCs w:val="20"/>
              </w:rPr>
            </w:pPr>
            <w:r w:rsidRPr="00246B40">
              <w:rPr>
                <w:rFonts w:ascii="Calibri" w:hAnsi="Calibri" w:cs="Calibri"/>
                <w:b/>
                <w:bCs/>
                <w:i/>
                <w:iCs/>
                <w:color w:val="000000"/>
                <w:sz w:val="20"/>
                <w:szCs w:val="20"/>
              </w:rPr>
              <w:t>Portfolio Director:</w:t>
            </w:r>
          </w:p>
        </w:tc>
        <w:tc>
          <w:tcPr>
            <w:tcW w:w="7960" w:type="dxa"/>
            <w:tcBorders>
              <w:top w:val="single" w:sz="6" w:space="0" w:color="auto"/>
              <w:left w:val="single" w:sz="6" w:space="0" w:color="auto"/>
              <w:bottom w:val="single" w:sz="6" w:space="0" w:color="auto"/>
              <w:right w:val="single" w:sz="6" w:space="0" w:color="auto"/>
            </w:tcBorders>
          </w:tcPr>
          <w:p w14:paraId="751D078E" w14:textId="77777777" w:rsidR="00760599" w:rsidRPr="00246B40" w:rsidRDefault="00760599" w:rsidP="005265CF">
            <w:pPr>
              <w:autoSpaceDE w:val="0"/>
              <w:autoSpaceDN w:val="0"/>
              <w:adjustRightInd w:val="0"/>
              <w:spacing w:after="0" w:line="240" w:lineRule="auto"/>
              <w:rPr>
                <w:rFonts w:ascii="Calibri" w:hAnsi="Calibri" w:cs="Calibri"/>
                <w:color w:val="000000"/>
                <w:sz w:val="20"/>
                <w:szCs w:val="20"/>
              </w:rPr>
            </w:pPr>
            <w:r w:rsidRPr="00246B40">
              <w:rPr>
                <w:rFonts w:ascii="Calibri" w:hAnsi="Calibri" w:cs="Calibri"/>
                <w:color w:val="000000"/>
                <w:sz w:val="20"/>
                <w:szCs w:val="20"/>
              </w:rPr>
              <w:t>Find and select one of the four (</w:t>
            </w:r>
            <w:r w:rsidRPr="004322BB">
              <w:rPr>
                <w:rFonts w:ascii="Calibri" w:hAnsi="Calibri" w:cs="Calibri"/>
                <w:b/>
                <w:color w:val="000000"/>
                <w:sz w:val="20"/>
                <w:szCs w:val="20"/>
              </w:rPr>
              <w:t xml:space="preserve">Health – Sanders, Donald R, BAM - Jay </w:t>
            </w:r>
            <w:proofErr w:type="spellStart"/>
            <w:r w:rsidRPr="004322BB">
              <w:rPr>
                <w:rFonts w:ascii="Calibri" w:hAnsi="Calibri" w:cs="Calibri"/>
                <w:b/>
                <w:color w:val="000000"/>
                <w:sz w:val="20"/>
                <w:szCs w:val="20"/>
              </w:rPr>
              <w:t>Paluch</w:t>
            </w:r>
            <w:proofErr w:type="spellEnd"/>
            <w:r w:rsidRPr="004322BB">
              <w:rPr>
                <w:rFonts w:ascii="Calibri" w:hAnsi="Calibri" w:cs="Calibri"/>
                <w:b/>
                <w:color w:val="000000"/>
                <w:sz w:val="20"/>
                <w:szCs w:val="20"/>
              </w:rPr>
              <w:t xml:space="preserve">, Enterprise - Stephen Levy, or Corporate - Eugene </w:t>
            </w:r>
            <w:proofErr w:type="spellStart"/>
            <w:r w:rsidRPr="004322BB">
              <w:rPr>
                <w:rFonts w:ascii="Calibri" w:hAnsi="Calibri" w:cs="Calibri"/>
                <w:b/>
                <w:color w:val="000000"/>
                <w:sz w:val="20"/>
                <w:szCs w:val="20"/>
              </w:rPr>
              <w:t>Levchenko</w:t>
            </w:r>
            <w:proofErr w:type="spellEnd"/>
            <w:r w:rsidRPr="00246B40">
              <w:rPr>
                <w:rFonts w:ascii="Calibri" w:hAnsi="Calibri" w:cs="Calibri"/>
                <w:color w:val="000000"/>
                <w:sz w:val="20"/>
                <w:szCs w:val="20"/>
              </w:rPr>
              <w:t>)</w:t>
            </w:r>
          </w:p>
        </w:tc>
      </w:tr>
      <w:tr w:rsidR="00760599" w:rsidRPr="00246B40" w14:paraId="73ADAD8D" w14:textId="77777777" w:rsidTr="005265CF">
        <w:trPr>
          <w:trHeight w:val="290"/>
        </w:trPr>
        <w:tc>
          <w:tcPr>
            <w:tcW w:w="2386" w:type="dxa"/>
            <w:tcBorders>
              <w:top w:val="single" w:sz="6" w:space="0" w:color="auto"/>
              <w:left w:val="single" w:sz="6" w:space="0" w:color="auto"/>
              <w:bottom w:val="single" w:sz="6" w:space="0" w:color="auto"/>
              <w:right w:val="single" w:sz="6" w:space="0" w:color="auto"/>
            </w:tcBorders>
          </w:tcPr>
          <w:p w14:paraId="24418D9F" w14:textId="77777777" w:rsidR="00760599" w:rsidRPr="00246B40" w:rsidRDefault="00760599" w:rsidP="005265CF">
            <w:pPr>
              <w:autoSpaceDE w:val="0"/>
              <w:autoSpaceDN w:val="0"/>
              <w:adjustRightInd w:val="0"/>
              <w:spacing w:after="0" w:line="240" w:lineRule="auto"/>
              <w:jc w:val="right"/>
              <w:rPr>
                <w:rFonts w:ascii="Calibri" w:hAnsi="Calibri" w:cs="Calibri"/>
                <w:b/>
                <w:bCs/>
                <w:i/>
                <w:iCs/>
                <w:color w:val="000000"/>
                <w:sz w:val="20"/>
                <w:szCs w:val="20"/>
              </w:rPr>
            </w:pPr>
            <w:r w:rsidRPr="00246B40">
              <w:rPr>
                <w:rFonts w:ascii="Calibri" w:hAnsi="Calibri" w:cs="Calibri"/>
                <w:b/>
                <w:bCs/>
                <w:i/>
                <w:iCs/>
                <w:color w:val="000000"/>
                <w:sz w:val="20"/>
                <w:szCs w:val="20"/>
              </w:rPr>
              <w:t>Product Owner:</w:t>
            </w:r>
          </w:p>
        </w:tc>
        <w:tc>
          <w:tcPr>
            <w:tcW w:w="7960" w:type="dxa"/>
            <w:tcBorders>
              <w:top w:val="single" w:sz="6" w:space="0" w:color="auto"/>
              <w:left w:val="single" w:sz="6" w:space="0" w:color="auto"/>
              <w:bottom w:val="single" w:sz="6" w:space="0" w:color="auto"/>
              <w:right w:val="single" w:sz="6" w:space="0" w:color="auto"/>
            </w:tcBorders>
          </w:tcPr>
          <w:p w14:paraId="01E2C509" w14:textId="77777777" w:rsidR="00760599" w:rsidRPr="00246B40" w:rsidRDefault="00760599" w:rsidP="005265CF">
            <w:pPr>
              <w:autoSpaceDE w:val="0"/>
              <w:autoSpaceDN w:val="0"/>
              <w:adjustRightInd w:val="0"/>
              <w:spacing w:after="0" w:line="240" w:lineRule="auto"/>
              <w:rPr>
                <w:rFonts w:ascii="Calibri" w:hAnsi="Calibri" w:cs="Calibri"/>
                <w:color w:val="000000"/>
                <w:sz w:val="20"/>
                <w:szCs w:val="20"/>
              </w:rPr>
            </w:pPr>
            <w:r w:rsidRPr="00246B40">
              <w:rPr>
                <w:rFonts w:ascii="Calibri" w:hAnsi="Calibri" w:cs="Calibri"/>
                <w:color w:val="000000"/>
                <w:sz w:val="20"/>
                <w:szCs w:val="20"/>
              </w:rPr>
              <w:t xml:space="preserve">Type in the email of the Project Owner "emily.post@va.gov"   </w:t>
            </w:r>
          </w:p>
        </w:tc>
      </w:tr>
      <w:tr w:rsidR="00760599" w:rsidRPr="00246B40" w14:paraId="6F941B69" w14:textId="77777777" w:rsidTr="005265CF">
        <w:trPr>
          <w:trHeight w:val="506"/>
        </w:trPr>
        <w:tc>
          <w:tcPr>
            <w:tcW w:w="2386" w:type="dxa"/>
            <w:tcBorders>
              <w:top w:val="single" w:sz="6" w:space="0" w:color="auto"/>
              <w:left w:val="single" w:sz="6" w:space="0" w:color="auto"/>
              <w:bottom w:val="single" w:sz="6" w:space="0" w:color="auto"/>
              <w:right w:val="single" w:sz="6" w:space="0" w:color="auto"/>
            </w:tcBorders>
          </w:tcPr>
          <w:p w14:paraId="68E7FEC5" w14:textId="77777777" w:rsidR="00760599" w:rsidRPr="00246B40" w:rsidRDefault="00760599" w:rsidP="005265CF">
            <w:pPr>
              <w:autoSpaceDE w:val="0"/>
              <w:autoSpaceDN w:val="0"/>
              <w:adjustRightInd w:val="0"/>
              <w:spacing w:after="0" w:line="240" w:lineRule="auto"/>
              <w:jc w:val="right"/>
              <w:rPr>
                <w:rFonts w:ascii="Calibri" w:hAnsi="Calibri" w:cs="Calibri"/>
                <w:b/>
                <w:bCs/>
                <w:i/>
                <w:iCs/>
                <w:color w:val="000000"/>
                <w:sz w:val="20"/>
                <w:szCs w:val="20"/>
              </w:rPr>
            </w:pPr>
            <w:r w:rsidRPr="00246B40">
              <w:rPr>
                <w:rFonts w:ascii="Calibri" w:hAnsi="Calibri" w:cs="Calibri"/>
                <w:b/>
                <w:bCs/>
                <w:i/>
                <w:iCs/>
                <w:color w:val="000000"/>
                <w:sz w:val="20"/>
                <w:szCs w:val="20"/>
              </w:rPr>
              <w:t>Project Manager:</w:t>
            </w:r>
          </w:p>
        </w:tc>
        <w:tc>
          <w:tcPr>
            <w:tcW w:w="7960" w:type="dxa"/>
            <w:tcBorders>
              <w:top w:val="single" w:sz="6" w:space="0" w:color="auto"/>
              <w:left w:val="single" w:sz="6" w:space="0" w:color="auto"/>
              <w:bottom w:val="single" w:sz="6" w:space="0" w:color="auto"/>
              <w:right w:val="single" w:sz="6" w:space="0" w:color="auto"/>
            </w:tcBorders>
          </w:tcPr>
          <w:p w14:paraId="2725C8C6" w14:textId="77777777" w:rsidR="00760599" w:rsidRPr="00246B40" w:rsidRDefault="00760599" w:rsidP="005265CF">
            <w:pPr>
              <w:autoSpaceDE w:val="0"/>
              <w:autoSpaceDN w:val="0"/>
              <w:adjustRightInd w:val="0"/>
              <w:spacing w:after="0" w:line="240" w:lineRule="auto"/>
              <w:rPr>
                <w:rFonts w:ascii="Calibri" w:hAnsi="Calibri" w:cs="Calibri"/>
                <w:color w:val="000000"/>
                <w:sz w:val="20"/>
                <w:szCs w:val="20"/>
              </w:rPr>
            </w:pPr>
            <w:r w:rsidRPr="00246B40">
              <w:rPr>
                <w:rFonts w:ascii="Calibri" w:hAnsi="Calibri" w:cs="Calibri"/>
                <w:color w:val="000000"/>
                <w:sz w:val="20"/>
                <w:szCs w:val="20"/>
              </w:rPr>
              <w:t>Find and select the Project Manager's name.  If not listed leave blank, and enter into the Release Description the PM's name.</w:t>
            </w:r>
          </w:p>
        </w:tc>
      </w:tr>
      <w:tr w:rsidR="00760599" w:rsidRPr="00246B40" w14:paraId="152D26A5" w14:textId="77777777" w:rsidTr="005265CF">
        <w:trPr>
          <w:trHeight w:val="506"/>
        </w:trPr>
        <w:tc>
          <w:tcPr>
            <w:tcW w:w="2386" w:type="dxa"/>
            <w:tcBorders>
              <w:top w:val="single" w:sz="6" w:space="0" w:color="auto"/>
              <w:left w:val="single" w:sz="6" w:space="0" w:color="auto"/>
              <w:bottom w:val="single" w:sz="6" w:space="0" w:color="auto"/>
              <w:right w:val="single" w:sz="6" w:space="0" w:color="auto"/>
            </w:tcBorders>
          </w:tcPr>
          <w:p w14:paraId="1FEC6FED" w14:textId="77777777" w:rsidR="00760599" w:rsidRPr="00246B40" w:rsidRDefault="00760599" w:rsidP="005265CF">
            <w:pPr>
              <w:autoSpaceDE w:val="0"/>
              <w:autoSpaceDN w:val="0"/>
              <w:adjustRightInd w:val="0"/>
              <w:spacing w:after="0" w:line="240" w:lineRule="auto"/>
              <w:jc w:val="right"/>
              <w:rPr>
                <w:rFonts w:ascii="Calibri" w:hAnsi="Calibri" w:cs="Calibri"/>
                <w:b/>
                <w:bCs/>
                <w:i/>
                <w:iCs/>
                <w:color w:val="000000"/>
                <w:sz w:val="20"/>
                <w:szCs w:val="20"/>
              </w:rPr>
            </w:pPr>
            <w:r w:rsidRPr="00246B40">
              <w:rPr>
                <w:rFonts w:ascii="Calibri" w:hAnsi="Calibri" w:cs="Calibri"/>
                <w:b/>
                <w:bCs/>
                <w:i/>
                <w:iCs/>
                <w:color w:val="000000"/>
                <w:sz w:val="20"/>
                <w:szCs w:val="20"/>
              </w:rPr>
              <w:t>Receiving Organization:</w:t>
            </w:r>
          </w:p>
        </w:tc>
        <w:tc>
          <w:tcPr>
            <w:tcW w:w="7960" w:type="dxa"/>
            <w:tcBorders>
              <w:top w:val="single" w:sz="6" w:space="0" w:color="auto"/>
              <w:left w:val="single" w:sz="6" w:space="0" w:color="auto"/>
              <w:bottom w:val="single" w:sz="6" w:space="0" w:color="auto"/>
              <w:right w:val="single" w:sz="6" w:space="0" w:color="auto"/>
            </w:tcBorders>
          </w:tcPr>
          <w:p w14:paraId="4C8E9669" w14:textId="77777777" w:rsidR="00760599" w:rsidRPr="00246B40" w:rsidRDefault="00760599" w:rsidP="005265CF">
            <w:pPr>
              <w:autoSpaceDE w:val="0"/>
              <w:autoSpaceDN w:val="0"/>
              <w:adjustRightInd w:val="0"/>
              <w:spacing w:after="0" w:line="240" w:lineRule="auto"/>
              <w:rPr>
                <w:rFonts w:ascii="Calibri" w:hAnsi="Calibri" w:cs="Calibri"/>
                <w:color w:val="000000"/>
                <w:sz w:val="20"/>
                <w:szCs w:val="20"/>
              </w:rPr>
            </w:pPr>
            <w:r w:rsidRPr="00246B40">
              <w:rPr>
                <w:rFonts w:ascii="Calibri" w:hAnsi="Calibri" w:cs="Calibri"/>
                <w:color w:val="000000"/>
                <w:sz w:val="20"/>
                <w:szCs w:val="20"/>
              </w:rPr>
              <w:t>Find and select one of the four (</w:t>
            </w:r>
            <w:r w:rsidRPr="004322BB">
              <w:rPr>
                <w:rFonts w:ascii="Calibri" w:hAnsi="Calibri" w:cs="Calibri"/>
                <w:b/>
                <w:color w:val="000000"/>
                <w:sz w:val="20"/>
                <w:szCs w:val="20"/>
              </w:rPr>
              <w:t xml:space="preserve">Health - Vanessa Davis, BAM - Ed </w:t>
            </w:r>
            <w:proofErr w:type="spellStart"/>
            <w:r w:rsidRPr="004322BB">
              <w:rPr>
                <w:rFonts w:ascii="Calibri" w:hAnsi="Calibri" w:cs="Calibri"/>
                <w:b/>
                <w:color w:val="000000"/>
                <w:sz w:val="20"/>
                <w:szCs w:val="20"/>
              </w:rPr>
              <w:t>Pindelski</w:t>
            </w:r>
            <w:proofErr w:type="spellEnd"/>
            <w:r w:rsidRPr="004322BB">
              <w:rPr>
                <w:rFonts w:ascii="Calibri" w:hAnsi="Calibri" w:cs="Calibri"/>
                <w:b/>
                <w:color w:val="000000"/>
                <w:sz w:val="20"/>
                <w:szCs w:val="20"/>
              </w:rPr>
              <w:t xml:space="preserve">, Corporate - Martin </w:t>
            </w:r>
            <w:proofErr w:type="spellStart"/>
            <w:r w:rsidRPr="004322BB">
              <w:rPr>
                <w:rFonts w:ascii="Calibri" w:hAnsi="Calibri" w:cs="Calibri"/>
                <w:b/>
                <w:color w:val="000000"/>
                <w:sz w:val="20"/>
                <w:szCs w:val="20"/>
              </w:rPr>
              <w:t>Milbourne</w:t>
            </w:r>
            <w:proofErr w:type="spellEnd"/>
            <w:r w:rsidRPr="004322BB">
              <w:rPr>
                <w:rFonts w:ascii="Calibri" w:hAnsi="Calibri" w:cs="Calibri"/>
                <w:b/>
                <w:color w:val="000000"/>
                <w:sz w:val="20"/>
                <w:szCs w:val="20"/>
              </w:rPr>
              <w:t>, or Enterprise - Tammy Watson</w:t>
            </w:r>
            <w:r w:rsidRPr="00246B40">
              <w:rPr>
                <w:rFonts w:ascii="Calibri" w:hAnsi="Calibri" w:cs="Calibri"/>
                <w:color w:val="000000"/>
                <w:sz w:val="20"/>
                <w:szCs w:val="20"/>
              </w:rPr>
              <w:t>)</w:t>
            </w:r>
          </w:p>
        </w:tc>
      </w:tr>
      <w:tr w:rsidR="00760599" w:rsidRPr="00246B40" w14:paraId="1D1D8CB3" w14:textId="77777777" w:rsidTr="005265CF">
        <w:trPr>
          <w:trHeight w:val="754"/>
        </w:trPr>
        <w:tc>
          <w:tcPr>
            <w:tcW w:w="2386" w:type="dxa"/>
            <w:tcBorders>
              <w:top w:val="single" w:sz="6" w:space="0" w:color="auto"/>
              <w:left w:val="single" w:sz="6" w:space="0" w:color="auto"/>
              <w:bottom w:val="single" w:sz="6" w:space="0" w:color="auto"/>
              <w:right w:val="single" w:sz="6" w:space="0" w:color="auto"/>
            </w:tcBorders>
          </w:tcPr>
          <w:p w14:paraId="00303C05" w14:textId="77777777" w:rsidR="00760599" w:rsidRPr="00246B40" w:rsidRDefault="00760599" w:rsidP="005265CF">
            <w:pPr>
              <w:autoSpaceDE w:val="0"/>
              <w:autoSpaceDN w:val="0"/>
              <w:adjustRightInd w:val="0"/>
              <w:spacing w:after="0" w:line="240" w:lineRule="auto"/>
              <w:jc w:val="right"/>
              <w:rPr>
                <w:rFonts w:ascii="Calibri" w:hAnsi="Calibri" w:cs="Calibri"/>
                <w:b/>
                <w:bCs/>
                <w:i/>
                <w:iCs/>
                <w:color w:val="000000"/>
                <w:sz w:val="20"/>
                <w:szCs w:val="20"/>
              </w:rPr>
            </w:pPr>
            <w:r w:rsidRPr="00246B40">
              <w:rPr>
                <w:rFonts w:ascii="Calibri" w:hAnsi="Calibri" w:cs="Calibri"/>
                <w:b/>
                <w:bCs/>
                <w:i/>
                <w:iCs/>
                <w:color w:val="000000"/>
                <w:sz w:val="20"/>
                <w:szCs w:val="20"/>
              </w:rPr>
              <w:t>EPS Number:</w:t>
            </w:r>
          </w:p>
        </w:tc>
        <w:tc>
          <w:tcPr>
            <w:tcW w:w="7960" w:type="dxa"/>
            <w:tcBorders>
              <w:top w:val="single" w:sz="6" w:space="0" w:color="auto"/>
              <w:left w:val="single" w:sz="6" w:space="0" w:color="auto"/>
              <w:bottom w:val="single" w:sz="6" w:space="0" w:color="auto"/>
              <w:right w:val="single" w:sz="6" w:space="0" w:color="auto"/>
            </w:tcBorders>
          </w:tcPr>
          <w:p w14:paraId="557B4882" w14:textId="77777777" w:rsidR="00760599" w:rsidRPr="00246B40" w:rsidRDefault="00760599" w:rsidP="005265CF">
            <w:pPr>
              <w:autoSpaceDE w:val="0"/>
              <w:autoSpaceDN w:val="0"/>
              <w:adjustRightInd w:val="0"/>
              <w:spacing w:after="0" w:line="240" w:lineRule="auto"/>
              <w:rPr>
                <w:rFonts w:ascii="Calibri" w:hAnsi="Calibri" w:cs="Calibri"/>
                <w:color w:val="000000"/>
                <w:sz w:val="20"/>
                <w:szCs w:val="20"/>
              </w:rPr>
            </w:pPr>
            <w:r w:rsidRPr="00246B40">
              <w:rPr>
                <w:rFonts w:ascii="Calibri" w:hAnsi="Calibri" w:cs="Calibri"/>
                <w:color w:val="000000"/>
                <w:sz w:val="20"/>
                <w:szCs w:val="20"/>
              </w:rPr>
              <w:t>Enter the 13 numbers of the most current EPS (if multiple EPS list the lower number, and note the others in the Release Description).</w:t>
            </w:r>
          </w:p>
          <w:p w14:paraId="75998202" w14:textId="77777777" w:rsidR="00760599" w:rsidRPr="00246B40" w:rsidRDefault="00760599" w:rsidP="005265CF">
            <w:pPr>
              <w:autoSpaceDE w:val="0"/>
              <w:autoSpaceDN w:val="0"/>
              <w:adjustRightInd w:val="0"/>
              <w:spacing w:after="0" w:line="240" w:lineRule="auto"/>
              <w:rPr>
                <w:rFonts w:ascii="Calibri" w:hAnsi="Calibri" w:cs="Calibri"/>
                <w:color w:val="000000"/>
                <w:sz w:val="20"/>
                <w:szCs w:val="20"/>
              </w:rPr>
            </w:pPr>
            <w:r w:rsidRPr="00246B40">
              <w:rPr>
                <w:rFonts w:ascii="Calibri" w:hAnsi="Calibri" w:cs="Calibri"/>
                <w:color w:val="000000"/>
                <w:sz w:val="20"/>
                <w:szCs w:val="20"/>
              </w:rPr>
              <w:t xml:space="preserve">Enter 00-00-00-00-00-000 if the EPS is not </w:t>
            </w:r>
            <w:proofErr w:type="spellStart"/>
            <w:r w:rsidRPr="00246B40">
              <w:rPr>
                <w:rFonts w:ascii="Calibri" w:hAnsi="Calibri" w:cs="Calibri"/>
                <w:color w:val="000000"/>
                <w:sz w:val="20"/>
                <w:szCs w:val="20"/>
              </w:rPr>
              <w:t>know</w:t>
            </w:r>
            <w:proofErr w:type="spellEnd"/>
            <w:r w:rsidRPr="00246B40">
              <w:rPr>
                <w:rFonts w:ascii="Calibri" w:hAnsi="Calibri" w:cs="Calibri"/>
                <w:color w:val="000000"/>
                <w:sz w:val="20"/>
                <w:szCs w:val="20"/>
              </w:rPr>
              <w:t xml:space="preserve"> or is not applicable.</w:t>
            </w:r>
          </w:p>
        </w:tc>
      </w:tr>
      <w:tr w:rsidR="00760599" w:rsidRPr="00246B40" w14:paraId="5548EDDC" w14:textId="77777777" w:rsidTr="005265CF">
        <w:trPr>
          <w:trHeight w:val="754"/>
        </w:trPr>
        <w:tc>
          <w:tcPr>
            <w:tcW w:w="2386" w:type="dxa"/>
            <w:tcBorders>
              <w:top w:val="single" w:sz="6" w:space="0" w:color="auto"/>
              <w:left w:val="single" w:sz="6" w:space="0" w:color="auto"/>
              <w:bottom w:val="single" w:sz="6" w:space="0" w:color="auto"/>
              <w:right w:val="single" w:sz="6" w:space="0" w:color="auto"/>
            </w:tcBorders>
          </w:tcPr>
          <w:p w14:paraId="11AB802E" w14:textId="77777777" w:rsidR="00760599" w:rsidRPr="00246B40" w:rsidRDefault="00760599" w:rsidP="005265CF">
            <w:pPr>
              <w:autoSpaceDE w:val="0"/>
              <w:autoSpaceDN w:val="0"/>
              <w:adjustRightInd w:val="0"/>
              <w:spacing w:after="0" w:line="240" w:lineRule="auto"/>
              <w:jc w:val="right"/>
              <w:rPr>
                <w:rFonts w:ascii="Calibri" w:hAnsi="Calibri" w:cs="Calibri"/>
                <w:b/>
                <w:bCs/>
                <w:i/>
                <w:iCs/>
                <w:color w:val="000000"/>
                <w:sz w:val="20"/>
                <w:szCs w:val="20"/>
              </w:rPr>
            </w:pPr>
            <w:r w:rsidRPr="00246B40">
              <w:rPr>
                <w:rFonts w:ascii="Calibri" w:hAnsi="Calibri" w:cs="Calibri"/>
                <w:b/>
                <w:bCs/>
                <w:i/>
                <w:iCs/>
                <w:color w:val="000000"/>
                <w:sz w:val="20"/>
                <w:szCs w:val="20"/>
              </w:rPr>
              <w:t>Release Description:</w:t>
            </w:r>
          </w:p>
        </w:tc>
        <w:tc>
          <w:tcPr>
            <w:tcW w:w="7960" w:type="dxa"/>
            <w:tcBorders>
              <w:top w:val="single" w:sz="6" w:space="0" w:color="auto"/>
              <w:left w:val="single" w:sz="6" w:space="0" w:color="auto"/>
              <w:bottom w:val="single" w:sz="6" w:space="0" w:color="auto"/>
              <w:right w:val="single" w:sz="6" w:space="0" w:color="auto"/>
            </w:tcBorders>
          </w:tcPr>
          <w:p w14:paraId="7B610D52" w14:textId="77777777" w:rsidR="00760599" w:rsidRPr="00246B40" w:rsidRDefault="00760599" w:rsidP="005265CF">
            <w:pPr>
              <w:autoSpaceDE w:val="0"/>
              <w:autoSpaceDN w:val="0"/>
              <w:adjustRightInd w:val="0"/>
              <w:spacing w:after="0" w:line="240" w:lineRule="auto"/>
              <w:rPr>
                <w:rFonts w:ascii="Calibri" w:hAnsi="Calibri" w:cs="Calibri"/>
                <w:color w:val="000000"/>
                <w:sz w:val="20"/>
                <w:szCs w:val="20"/>
              </w:rPr>
            </w:pPr>
            <w:r w:rsidRPr="00246B40">
              <w:rPr>
                <w:rFonts w:ascii="Calibri" w:hAnsi="Calibri" w:cs="Calibri"/>
                <w:color w:val="000000"/>
                <w:sz w:val="20"/>
                <w:szCs w:val="20"/>
              </w:rPr>
              <w:t xml:space="preserve">Include a brief description of this release for the product. If multiple </w:t>
            </w:r>
            <w:proofErr w:type="gramStart"/>
            <w:r w:rsidRPr="00246B40">
              <w:rPr>
                <w:rFonts w:ascii="Calibri" w:hAnsi="Calibri" w:cs="Calibri"/>
                <w:color w:val="000000"/>
                <w:sz w:val="20"/>
                <w:szCs w:val="20"/>
              </w:rPr>
              <w:t>products  are</w:t>
            </w:r>
            <w:proofErr w:type="gramEnd"/>
            <w:r w:rsidRPr="00246B40">
              <w:rPr>
                <w:rFonts w:ascii="Calibri" w:hAnsi="Calibri" w:cs="Calibri"/>
                <w:color w:val="000000"/>
                <w:sz w:val="20"/>
                <w:szCs w:val="20"/>
              </w:rPr>
              <w:t xml:space="preserve"> being released provide a note status this and provide a list of all the Products and Versions being covered.</w:t>
            </w:r>
          </w:p>
        </w:tc>
      </w:tr>
    </w:tbl>
    <w:p w14:paraId="69DA007D" w14:textId="77777777" w:rsidR="00760599" w:rsidRDefault="00760599" w:rsidP="00760599"/>
    <w:p w14:paraId="71AA9D87" w14:textId="77777777" w:rsidR="006226BE" w:rsidRDefault="006226BE" w:rsidP="006226BE">
      <w:pPr>
        <w:pStyle w:val="ListParagraph"/>
        <w:numPr>
          <w:ilvl w:val="0"/>
          <w:numId w:val="9"/>
        </w:numPr>
      </w:pPr>
      <w:r>
        <w:t xml:space="preserve">Create the </w:t>
      </w:r>
      <w:r w:rsidRPr="006977FB">
        <w:t xml:space="preserve">VIP Release Review work items linked </w:t>
      </w:r>
      <w:r>
        <w:t xml:space="preserve">as Children </w:t>
      </w:r>
      <w:r w:rsidRPr="006977FB">
        <w:t>to the Releas</w:t>
      </w:r>
      <w:r>
        <w:t xml:space="preserve">e Readiness record. </w:t>
      </w:r>
    </w:p>
    <w:p w14:paraId="396A4A9D" w14:textId="77777777" w:rsidR="006226BE" w:rsidRDefault="006226BE" w:rsidP="006226BE">
      <w:pPr>
        <w:ind w:left="1080"/>
      </w:pPr>
      <w:r>
        <w:t>If this is a multiple product release also link to those Release Readiness Reports using “Related”.</w:t>
      </w:r>
    </w:p>
    <w:p w14:paraId="47D20BA9" w14:textId="601631DA" w:rsidR="006226BE" w:rsidRDefault="006226BE" w:rsidP="006226BE">
      <w:pPr>
        <w:ind w:left="1080"/>
      </w:pPr>
      <w:r>
        <w:rPr>
          <w:noProof/>
        </w:rPr>
        <w:drawing>
          <wp:inline distT="0" distB="0" distL="0" distR="0" wp14:anchorId="4E8361C5" wp14:editId="214A99C9">
            <wp:extent cx="3586284" cy="33449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89714" cy="3348099"/>
                    </a:xfrm>
                    <a:prstGeom prst="rect">
                      <a:avLst/>
                    </a:prstGeom>
                  </pic:spPr>
                </pic:pic>
              </a:graphicData>
            </a:graphic>
          </wp:inline>
        </w:drawing>
      </w:r>
    </w:p>
    <w:p w14:paraId="46D56A11" w14:textId="77777777" w:rsidR="006226BE" w:rsidRDefault="006226BE" w:rsidP="006226BE">
      <w:pPr>
        <w:pStyle w:val="ListParagraph"/>
        <w:numPr>
          <w:ilvl w:val="0"/>
          <w:numId w:val="9"/>
        </w:numPr>
      </w:pPr>
      <w:r w:rsidRPr="00651D60">
        <w:t xml:space="preserve">Save </w:t>
      </w:r>
      <w:r>
        <w:t xml:space="preserve">if you have not saved already. </w:t>
      </w:r>
      <w:r>
        <w:sym w:font="Wingdings" w:char="F04A"/>
      </w:r>
    </w:p>
    <w:p w14:paraId="2208CE0C" w14:textId="77777777" w:rsidR="006226BE" w:rsidRDefault="006226BE" w:rsidP="00205380">
      <w:pPr>
        <w:pStyle w:val="ListParagraph"/>
        <w:ind w:left="360"/>
      </w:pPr>
    </w:p>
    <w:p w14:paraId="7A93A04C" w14:textId="77777777" w:rsidR="002479D5" w:rsidRDefault="002479D5" w:rsidP="002479D5">
      <w:pPr>
        <w:pStyle w:val="Heading4"/>
        <w:rPr>
          <w:i w:val="0"/>
        </w:rPr>
      </w:pPr>
      <w:r w:rsidRPr="002479D5">
        <w:rPr>
          <w:i w:val="0"/>
        </w:rPr>
        <w:lastRenderedPageBreak/>
        <w:t xml:space="preserve">Release Agent Identifies the Category </w:t>
      </w:r>
    </w:p>
    <w:p w14:paraId="45FA77FB" w14:textId="77777777" w:rsidR="006226BE" w:rsidRPr="006226BE" w:rsidRDefault="006226BE" w:rsidP="006226BE"/>
    <w:p w14:paraId="2D0932CC" w14:textId="5C9AB694" w:rsidR="00F9758B" w:rsidRDefault="002479D5" w:rsidP="00F9758B">
      <w:r>
        <w:t xml:space="preserve">Using the ‘Manage this Project Area’ option, identify the pertinent </w:t>
      </w:r>
      <w:r w:rsidRPr="005F5CA9">
        <w:rPr>
          <w:b/>
        </w:rPr>
        <w:t>category</w:t>
      </w:r>
      <w:r>
        <w:t xml:space="preserve"> for the project which has been set up by the Project Team.  Use this value when populating the ‘</w:t>
      </w:r>
      <w:r w:rsidRPr="004D05DD">
        <w:rPr>
          <w:b/>
        </w:rPr>
        <w:t>Filed Against</w:t>
      </w:r>
      <w:r>
        <w:t xml:space="preserve">’ field in the Work Item / Task records you are creating.  </w:t>
      </w:r>
    </w:p>
    <w:p w14:paraId="48BA794C" w14:textId="40864B33" w:rsidR="006977FB" w:rsidRDefault="002479D5">
      <w:r>
        <w:rPr>
          <w:noProof/>
        </w:rPr>
        <w:drawing>
          <wp:inline distT="0" distB="0" distL="0" distR="0" wp14:anchorId="7AFFA815" wp14:editId="6E839222">
            <wp:extent cx="5947576" cy="2512612"/>
            <wp:effectExtent l="57150" t="57150" r="110490" b="1168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51093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2AF93AEE" w14:textId="77777777" w:rsidR="002479D5" w:rsidRDefault="002479D5" w:rsidP="002479D5">
      <w:pPr>
        <w:pStyle w:val="Heading4"/>
        <w:rPr>
          <w:i w:val="0"/>
        </w:rPr>
      </w:pPr>
      <w:r w:rsidRPr="002479D5">
        <w:rPr>
          <w:i w:val="0"/>
        </w:rPr>
        <w:t xml:space="preserve">Release Agent Identifies the </w:t>
      </w:r>
      <w:r w:rsidRPr="002479D5">
        <w:rPr>
          <w:i w:val="0"/>
        </w:rPr>
        <w:fldChar w:fldCharType="begin"/>
      </w:r>
      <w:r w:rsidRPr="002479D5">
        <w:rPr>
          <w:i w:val="0"/>
        </w:rPr>
        <w:instrText xml:space="preserve"> XE "Intended Audience" </w:instrText>
      </w:r>
      <w:r w:rsidRPr="002479D5">
        <w:rPr>
          <w:i w:val="0"/>
        </w:rPr>
        <w:fldChar w:fldCharType="end"/>
      </w:r>
      <w:r w:rsidRPr="002479D5">
        <w:rPr>
          <w:i w:val="0"/>
        </w:rPr>
        <w:t>Timeline</w:t>
      </w:r>
    </w:p>
    <w:p w14:paraId="5F292C31" w14:textId="77777777" w:rsidR="00237096" w:rsidRPr="00237096" w:rsidRDefault="00237096" w:rsidP="00237096"/>
    <w:p w14:paraId="4D8EE81E" w14:textId="77777777" w:rsidR="002479D5" w:rsidRDefault="002479D5" w:rsidP="002479D5">
      <w:pPr>
        <w:spacing w:after="240"/>
        <w:ind w:right="360"/>
      </w:pPr>
      <w:r>
        <w:t xml:space="preserve">Identify the </w:t>
      </w:r>
      <w:r w:rsidRPr="005F5CA9">
        <w:rPr>
          <w:b/>
        </w:rPr>
        <w:t>timeline</w:t>
      </w:r>
      <w:r>
        <w:t xml:space="preserve">(s) for the Release and Sprints, which have been set up by the Project Team.  At least one timeline is required in order to save any Work Items.   </w:t>
      </w:r>
    </w:p>
    <w:p w14:paraId="572D1AF1" w14:textId="77777777" w:rsidR="000B357A" w:rsidRDefault="002479D5" w:rsidP="002479D5">
      <w:pPr>
        <w:ind w:right="360"/>
      </w:pPr>
      <w:r>
        <w:t xml:space="preserve">Using the ‘Manage This Project Area’ option, locate the </w:t>
      </w:r>
      <w:r w:rsidRPr="005F5CA9">
        <w:rPr>
          <w:b/>
          <w:color w:val="404040" w:themeColor="text1" w:themeTint="BF"/>
        </w:rPr>
        <w:t>Defined Timelines</w:t>
      </w:r>
      <w:r w:rsidRPr="005F5CA9">
        <w:rPr>
          <w:color w:val="404040" w:themeColor="text1" w:themeTint="BF"/>
        </w:rPr>
        <w:t xml:space="preserve"> </w:t>
      </w:r>
      <w:r>
        <w:t>pertinent to your project.  If it does not appear in the drop-down list, need to contact the Project Team.  In the interim, if for instance you were looking for a timeline for Sprint 5, and it wasn’t created yet, you could use one of the higher timelines, and then revise it later to use the specific timeline [once it gets created].  For example, in the int</w:t>
      </w:r>
      <w:r w:rsidR="00760599">
        <w:t>e</w:t>
      </w:r>
      <w:r>
        <w:t xml:space="preserve">rim you could assign timeline ‘CSV Test Release 1’, and update it to reflect </w:t>
      </w:r>
      <w:r w:rsidR="00760599">
        <w:t>S</w:t>
      </w:r>
      <w:r>
        <w:t>print</w:t>
      </w:r>
      <w:r w:rsidR="00760599">
        <w:t xml:space="preserve"> </w:t>
      </w:r>
    </w:p>
    <w:p w14:paraId="68FC4707" w14:textId="77777777" w:rsidR="000B357A" w:rsidRDefault="000B357A" w:rsidP="002479D5">
      <w:pPr>
        <w:ind w:right="360"/>
      </w:pPr>
    </w:p>
    <w:p w14:paraId="028C3E21" w14:textId="786F82DD" w:rsidR="002479D5" w:rsidRDefault="00D30F84" w:rsidP="002479D5">
      <w:pPr>
        <w:ind w:right="360"/>
      </w:pPr>
      <w:proofErr w:type="gramStart"/>
      <w:r>
        <w:lastRenderedPageBreak/>
        <w:t>o</w:t>
      </w:r>
      <w:r w:rsidR="002479D5">
        <w:t>nce</w:t>
      </w:r>
      <w:proofErr w:type="gramEnd"/>
      <w:r w:rsidR="002479D5">
        <w:t xml:space="preserve"> it is cre</w:t>
      </w:r>
      <w:r w:rsidR="00760599">
        <w:t>ated</w:t>
      </w:r>
      <w:r w:rsidR="00760599">
        <w:rPr>
          <w:noProof/>
        </w:rPr>
        <w:drawing>
          <wp:inline distT="0" distB="0" distL="0" distR="0" wp14:anchorId="353D36DE" wp14:editId="1DC6331B">
            <wp:extent cx="5693131" cy="2274073"/>
            <wp:effectExtent l="57150" t="57150" r="117475" b="1073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91926" cy="2273592"/>
                    </a:xfrm>
                    <a:prstGeom prst="rect">
                      <a:avLst/>
                    </a:prstGeom>
                    <a:ln>
                      <a:solidFill>
                        <a:srgbClr val="4070AA"/>
                      </a:solidFill>
                    </a:ln>
                    <a:effectLst>
                      <a:outerShdw blurRad="50800" dist="38100" dir="2700000" algn="tl" rotWithShape="0">
                        <a:prstClr val="black">
                          <a:alpha val="40000"/>
                        </a:prstClr>
                      </a:outerShdw>
                    </a:effectLst>
                  </pic:spPr>
                </pic:pic>
              </a:graphicData>
            </a:graphic>
          </wp:inline>
        </w:drawing>
      </w:r>
    </w:p>
    <w:p w14:paraId="57136ADF" w14:textId="77777777" w:rsidR="002479D5" w:rsidRDefault="002479D5" w:rsidP="002479D5">
      <w:pPr>
        <w:pStyle w:val="Heading3"/>
        <w:spacing w:before="360"/>
      </w:pPr>
      <w:r>
        <w:fldChar w:fldCharType="begin"/>
      </w:r>
      <w:r>
        <w:instrText xml:space="preserve"> XE "</w:instrText>
      </w:r>
      <w:r w:rsidRPr="008A596F">
        <w:instrText>Intended Audience</w:instrText>
      </w:r>
      <w:r>
        <w:instrText xml:space="preserve">" </w:instrText>
      </w:r>
      <w:r>
        <w:fldChar w:fldCharType="end"/>
      </w:r>
      <w:bookmarkStart w:id="8" w:name="_Toc461993436"/>
      <w:r>
        <w:t>Create a Review Release Requirement Task – Basic Method</w:t>
      </w:r>
      <w:bookmarkEnd w:id="8"/>
    </w:p>
    <w:p w14:paraId="49913B34" w14:textId="77777777" w:rsidR="00237096" w:rsidRPr="00237096" w:rsidRDefault="00237096" w:rsidP="00237096"/>
    <w:p w14:paraId="3AD80E57" w14:textId="77777777" w:rsidR="002479D5" w:rsidRDefault="002479D5" w:rsidP="002479D5">
      <w:pPr>
        <w:pStyle w:val="BodyText3"/>
        <w:numPr>
          <w:ilvl w:val="0"/>
          <w:numId w:val="17"/>
        </w:numPr>
        <w:ind w:left="360"/>
        <w:rPr>
          <w:sz w:val="22"/>
          <w:szCs w:val="22"/>
        </w:rPr>
      </w:pPr>
      <w:r>
        <w:rPr>
          <w:sz w:val="22"/>
          <w:szCs w:val="22"/>
        </w:rPr>
        <w:t>Create a Task Work Item in the Project Team’s CCM repository.</w:t>
      </w:r>
    </w:p>
    <w:p w14:paraId="0DAAE405" w14:textId="77777777" w:rsidR="002479D5" w:rsidRDefault="002479D5" w:rsidP="002479D5">
      <w:pPr>
        <w:pStyle w:val="BodyText3"/>
        <w:numPr>
          <w:ilvl w:val="0"/>
          <w:numId w:val="17"/>
        </w:numPr>
        <w:ind w:left="360" w:right="-270"/>
        <w:rPr>
          <w:sz w:val="22"/>
          <w:szCs w:val="22"/>
        </w:rPr>
      </w:pPr>
      <w:r>
        <w:rPr>
          <w:sz w:val="22"/>
          <w:szCs w:val="22"/>
        </w:rPr>
        <w:t xml:space="preserve">Populate the same fields you populated for the Story Work Item; </w:t>
      </w:r>
    </w:p>
    <w:p w14:paraId="6FFA4112" w14:textId="77777777" w:rsidR="002479D5" w:rsidRDefault="002479D5" w:rsidP="002479D5">
      <w:pPr>
        <w:pStyle w:val="BodyText3"/>
        <w:numPr>
          <w:ilvl w:val="0"/>
          <w:numId w:val="18"/>
        </w:numPr>
        <w:spacing w:after="360"/>
        <w:ind w:left="900" w:right="180"/>
        <w:rPr>
          <w:sz w:val="22"/>
          <w:szCs w:val="22"/>
        </w:rPr>
      </w:pPr>
      <w:r w:rsidRPr="0013517D">
        <w:rPr>
          <w:sz w:val="22"/>
          <w:szCs w:val="22"/>
        </w:rPr>
        <w:t>Be sure to select the timeline associate</w:t>
      </w:r>
      <w:r>
        <w:rPr>
          <w:sz w:val="22"/>
          <w:szCs w:val="22"/>
        </w:rPr>
        <w:t xml:space="preserve">d with the appropriate Sprint number in the </w:t>
      </w:r>
      <w:r w:rsidRPr="0013517D">
        <w:rPr>
          <w:b/>
          <w:sz w:val="22"/>
          <w:szCs w:val="22"/>
        </w:rPr>
        <w:t>Planned For</w:t>
      </w:r>
      <w:r w:rsidRPr="0013517D">
        <w:rPr>
          <w:sz w:val="22"/>
          <w:szCs w:val="22"/>
        </w:rPr>
        <w:t xml:space="preserve"> field</w:t>
      </w:r>
      <w:r>
        <w:rPr>
          <w:sz w:val="22"/>
          <w:szCs w:val="22"/>
        </w:rPr>
        <w:t>.</w:t>
      </w:r>
    </w:p>
    <w:p w14:paraId="3656866B" w14:textId="00EC74B7" w:rsidR="002479D5" w:rsidRPr="002479D5" w:rsidRDefault="002479D5" w:rsidP="002479D5">
      <w:r>
        <w:rPr>
          <w:noProof/>
        </w:rPr>
        <w:drawing>
          <wp:inline distT="0" distB="0" distL="0" distR="0" wp14:anchorId="0A4635E0" wp14:editId="7B45217F">
            <wp:extent cx="5430741" cy="3029447"/>
            <wp:effectExtent l="57150" t="57150" r="113030" b="1143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32641" cy="3030507"/>
                    </a:xfrm>
                    <a:prstGeom prst="rect">
                      <a:avLst/>
                    </a:prstGeom>
                    <a:ln>
                      <a:solidFill>
                        <a:srgbClr val="006699"/>
                      </a:solidFill>
                    </a:ln>
                    <a:effectLst>
                      <a:outerShdw blurRad="50800" dist="38100" dir="2700000" algn="tl" rotWithShape="0">
                        <a:prstClr val="black">
                          <a:alpha val="40000"/>
                        </a:prstClr>
                      </a:outerShdw>
                    </a:effectLst>
                  </pic:spPr>
                </pic:pic>
              </a:graphicData>
            </a:graphic>
          </wp:inline>
        </w:drawing>
      </w:r>
    </w:p>
    <w:p w14:paraId="68C03FF3" w14:textId="77777777" w:rsidR="002479D5" w:rsidRDefault="002479D5" w:rsidP="002479D5">
      <w:pPr>
        <w:pStyle w:val="Heading3"/>
        <w:spacing w:before="360"/>
      </w:pPr>
      <w:bookmarkStart w:id="9" w:name="_Toc461993438"/>
      <w:r>
        <w:lastRenderedPageBreak/>
        <w:t xml:space="preserve">Faster Way to </w:t>
      </w:r>
      <w:r>
        <w:fldChar w:fldCharType="begin"/>
      </w:r>
      <w:r>
        <w:instrText xml:space="preserve"> XE "</w:instrText>
      </w:r>
      <w:r w:rsidRPr="008A596F">
        <w:instrText>Intended Audience</w:instrText>
      </w:r>
      <w:r>
        <w:instrText xml:space="preserve">" </w:instrText>
      </w:r>
      <w:r>
        <w:fldChar w:fldCharType="end"/>
      </w:r>
      <w:r>
        <w:t>Create Our Task Work Items – Copy Method</w:t>
      </w:r>
      <w:bookmarkEnd w:id="9"/>
    </w:p>
    <w:p w14:paraId="7CE4E026" w14:textId="55F80E86" w:rsidR="002479D5" w:rsidRDefault="002479D5" w:rsidP="002479D5">
      <w:pPr>
        <w:pStyle w:val="BodyText3"/>
        <w:numPr>
          <w:ilvl w:val="0"/>
          <w:numId w:val="20"/>
        </w:numPr>
        <w:rPr>
          <w:sz w:val="22"/>
          <w:szCs w:val="22"/>
        </w:rPr>
      </w:pPr>
      <w:r>
        <w:rPr>
          <w:sz w:val="22"/>
          <w:szCs w:val="22"/>
        </w:rPr>
        <w:t xml:space="preserve">From an existing Work Item /Task, click the ‘Create Work Item Copy’ button.   </w:t>
      </w:r>
    </w:p>
    <w:p w14:paraId="4CD8B10A" w14:textId="3F87084B" w:rsidR="002479D5" w:rsidRDefault="00A763CA" w:rsidP="00940D81">
      <w:pPr>
        <w:pStyle w:val="Heading2"/>
      </w:pPr>
      <w:r>
        <w:rPr>
          <w:noProof/>
        </w:rPr>
        <w:drawing>
          <wp:inline distT="0" distB="0" distL="0" distR="0" wp14:anchorId="3A55EDED" wp14:editId="0D957E48">
            <wp:extent cx="5524500" cy="789995"/>
            <wp:effectExtent l="57150" t="57150" r="114300" b="1054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28556" cy="790575"/>
                    </a:xfrm>
                    <a:prstGeom prst="rect">
                      <a:avLst/>
                    </a:prstGeom>
                    <a:ln w="15875">
                      <a:solidFill>
                        <a:srgbClr val="006699"/>
                      </a:solidFill>
                    </a:ln>
                    <a:effectLst>
                      <a:outerShdw blurRad="50800" dist="38100" dir="2700000" algn="tl" rotWithShape="0">
                        <a:prstClr val="black">
                          <a:alpha val="40000"/>
                        </a:prstClr>
                      </a:outerShdw>
                    </a:effectLst>
                  </pic:spPr>
                </pic:pic>
              </a:graphicData>
            </a:graphic>
          </wp:inline>
        </w:drawing>
      </w:r>
    </w:p>
    <w:p w14:paraId="6A0AC228" w14:textId="325EADC4" w:rsidR="00A763CA" w:rsidRDefault="00A763CA" w:rsidP="00A763CA">
      <w:pPr>
        <w:pStyle w:val="BodyText3"/>
        <w:numPr>
          <w:ilvl w:val="0"/>
          <w:numId w:val="20"/>
        </w:numPr>
        <w:rPr>
          <w:sz w:val="22"/>
          <w:szCs w:val="22"/>
        </w:rPr>
      </w:pPr>
      <w:r>
        <w:rPr>
          <w:sz w:val="22"/>
          <w:szCs w:val="22"/>
        </w:rPr>
        <w:t>The ‘Create Work Item Copy’ window appears.  Click the Create Work Item Copy button.</w:t>
      </w:r>
    </w:p>
    <w:p w14:paraId="300CAD4B" w14:textId="1ABFCDE6" w:rsidR="002479D5" w:rsidRDefault="00A763CA" w:rsidP="00A763CA">
      <w:pPr>
        <w:pStyle w:val="Heading2"/>
        <w:jc w:val="center"/>
      </w:pPr>
      <w:r>
        <w:rPr>
          <w:noProof/>
        </w:rPr>
        <w:drawing>
          <wp:inline distT="0" distB="0" distL="0" distR="0" wp14:anchorId="2A161CD0" wp14:editId="2D5C281D">
            <wp:extent cx="2876191" cy="3390476"/>
            <wp:effectExtent l="57150" t="57150" r="114935" b="1149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76191" cy="3390476"/>
                    </a:xfrm>
                    <a:prstGeom prst="rect">
                      <a:avLst/>
                    </a:prstGeom>
                    <a:ln w="12700">
                      <a:solidFill>
                        <a:srgbClr val="006699"/>
                      </a:solidFill>
                    </a:ln>
                    <a:effectLst>
                      <a:outerShdw blurRad="50800" dist="38100" dir="2700000" algn="tl" rotWithShape="0">
                        <a:prstClr val="black">
                          <a:alpha val="40000"/>
                        </a:prstClr>
                      </a:outerShdw>
                    </a:effectLst>
                  </pic:spPr>
                </pic:pic>
              </a:graphicData>
            </a:graphic>
          </wp:inline>
        </w:drawing>
      </w:r>
      <w:bookmarkStart w:id="10" w:name="_GoBack"/>
      <w:bookmarkEnd w:id="10"/>
    </w:p>
    <w:p w14:paraId="7160D5DC" w14:textId="77777777" w:rsidR="002479D5" w:rsidRDefault="002479D5" w:rsidP="00A763CA">
      <w:pPr>
        <w:pStyle w:val="Heading2"/>
      </w:pPr>
    </w:p>
    <w:p w14:paraId="3B9D3340" w14:textId="7CC458E8" w:rsidR="00A763CA" w:rsidRDefault="00A763CA" w:rsidP="00A763CA">
      <w:pPr>
        <w:pStyle w:val="ListParagraph"/>
        <w:numPr>
          <w:ilvl w:val="0"/>
          <w:numId w:val="20"/>
        </w:numPr>
        <w:spacing w:after="120"/>
      </w:pPr>
      <w:r>
        <w:t>W</w:t>
      </w:r>
      <w:r w:rsidRPr="00E71FDF">
        <w:t xml:space="preserve">hen the copy Task appears, update the Summary name </w:t>
      </w:r>
      <w:r>
        <w:t xml:space="preserve">and Description accordingly to </w:t>
      </w:r>
      <w:r w:rsidRPr="00E71FDF">
        <w:t>reflect the particular Work Item Task you are creating.  For instance, change ‘</w:t>
      </w:r>
      <w:r>
        <w:t>Sustainmen</w:t>
      </w:r>
      <w:r w:rsidRPr="00E71FDF">
        <w:t>t Contract / Licensing and Funding (AFMP) to ‘</w:t>
      </w:r>
      <w:r>
        <w:t>SLAs and OLAs ‘.</w:t>
      </w:r>
    </w:p>
    <w:p w14:paraId="3340EA68" w14:textId="77777777" w:rsidR="00862C94" w:rsidRDefault="00862C94" w:rsidP="00862C94">
      <w:pPr>
        <w:pStyle w:val="ListParagraph"/>
        <w:spacing w:after="120"/>
        <w:ind w:left="360"/>
      </w:pPr>
    </w:p>
    <w:p w14:paraId="18C3FB63" w14:textId="53DE5DA3" w:rsidR="00A763CA" w:rsidRPr="00E71FDF" w:rsidRDefault="00A763CA" w:rsidP="00A763CA">
      <w:pPr>
        <w:pStyle w:val="ListParagraph"/>
        <w:numPr>
          <w:ilvl w:val="0"/>
          <w:numId w:val="20"/>
        </w:numPr>
        <w:spacing w:after="0" w:line="240" w:lineRule="auto"/>
      </w:pPr>
      <w:r w:rsidRPr="00E71FDF">
        <w:t>‘Create Work Item Copy’ window appears.  Click the Create Work Item Copy button.</w:t>
      </w:r>
    </w:p>
    <w:p w14:paraId="0F63B441" w14:textId="265DD53D" w:rsidR="00A763CA" w:rsidRDefault="00A763CA" w:rsidP="00940D81">
      <w:pPr>
        <w:pStyle w:val="Heading2"/>
      </w:pPr>
      <w:r>
        <w:rPr>
          <w:noProof/>
        </w:rPr>
        <w:lastRenderedPageBreak/>
        <w:drawing>
          <wp:inline distT="0" distB="0" distL="0" distR="0" wp14:anchorId="78CA40BA" wp14:editId="707DE77B">
            <wp:extent cx="5943600" cy="3788410"/>
            <wp:effectExtent l="57150" t="57150" r="114300" b="1168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88410"/>
                    </a:xfrm>
                    <a:prstGeom prst="rect">
                      <a:avLst/>
                    </a:prstGeom>
                    <a:ln w="15875">
                      <a:solidFill>
                        <a:srgbClr val="006699"/>
                      </a:solidFill>
                    </a:ln>
                    <a:effectLst>
                      <a:outerShdw blurRad="50800" dist="38100" dir="2700000" algn="tl" rotWithShape="0">
                        <a:prstClr val="black">
                          <a:alpha val="40000"/>
                        </a:prstClr>
                      </a:outerShdw>
                    </a:effectLst>
                  </pic:spPr>
                </pic:pic>
              </a:graphicData>
            </a:graphic>
          </wp:inline>
        </w:drawing>
      </w:r>
    </w:p>
    <w:p w14:paraId="298A7B10" w14:textId="6AC1DF70" w:rsidR="00A763CA" w:rsidRDefault="00A763CA" w:rsidP="00A763CA">
      <w:pPr>
        <w:pStyle w:val="ListParagraph"/>
        <w:numPr>
          <w:ilvl w:val="0"/>
          <w:numId w:val="20"/>
        </w:numPr>
        <w:ind w:right="547"/>
        <w:contextualSpacing w:val="0"/>
      </w:pPr>
      <w:r>
        <w:t xml:space="preserve">After updating the </w:t>
      </w:r>
      <w:r w:rsidRPr="00E4678D">
        <w:rPr>
          <w:b/>
        </w:rPr>
        <w:t>Summary</w:t>
      </w:r>
      <w:r>
        <w:t xml:space="preserve"> and </w:t>
      </w:r>
      <w:r w:rsidRPr="00E4678D">
        <w:rPr>
          <w:b/>
        </w:rPr>
        <w:t>Description</w:t>
      </w:r>
      <w:r>
        <w:t xml:space="preserve"> accordingly, click </w:t>
      </w:r>
      <w:r w:rsidRPr="00E4678D">
        <w:rPr>
          <w:b/>
        </w:rPr>
        <w:t>Save</w:t>
      </w:r>
      <w:r>
        <w:t xml:space="preserve">.  </w:t>
      </w:r>
    </w:p>
    <w:p w14:paraId="409FE0A4" w14:textId="77777777" w:rsidR="00A763CA" w:rsidRDefault="00A763CA" w:rsidP="00A763CA">
      <w:pPr>
        <w:ind w:left="1350" w:right="547" w:hanging="630"/>
        <w:rPr>
          <w:noProof/>
        </w:rPr>
      </w:pPr>
      <w:r w:rsidRPr="000116C6">
        <w:rPr>
          <w:b/>
        </w:rPr>
        <w:t>NOTE</w:t>
      </w:r>
      <w:r>
        <w:t xml:space="preserve">: If you had established the link to the Epic and Story in the original ‘copied from’ Work Item Task, those links would come with the new copy. </w:t>
      </w:r>
      <w:r>
        <w:rPr>
          <w:noProof/>
        </w:rPr>
        <w:t xml:space="preserve"> </w:t>
      </w:r>
    </w:p>
    <w:p w14:paraId="620AEB29" w14:textId="26415404" w:rsidR="00862C94" w:rsidRDefault="00862C94" w:rsidP="00862C94">
      <w:pPr>
        <w:pStyle w:val="ListParagraph"/>
        <w:numPr>
          <w:ilvl w:val="0"/>
          <w:numId w:val="20"/>
        </w:numPr>
        <w:spacing w:before="240"/>
        <w:contextualSpacing w:val="0"/>
        <w:rPr>
          <w:noProof/>
        </w:rPr>
      </w:pPr>
      <w:r w:rsidRPr="00E4678D">
        <w:rPr>
          <w:noProof/>
          <w:u w:val="single"/>
        </w:rPr>
        <w:t>Repeat</w:t>
      </w:r>
      <w:r>
        <w:rPr>
          <w:noProof/>
        </w:rPr>
        <w:t xml:space="preserve"> steps 1 – 5 for the remaining Work Item / Tasks.</w:t>
      </w:r>
    </w:p>
    <w:p w14:paraId="30A73CFC" w14:textId="77777777" w:rsidR="002969CB" w:rsidRPr="002969CB" w:rsidRDefault="002969CB" w:rsidP="002969CB">
      <w:pPr>
        <w:pStyle w:val="Heading3"/>
        <w:spacing w:before="360"/>
        <w:rPr>
          <w:color w:val="FF0000"/>
        </w:rPr>
      </w:pPr>
      <w:bookmarkStart w:id="11" w:name="_Toc461993439"/>
      <w:r w:rsidRPr="002969CB">
        <w:rPr>
          <w:color w:val="FF0000"/>
        </w:rPr>
        <w:t xml:space="preserve">Another Way to </w:t>
      </w:r>
      <w:r w:rsidRPr="002969CB">
        <w:rPr>
          <w:color w:val="FF0000"/>
        </w:rPr>
        <w:fldChar w:fldCharType="begin"/>
      </w:r>
      <w:r w:rsidRPr="002969CB">
        <w:rPr>
          <w:color w:val="FF0000"/>
        </w:rPr>
        <w:instrText xml:space="preserve"> XE "Intended Audience" </w:instrText>
      </w:r>
      <w:r w:rsidRPr="002969CB">
        <w:rPr>
          <w:color w:val="FF0000"/>
        </w:rPr>
        <w:fldChar w:fldCharType="end"/>
      </w:r>
      <w:r w:rsidRPr="002969CB">
        <w:rPr>
          <w:color w:val="FF0000"/>
        </w:rPr>
        <w:t>Create Task Work Items – Using Eclipse</w:t>
      </w:r>
      <w:bookmarkEnd w:id="11"/>
    </w:p>
    <w:p w14:paraId="59353983" w14:textId="77777777" w:rsidR="002969CB" w:rsidRPr="002969CB" w:rsidRDefault="002969CB" w:rsidP="002969CB">
      <w:pPr>
        <w:spacing w:before="120" w:after="120" w:line="264" w:lineRule="auto"/>
        <w:ind w:left="173"/>
        <w:rPr>
          <w:i/>
          <w:color w:val="FF0000"/>
        </w:rPr>
      </w:pPr>
      <w:r w:rsidRPr="002969CB">
        <w:rPr>
          <w:i/>
          <w:color w:val="FF0000"/>
        </w:rPr>
        <w:t xml:space="preserve">This method enables you to create the Epic, Story and Tasks in a relatively quick manner.   The primary data elements are defined / organized in a Comma Separated Value (CSV) file, which is then imported into the Project Team’s CCM repository.  This method requires the </w:t>
      </w:r>
      <w:r w:rsidRPr="002969CB">
        <w:rPr>
          <w:b/>
          <w:i/>
          <w:color w:val="FF0000"/>
        </w:rPr>
        <w:t>Eclipse</w:t>
      </w:r>
      <w:r w:rsidRPr="002969CB">
        <w:rPr>
          <w:i/>
          <w:color w:val="FF0000"/>
        </w:rPr>
        <w:t xml:space="preserve"> client executable / application be downloaded and installed onto your laptop.    </w:t>
      </w:r>
    </w:p>
    <w:p w14:paraId="5A6472EB" w14:textId="77777777" w:rsidR="002969CB" w:rsidRDefault="002969CB" w:rsidP="002969CB">
      <w:pPr>
        <w:pStyle w:val="ListParagraph"/>
        <w:spacing w:before="240"/>
        <w:ind w:left="360"/>
        <w:contextualSpacing w:val="0"/>
        <w:rPr>
          <w:noProof/>
        </w:rPr>
      </w:pPr>
    </w:p>
    <w:p w14:paraId="59DCF4B4" w14:textId="77777777" w:rsidR="004865DB" w:rsidRDefault="004865DB" w:rsidP="004865DB">
      <w:pPr>
        <w:pStyle w:val="Heading2"/>
        <w:keepLines w:val="0"/>
        <w:numPr>
          <w:ilvl w:val="1"/>
          <w:numId w:val="0"/>
        </w:numPr>
        <w:tabs>
          <w:tab w:val="num" w:pos="1080"/>
        </w:tabs>
        <w:spacing w:before="240" w:after="240" w:line="264" w:lineRule="auto"/>
        <w:ind w:left="1080" w:hanging="893"/>
      </w:pPr>
      <w:bookmarkStart w:id="12" w:name="_Toc461993440"/>
    </w:p>
    <w:p w14:paraId="0CA4773C" w14:textId="77777777" w:rsidR="004865DB" w:rsidRPr="004865DB" w:rsidRDefault="004865DB" w:rsidP="004865DB"/>
    <w:p w14:paraId="22AA4A81" w14:textId="77777777" w:rsidR="004865DB" w:rsidRDefault="004865DB" w:rsidP="004865DB">
      <w:pPr>
        <w:pStyle w:val="Heading2"/>
        <w:keepLines w:val="0"/>
        <w:numPr>
          <w:ilvl w:val="1"/>
          <w:numId w:val="0"/>
        </w:numPr>
        <w:tabs>
          <w:tab w:val="num" w:pos="1080"/>
        </w:tabs>
        <w:spacing w:before="240" w:after="240" w:line="264" w:lineRule="auto"/>
        <w:ind w:left="1080" w:hanging="893"/>
      </w:pPr>
      <w:r>
        <w:lastRenderedPageBreak/>
        <w:t>Linking Everything Together</w:t>
      </w:r>
      <w:bookmarkEnd w:id="12"/>
    </w:p>
    <w:p w14:paraId="79F8F14E" w14:textId="77777777" w:rsidR="004865DB" w:rsidRDefault="004865DB" w:rsidP="004865DB">
      <w:pPr>
        <w:pStyle w:val="Heading3"/>
        <w:keepLines w:val="0"/>
        <w:numPr>
          <w:ilvl w:val="2"/>
          <w:numId w:val="0"/>
        </w:numPr>
        <w:tabs>
          <w:tab w:val="num" w:pos="1440"/>
        </w:tabs>
        <w:spacing w:before="240" w:after="240" w:line="264" w:lineRule="auto"/>
        <w:ind w:left="1440" w:hanging="1080"/>
      </w:pPr>
      <w:r>
        <w:fldChar w:fldCharType="begin"/>
      </w:r>
      <w:r>
        <w:instrText xml:space="preserve"> XE "</w:instrText>
      </w:r>
      <w:r w:rsidRPr="008A596F">
        <w:instrText>Intended Audience</w:instrText>
      </w:r>
      <w:r>
        <w:instrText xml:space="preserve">" </w:instrText>
      </w:r>
      <w:r>
        <w:fldChar w:fldCharType="end"/>
      </w:r>
      <w:bookmarkStart w:id="13" w:name="_Toc461993441"/>
      <w:r>
        <w:t>Link the Review Release Requirement Tasks Together</w:t>
      </w:r>
      <w:bookmarkEnd w:id="13"/>
    </w:p>
    <w:p w14:paraId="5E4E3140" w14:textId="77777777" w:rsidR="004865DB" w:rsidRPr="00AF7E4D" w:rsidRDefault="004865DB" w:rsidP="004865DB">
      <w:pPr>
        <w:pStyle w:val="BodyText3"/>
        <w:ind w:left="1440" w:right="360"/>
        <w:rPr>
          <w:sz w:val="22"/>
          <w:szCs w:val="22"/>
        </w:rPr>
      </w:pPr>
      <w:r w:rsidRPr="008F1474">
        <w:rPr>
          <w:b/>
          <w:sz w:val="22"/>
          <w:szCs w:val="22"/>
        </w:rPr>
        <w:t xml:space="preserve">NOTE: </w:t>
      </w:r>
      <w:r w:rsidRPr="00AF7E4D">
        <w:rPr>
          <w:sz w:val="22"/>
          <w:szCs w:val="22"/>
        </w:rPr>
        <w:t xml:space="preserve">The intent behind the following screen prints is strictly to show the procedure for [a] linking the Work Item Tasks to the Work Item Story; and then [b] linking the Work Item Story to the Work Item Epic. The specific ‘Summary’ name and ‘Description’ values shown are for </w:t>
      </w:r>
      <w:r w:rsidRPr="00AF7E4D">
        <w:rPr>
          <w:b/>
          <w:i/>
          <w:sz w:val="22"/>
          <w:szCs w:val="22"/>
        </w:rPr>
        <w:t>illustrative purposes only</w:t>
      </w:r>
      <w:r w:rsidRPr="00AF7E4D">
        <w:rPr>
          <w:sz w:val="22"/>
          <w:szCs w:val="22"/>
        </w:rPr>
        <w:t xml:space="preserve">. </w:t>
      </w:r>
    </w:p>
    <w:p w14:paraId="78C43E16" w14:textId="77777777" w:rsidR="004865DB" w:rsidRDefault="004865DB" w:rsidP="004865DB">
      <w:pPr>
        <w:pStyle w:val="BodyText3"/>
        <w:ind w:left="1440"/>
        <w:rPr>
          <w:sz w:val="22"/>
          <w:szCs w:val="22"/>
        </w:rPr>
      </w:pPr>
    </w:p>
    <w:p w14:paraId="1B8ECA08" w14:textId="77777777" w:rsidR="004865DB" w:rsidRDefault="004865DB" w:rsidP="004865DB">
      <w:pPr>
        <w:pStyle w:val="BodyText3"/>
        <w:numPr>
          <w:ilvl w:val="0"/>
          <w:numId w:val="23"/>
        </w:numPr>
        <w:ind w:left="1800"/>
        <w:rPr>
          <w:sz w:val="22"/>
          <w:szCs w:val="22"/>
        </w:rPr>
      </w:pPr>
      <w:r>
        <w:rPr>
          <w:sz w:val="22"/>
          <w:szCs w:val="22"/>
        </w:rPr>
        <w:t xml:space="preserve">Go to the </w:t>
      </w:r>
      <w:r w:rsidRPr="0072631D">
        <w:rPr>
          <w:b/>
          <w:sz w:val="22"/>
          <w:szCs w:val="22"/>
        </w:rPr>
        <w:t>Links</w:t>
      </w:r>
      <w:r>
        <w:rPr>
          <w:sz w:val="22"/>
          <w:szCs w:val="22"/>
        </w:rPr>
        <w:t xml:space="preserve"> tab on each Task.</w:t>
      </w:r>
    </w:p>
    <w:p w14:paraId="4FE94815" w14:textId="77777777" w:rsidR="004865DB" w:rsidRDefault="004865DB" w:rsidP="004865DB">
      <w:pPr>
        <w:pStyle w:val="BodyText3"/>
        <w:numPr>
          <w:ilvl w:val="0"/>
          <w:numId w:val="23"/>
        </w:numPr>
        <w:ind w:left="1800"/>
        <w:rPr>
          <w:sz w:val="22"/>
          <w:szCs w:val="22"/>
        </w:rPr>
      </w:pPr>
      <w:r>
        <w:rPr>
          <w:sz w:val="22"/>
          <w:szCs w:val="22"/>
        </w:rPr>
        <w:t xml:space="preserve">In the </w:t>
      </w:r>
      <w:r w:rsidRPr="0072631D">
        <w:rPr>
          <w:b/>
          <w:sz w:val="22"/>
          <w:szCs w:val="22"/>
        </w:rPr>
        <w:t>Links</w:t>
      </w:r>
      <w:r>
        <w:rPr>
          <w:sz w:val="22"/>
          <w:szCs w:val="22"/>
        </w:rPr>
        <w:t xml:space="preserve"> sub-section, select </w:t>
      </w:r>
      <w:r>
        <w:rPr>
          <w:i/>
          <w:sz w:val="22"/>
          <w:szCs w:val="22"/>
        </w:rPr>
        <w:t>Set</w:t>
      </w:r>
      <w:r w:rsidRPr="00103BE0">
        <w:rPr>
          <w:i/>
          <w:sz w:val="22"/>
          <w:szCs w:val="22"/>
        </w:rPr>
        <w:t xml:space="preserve"> Parent</w:t>
      </w:r>
      <w:r w:rsidRPr="00103BE0">
        <w:rPr>
          <w:b/>
          <w:sz w:val="22"/>
          <w:szCs w:val="22"/>
        </w:rPr>
        <w:t xml:space="preserve"> </w:t>
      </w:r>
      <w:r w:rsidRPr="0072631D">
        <w:rPr>
          <w:sz w:val="22"/>
          <w:szCs w:val="22"/>
        </w:rPr>
        <w:t>from the</w:t>
      </w:r>
      <w:r>
        <w:rPr>
          <w:b/>
          <w:sz w:val="22"/>
          <w:szCs w:val="22"/>
        </w:rPr>
        <w:t xml:space="preserve"> </w:t>
      </w:r>
      <w:r w:rsidRPr="00103BE0">
        <w:rPr>
          <w:b/>
          <w:sz w:val="22"/>
          <w:szCs w:val="22"/>
        </w:rPr>
        <w:t>Add Related</w:t>
      </w:r>
      <w:r>
        <w:rPr>
          <w:sz w:val="22"/>
          <w:szCs w:val="22"/>
        </w:rPr>
        <w:t xml:space="preserve"> drop-down-list-box., </w:t>
      </w:r>
      <w:r w:rsidRPr="00103BE0">
        <w:rPr>
          <w:sz w:val="22"/>
          <w:szCs w:val="22"/>
        </w:rPr>
        <w:t>then</w:t>
      </w:r>
      <w:r>
        <w:rPr>
          <w:sz w:val="22"/>
          <w:szCs w:val="22"/>
        </w:rPr>
        <w:t xml:space="preserve"> click on Set Parent</w:t>
      </w:r>
    </w:p>
    <w:p w14:paraId="65B17878" w14:textId="646774A0" w:rsidR="004865DB" w:rsidRDefault="004865DB" w:rsidP="004865DB">
      <w:pPr>
        <w:pStyle w:val="BodyText3"/>
        <w:ind w:left="1800"/>
        <w:rPr>
          <w:sz w:val="22"/>
          <w:szCs w:val="22"/>
        </w:rPr>
      </w:pPr>
      <w:r>
        <w:rPr>
          <w:noProof/>
        </w:rPr>
        <w:drawing>
          <wp:inline distT="0" distB="0" distL="0" distR="0" wp14:anchorId="6FF20094" wp14:editId="320D2188">
            <wp:extent cx="5095875" cy="3144166"/>
            <wp:effectExtent l="57150" t="57150" r="104775" b="1136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95875" cy="3144166"/>
                    </a:xfrm>
                    <a:prstGeom prst="rect">
                      <a:avLst/>
                    </a:prstGeom>
                    <a:ln>
                      <a:solidFill>
                        <a:srgbClr val="4F81BD"/>
                      </a:solidFill>
                    </a:ln>
                    <a:effectLst>
                      <a:outerShdw blurRad="50800" dist="38100" dir="2700000" algn="tl" rotWithShape="0">
                        <a:prstClr val="black">
                          <a:alpha val="40000"/>
                        </a:prstClr>
                      </a:outerShdw>
                    </a:effectLst>
                  </pic:spPr>
                </pic:pic>
              </a:graphicData>
            </a:graphic>
          </wp:inline>
        </w:drawing>
      </w:r>
    </w:p>
    <w:p w14:paraId="7C964730" w14:textId="77777777" w:rsidR="004865DB" w:rsidRDefault="004865DB" w:rsidP="004865DB">
      <w:pPr>
        <w:pStyle w:val="ListParagraph"/>
        <w:numPr>
          <w:ilvl w:val="0"/>
          <w:numId w:val="23"/>
        </w:numPr>
        <w:rPr>
          <w:b/>
        </w:rPr>
      </w:pPr>
      <w:r>
        <w:t xml:space="preserve">Select the Story Work Item created earlier and click </w:t>
      </w:r>
      <w:r w:rsidRPr="00A117B6">
        <w:rPr>
          <w:b/>
        </w:rPr>
        <w:t>OK</w:t>
      </w:r>
    </w:p>
    <w:p w14:paraId="2C35F85F" w14:textId="77777777" w:rsidR="004865DB" w:rsidRDefault="004865DB" w:rsidP="004865DB">
      <w:pPr>
        <w:pStyle w:val="ListParagraph"/>
        <w:numPr>
          <w:ilvl w:val="0"/>
          <w:numId w:val="23"/>
        </w:numPr>
        <w:rPr>
          <w:b/>
        </w:rPr>
      </w:pPr>
      <w:r>
        <w:t xml:space="preserve">Click </w:t>
      </w:r>
      <w:r w:rsidRPr="009B0FCE">
        <w:rPr>
          <w:b/>
        </w:rPr>
        <w:t>Save.</w:t>
      </w:r>
    </w:p>
    <w:p w14:paraId="3448407C" w14:textId="39BB4B83" w:rsidR="004865DB" w:rsidRPr="004865DB" w:rsidRDefault="004865DB" w:rsidP="004865DB">
      <w:pPr>
        <w:rPr>
          <w:b/>
        </w:rPr>
      </w:pPr>
      <w:r>
        <w:rPr>
          <w:noProof/>
        </w:rPr>
        <w:lastRenderedPageBreak/>
        <w:drawing>
          <wp:inline distT="0" distB="0" distL="0" distR="0" wp14:anchorId="614CAB71" wp14:editId="5559F97F">
            <wp:extent cx="5511727" cy="3785191"/>
            <wp:effectExtent l="57150" t="57150" r="108585" b="1206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09001" cy="3783319"/>
                    </a:xfrm>
                    <a:prstGeom prst="rect">
                      <a:avLst/>
                    </a:prstGeom>
                    <a:ln>
                      <a:solidFill>
                        <a:srgbClr val="4F81BD"/>
                      </a:solidFill>
                    </a:ln>
                    <a:effectLst>
                      <a:outerShdw blurRad="50800" dist="38100" dir="2700000" algn="tl" rotWithShape="0">
                        <a:prstClr val="black">
                          <a:alpha val="40000"/>
                        </a:prstClr>
                      </a:outerShdw>
                    </a:effectLst>
                  </pic:spPr>
                </pic:pic>
              </a:graphicData>
            </a:graphic>
          </wp:inline>
        </w:drawing>
      </w:r>
    </w:p>
    <w:p w14:paraId="428FD34F" w14:textId="77777777" w:rsidR="004865DB" w:rsidRDefault="004865DB" w:rsidP="004865DB">
      <w:pPr>
        <w:pStyle w:val="ListParagraph"/>
        <w:spacing w:before="240"/>
        <w:ind w:left="0"/>
        <w:contextualSpacing w:val="0"/>
        <w:rPr>
          <w:noProof/>
        </w:rPr>
      </w:pPr>
    </w:p>
    <w:p w14:paraId="09DC3912" w14:textId="77777777" w:rsidR="004865DB" w:rsidRDefault="004865DB" w:rsidP="004865DB">
      <w:pPr>
        <w:pStyle w:val="Heading3"/>
        <w:keepLines w:val="0"/>
        <w:numPr>
          <w:ilvl w:val="2"/>
          <w:numId w:val="0"/>
        </w:numPr>
        <w:tabs>
          <w:tab w:val="num" w:pos="1440"/>
        </w:tabs>
        <w:spacing w:before="240" w:after="240" w:line="264" w:lineRule="auto"/>
        <w:ind w:left="1440" w:right="270" w:hanging="1080"/>
      </w:pPr>
      <w:r>
        <w:fldChar w:fldCharType="begin"/>
      </w:r>
      <w:r>
        <w:instrText xml:space="preserve"> XE "</w:instrText>
      </w:r>
      <w:r w:rsidRPr="008A596F">
        <w:instrText>Intended Audience</w:instrText>
      </w:r>
      <w:r>
        <w:instrText xml:space="preserve">" </w:instrText>
      </w:r>
      <w:r>
        <w:fldChar w:fldCharType="end"/>
      </w:r>
      <w:r>
        <w:t xml:space="preserve">Link the Work Item Task to the Corresponding Release Compliance User Story - - Setting the ‘Implements Requirement’  </w:t>
      </w:r>
    </w:p>
    <w:p w14:paraId="60861C23" w14:textId="77777777" w:rsidR="004865DB" w:rsidRPr="00AF7E4D" w:rsidRDefault="004865DB" w:rsidP="004865DB">
      <w:pPr>
        <w:pStyle w:val="BodyText3"/>
        <w:ind w:left="1440" w:right="270"/>
        <w:rPr>
          <w:sz w:val="22"/>
          <w:szCs w:val="22"/>
        </w:rPr>
      </w:pPr>
      <w:r w:rsidRPr="008F1474">
        <w:rPr>
          <w:b/>
          <w:sz w:val="22"/>
          <w:szCs w:val="22"/>
        </w:rPr>
        <w:t xml:space="preserve">NOTE: </w:t>
      </w:r>
      <w:r w:rsidRPr="00AF7E4D">
        <w:rPr>
          <w:sz w:val="22"/>
          <w:szCs w:val="22"/>
        </w:rPr>
        <w:t>The intent behind the following screen prints is stri</w:t>
      </w:r>
      <w:r>
        <w:rPr>
          <w:sz w:val="22"/>
          <w:szCs w:val="22"/>
        </w:rPr>
        <w:t>ctly to show the procedure for linking the Work Item Task</w:t>
      </w:r>
      <w:r w:rsidRPr="00AF7E4D">
        <w:rPr>
          <w:sz w:val="22"/>
          <w:szCs w:val="22"/>
        </w:rPr>
        <w:t xml:space="preserve"> to the </w:t>
      </w:r>
      <w:r>
        <w:rPr>
          <w:sz w:val="22"/>
          <w:szCs w:val="22"/>
        </w:rPr>
        <w:t>Release Compliance User</w:t>
      </w:r>
      <w:r w:rsidRPr="00AF7E4D">
        <w:rPr>
          <w:sz w:val="22"/>
          <w:szCs w:val="22"/>
        </w:rPr>
        <w:t xml:space="preserve"> Story</w:t>
      </w:r>
      <w:r>
        <w:rPr>
          <w:sz w:val="22"/>
          <w:szCs w:val="22"/>
        </w:rPr>
        <w:t xml:space="preserve">.  </w:t>
      </w:r>
      <w:r w:rsidRPr="00AF7E4D">
        <w:rPr>
          <w:sz w:val="22"/>
          <w:szCs w:val="22"/>
        </w:rPr>
        <w:t xml:space="preserve"> The specific ‘Summary’ name and ‘Description’ values shown are for </w:t>
      </w:r>
      <w:r w:rsidRPr="00AF7E4D">
        <w:rPr>
          <w:b/>
          <w:i/>
          <w:sz w:val="22"/>
          <w:szCs w:val="22"/>
        </w:rPr>
        <w:t>illustrative purposes only</w:t>
      </w:r>
      <w:r w:rsidRPr="00AF7E4D">
        <w:rPr>
          <w:sz w:val="22"/>
          <w:szCs w:val="22"/>
        </w:rPr>
        <w:t xml:space="preserve">. </w:t>
      </w:r>
    </w:p>
    <w:p w14:paraId="13F25830" w14:textId="77777777" w:rsidR="004865DB" w:rsidRDefault="004865DB" w:rsidP="004865DB">
      <w:pPr>
        <w:pStyle w:val="BodyText3"/>
        <w:ind w:left="1440" w:right="270"/>
        <w:rPr>
          <w:sz w:val="22"/>
          <w:szCs w:val="22"/>
        </w:rPr>
      </w:pPr>
      <w:r w:rsidRPr="00391504">
        <w:rPr>
          <w:b/>
          <w:noProof/>
        </w:rPr>
        <w:drawing>
          <wp:anchor distT="0" distB="0" distL="114300" distR="114300" simplePos="0" relativeHeight="251659264" behindDoc="1" locked="0" layoutInCell="1" allowOverlap="1" wp14:anchorId="170298FC" wp14:editId="59B3C0A1">
            <wp:simplePos x="0" y="0"/>
            <wp:positionH relativeFrom="column">
              <wp:posOffset>314325</wp:posOffset>
            </wp:positionH>
            <wp:positionV relativeFrom="paragraph">
              <wp:posOffset>180340</wp:posOffset>
            </wp:positionV>
            <wp:extent cx="400050" cy="413385"/>
            <wp:effectExtent l="0" t="0" r="0" b="5715"/>
            <wp:wrapTight wrapText="bothSides">
              <wp:wrapPolygon edited="0">
                <wp:start x="7200" y="0"/>
                <wp:lineTo x="2057" y="1991"/>
                <wp:lineTo x="0" y="6968"/>
                <wp:lineTo x="0" y="15926"/>
                <wp:lineTo x="4114" y="20903"/>
                <wp:lineTo x="16457" y="20903"/>
                <wp:lineTo x="20571" y="15926"/>
                <wp:lineTo x="20571" y="6968"/>
                <wp:lineTo x="18514" y="1991"/>
                <wp:lineTo x="13371" y="0"/>
                <wp:lineTo x="7200" y="0"/>
              </wp:wrapPolygon>
            </wp:wrapTight>
            <wp:docPr id="1" name="Picture 4" descr="http://icons.iconarchive.com/icons/oxygen-icons.org/oxygen/32/Status-dialog-informatio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cons.iconarchive.com/icons/oxygen-icons.org/oxygen/32/Status-dialog-information-ic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0050" cy="41338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532DEB60" w14:textId="77777777" w:rsidR="004865DB" w:rsidRDefault="004865DB" w:rsidP="004865DB">
      <w:pPr>
        <w:pStyle w:val="BodyText3"/>
        <w:ind w:left="1440" w:right="270"/>
        <w:rPr>
          <w:sz w:val="22"/>
          <w:szCs w:val="22"/>
        </w:rPr>
      </w:pPr>
      <w:r>
        <w:rPr>
          <w:sz w:val="22"/>
          <w:szCs w:val="22"/>
        </w:rPr>
        <w:t xml:space="preserve">While you have the Work Item Task in front of you, there is an additional link that should be established as well, and supports our goals of establishing </w:t>
      </w:r>
      <w:r w:rsidRPr="00E63D84">
        <w:rPr>
          <w:sz w:val="22"/>
          <w:szCs w:val="22"/>
          <w:u w:val="single"/>
        </w:rPr>
        <w:t>Traceability</w:t>
      </w:r>
      <w:r>
        <w:rPr>
          <w:sz w:val="22"/>
          <w:szCs w:val="22"/>
        </w:rPr>
        <w:t xml:space="preserve"> within our project efforts.</w:t>
      </w:r>
    </w:p>
    <w:p w14:paraId="23AB95B9" w14:textId="77777777" w:rsidR="004865DB" w:rsidRDefault="004865DB" w:rsidP="004865DB">
      <w:pPr>
        <w:pStyle w:val="BodyText3"/>
        <w:ind w:left="1440" w:right="270"/>
        <w:rPr>
          <w:sz w:val="22"/>
          <w:szCs w:val="22"/>
        </w:rPr>
      </w:pPr>
    </w:p>
    <w:p w14:paraId="089B9781" w14:textId="77777777" w:rsidR="004865DB" w:rsidRDefault="004865DB" w:rsidP="004865DB">
      <w:pPr>
        <w:pStyle w:val="BodyText3"/>
        <w:numPr>
          <w:ilvl w:val="0"/>
          <w:numId w:val="23"/>
        </w:numPr>
        <w:ind w:left="1800" w:right="270"/>
        <w:rPr>
          <w:sz w:val="22"/>
          <w:szCs w:val="22"/>
        </w:rPr>
      </w:pPr>
      <w:r w:rsidRPr="00E63D84">
        <w:rPr>
          <w:b/>
          <w:sz w:val="22"/>
          <w:szCs w:val="22"/>
        </w:rPr>
        <w:t>BEFORE</w:t>
      </w:r>
      <w:r>
        <w:rPr>
          <w:sz w:val="22"/>
          <w:szCs w:val="22"/>
        </w:rPr>
        <w:t xml:space="preserve"> starting this step, confirm that the Project Team has already copied / cloned the Release Compliance User Stories into their RM repository.  If those user stories have </w:t>
      </w:r>
      <w:r w:rsidRPr="004911B3">
        <w:rPr>
          <w:sz w:val="22"/>
          <w:szCs w:val="22"/>
          <w:u w:val="single"/>
        </w:rPr>
        <w:t>not</w:t>
      </w:r>
      <w:r>
        <w:rPr>
          <w:sz w:val="22"/>
          <w:szCs w:val="22"/>
        </w:rPr>
        <w:t xml:space="preserve"> been set up, the ‘Implements Requirement’ link can be established at a later date, therefore skip this step and resume at step ‘</w:t>
      </w:r>
      <w:r w:rsidRPr="001B7E15">
        <w:rPr>
          <w:b/>
          <w:color w:val="365F91" w:themeColor="accent1" w:themeShade="BF"/>
          <w:sz w:val="22"/>
          <w:szCs w:val="22"/>
        </w:rPr>
        <w:t>1.4.3. Link the Review Release Requirement Story to the Epic</w:t>
      </w:r>
      <w:r>
        <w:rPr>
          <w:sz w:val="22"/>
          <w:szCs w:val="22"/>
        </w:rPr>
        <w:t>’ below.</w:t>
      </w:r>
    </w:p>
    <w:p w14:paraId="540FD34E" w14:textId="77777777" w:rsidR="004865DB" w:rsidRDefault="004865DB" w:rsidP="004865DB">
      <w:pPr>
        <w:pStyle w:val="BodyText3"/>
        <w:numPr>
          <w:ilvl w:val="0"/>
          <w:numId w:val="23"/>
        </w:numPr>
        <w:ind w:left="1800" w:right="270"/>
        <w:rPr>
          <w:sz w:val="22"/>
          <w:szCs w:val="22"/>
        </w:rPr>
      </w:pPr>
      <w:r>
        <w:rPr>
          <w:sz w:val="22"/>
          <w:szCs w:val="22"/>
        </w:rPr>
        <w:t xml:space="preserve">Otherwise, go to the </w:t>
      </w:r>
      <w:r w:rsidRPr="0072631D">
        <w:rPr>
          <w:b/>
          <w:sz w:val="22"/>
          <w:szCs w:val="22"/>
        </w:rPr>
        <w:t>Links</w:t>
      </w:r>
      <w:r>
        <w:rPr>
          <w:sz w:val="22"/>
          <w:szCs w:val="22"/>
        </w:rPr>
        <w:t xml:space="preserve"> tab on each Task.</w:t>
      </w:r>
    </w:p>
    <w:p w14:paraId="7E2A2DF3" w14:textId="77777777" w:rsidR="004865DB" w:rsidRDefault="004865DB" w:rsidP="004865DB">
      <w:pPr>
        <w:pStyle w:val="BodyText3"/>
        <w:numPr>
          <w:ilvl w:val="0"/>
          <w:numId w:val="23"/>
        </w:numPr>
        <w:ind w:left="1800" w:right="270"/>
        <w:rPr>
          <w:sz w:val="22"/>
          <w:szCs w:val="22"/>
        </w:rPr>
      </w:pPr>
      <w:r>
        <w:rPr>
          <w:sz w:val="22"/>
          <w:szCs w:val="22"/>
        </w:rPr>
        <w:lastRenderedPageBreak/>
        <w:t xml:space="preserve">In the </w:t>
      </w:r>
      <w:r w:rsidRPr="0072631D">
        <w:rPr>
          <w:b/>
          <w:sz w:val="22"/>
          <w:szCs w:val="22"/>
        </w:rPr>
        <w:t>Links</w:t>
      </w:r>
      <w:r>
        <w:rPr>
          <w:sz w:val="22"/>
          <w:szCs w:val="22"/>
        </w:rPr>
        <w:t xml:space="preserve"> sub-section, select </w:t>
      </w:r>
      <w:r>
        <w:rPr>
          <w:i/>
          <w:sz w:val="22"/>
          <w:szCs w:val="22"/>
        </w:rPr>
        <w:t>Implements Requirement</w:t>
      </w:r>
      <w:r w:rsidRPr="00103BE0">
        <w:rPr>
          <w:b/>
          <w:sz w:val="22"/>
          <w:szCs w:val="22"/>
        </w:rPr>
        <w:t xml:space="preserve"> </w:t>
      </w:r>
      <w:r w:rsidRPr="0072631D">
        <w:rPr>
          <w:sz w:val="22"/>
          <w:szCs w:val="22"/>
        </w:rPr>
        <w:t>from the</w:t>
      </w:r>
      <w:r>
        <w:rPr>
          <w:b/>
          <w:sz w:val="22"/>
          <w:szCs w:val="22"/>
        </w:rPr>
        <w:t xml:space="preserve"> </w:t>
      </w:r>
      <w:r w:rsidRPr="00103BE0">
        <w:rPr>
          <w:b/>
          <w:sz w:val="22"/>
          <w:szCs w:val="22"/>
        </w:rPr>
        <w:t>Add Related</w:t>
      </w:r>
      <w:r>
        <w:rPr>
          <w:sz w:val="22"/>
          <w:szCs w:val="22"/>
        </w:rPr>
        <w:t xml:space="preserve"> drop-down-list-box.</w:t>
      </w:r>
    </w:p>
    <w:p w14:paraId="3331C295" w14:textId="77777777" w:rsidR="004865DB" w:rsidRDefault="004865DB" w:rsidP="004865DB">
      <w:pPr>
        <w:pStyle w:val="BodyText3"/>
        <w:rPr>
          <w:sz w:val="22"/>
          <w:szCs w:val="22"/>
        </w:rPr>
      </w:pPr>
    </w:p>
    <w:p w14:paraId="143E2F3F" w14:textId="1793C5E9" w:rsidR="002969CB" w:rsidRDefault="004865DB" w:rsidP="00940D81">
      <w:pPr>
        <w:pStyle w:val="Heading2"/>
      </w:pPr>
      <w:r>
        <w:rPr>
          <w:noProof/>
        </w:rPr>
        <w:drawing>
          <wp:inline distT="0" distB="0" distL="0" distR="0" wp14:anchorId="1B1C4A66" wp14:editId="275EDADC">
            <wp:extent cx="4914900" cy="3134299"/>
            <wp:effectExtent l="57150" t="57150" r="114300" b="1238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14900" cy="3134299"/>
                    </a:xfrm>
                    <a:prstGeom prst="rect">
                      <a:avLst/>
                    </a:prstGeom>
                    <a:ln w="12700">
                      <a:solidFill>
                        <a:schemeClr val="accent1">
                          <a:lumMod val="75000"/>
                        </a:schemeClr>
                      </a:solidFill>
                    </a:ln>
                    <a:effectLst>
                      <a:outerShdw blurRad="50800" dist="38100" dir="2700000" algn="tl" rotWithShape="0">
                        <a:prstClr val="black">
                          <a:alpha val="40000"/>
                        </a:prstClr>
                      </a:outerShdw>
                    </a:effectLst>
                  </pic:spPr>
                </pic:pic>
              </a:graphicData>
            </a:graphic>
          </wp:inline>
        </w:drawing>
      </w:r>
    </w:p>
    <w:p w14:paraId="06947BF7" w14:textId="77777777" w:rsidR="004865DB" w:rsidRDefault="004865DB" w:rsidP="004865DB">
      <w:pPr>
        <w:pStyle w:val="BodyText3"/>
        <w:ind w:left="720"/>
        <w:rPr>
          <w:sz w:val="22"/>
          <w:szCs w:val="22"/>
        </w:rPr>
      </w:pPr>
      <w:r>
        <w:rPr>
          <w:sz w:val="22"/>
          <w:szCs w:val="22"/>
        </w:rPr>
        <w:t>Select ‘</w:t>
      </w:r>
      <w:r w:rsidRPr="00A81404">
        <w:rPr>
          <w:b/>
          <w:sz w:val="22"/>
          <w:szCs w:val="22"/>
        </w:rPr>
        <w:t>Link to existing: Requirement</w:t>
      </w:r>
      <w:r>
        <w:rPr>
          <w:sz w:val="22"/>
          <w:szCs w:val="22"/>
        </w:rPr>
        <w:t>’ radio button.</w:t>
      </w:r>
    </w:p>
    <w:p w14:paraId="096458CC" w14:textId="77777777" w:rsidR="004865DB" w:rsidRDefault="004865DB" w:rsidP="004865DB">
      <w:pPr>
        <w:pStyle w:val="BodyText3"/>
        <w:ind w:left="720"/>
        <w:rPr>
          <w:b/>
          <w:sz w:val="22"/>
          <w:szCs w:val="22"/>
        </w:rPr>
      </w:pPr>
      <w:r>
        <w:rPr>
          <w:sz w:val="22"/>
          <w:szCs w:val="22"/>
        </w:rPr>
        <w:t xml:space="preserve">Click </w:t>
      </w:r>
      <w:r w:rsidRPr="00A81404">
        <w:rPr>
          <w:b/>
          <w:sz w:val="22"/>
          <w:szCs w:val="22"/>
        </w:rPr>
        <w:t>OK</w:t>
      </w:r>
      <w:r>
        <w:rPr>
          <w:b/>
          <w:sz w:val="22"/>
          <w:szCs w:val="22"/>
        </w:rPr>
        <w:t>.</w:t>
      </w:r>
    </w:p>
    <w:p w14:paraId="07917330" w14:textId="71FC9EA6" w:rsidR="004865DB" w:rsidRDefault="004865DB" w:rsidP="004865DB">
      <w:pPr>
        <w:pStyle w:val="BodyText3"/>
        <w:ind w:left="720"/>
        <w:rPr>
          <w:sz w:val="22"/>
          <w:szCs w:val="22"/>
        </w:rPr>
      </w:pPr>
      <w:r>
        <w:rPr>
          <w:noProof/>
        </w:rPr>
        <w:drawing>
          <wp:inline distT="0" distB="0" distL="0" distR="0" wp14:anchorId="035F3893" wp14:editId="770A1306">
            <wp:extent cx="3285715" cy="2485714"/>
            <wp:effectExtent l="57150" t="57150" r="105410" b="1054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85715" cy="2485714"/>
                    </a:xfrm>
                    <a:prstGeom prst="rect">
                      <a:avLst/>
                    </a:prstGeom>
                    <a:ln w="12700">
                      <a:solidFill>
                        <a:schemeClr val="accent1">
                          <a:lumMod val="75000"/>
                        </a:schemeClr>
                      </a:solidFill>
                    </a:ln>
                    <a:effectLst>
                      <a:outerShdw blurRad="50800" dist="38100" dir="2700000" algn="tl" rotWithShape="0">
                        <a:prstClr val="black">
                          <a:alpha val="40000"/>
                        </a:prstClr>
                      </a:outerShdw>
                    </a:effectLst>
                  </pic:spPr>
                </pic:pic>
              </a:graphicData>
            </a:graphic>
          </wp:inline>
        </w:drawing>
      </w:r>
    </w:p>
    <w:p w14:paraId="7E47311D" w14:textId="77777777" w:rsidR="004865DB" w:rsidRDefault="004865DB" w:rsidP="004865DB">
      <w:pPr>
        <w:pStyle w:val="BodyText3"/>
        <w:ind w:left="720"/>
        <w:rPr>
          <w:sz w:val="22"/>
          <w:szCs w:val="22"/>
        </w:rPr>
      </w:pPr>
      <w:r>
        <w:rPr>
          <w:sz w:val="22"/>
          <w:szCs w:val="22"/>
        </w:rPr>
        <w:t xml:space="preserve">In the Requirement Selection window, locate the project’s Requirements folder in the </w:t>
      </w:r>
      <w:r w:rsidRPr="00A81404">
        <w:rPr>
          <w:b/>
          <w:color w:val="365F91" w:themeColor="accent1" w:themeShade="BF"/>
          <w:sz w:val="22"/>
          <w:szCs w:val="22"/>
        </w:rPr>
        <w:t xml:space="preserve">Filter Display by Folder </w:t>
      </w:r>
      <w:r>
        <w:rPr>
          <w:sz w:val="22"/>
          <w:szCs w:val="22"/>
        </w:rPr>
        <w:t>scroll down.</w:t>
      </w:r>
    </w:p>
    <w:p w14:paraId="0C343088" w14:textId="77777777" w:rsidR="004865DB" w:rsidRDefault="004865DB" w:rsidP="004865DB">
      <w:pPr>
        <w:pStyle w:val="BodyText3"/>
        <w:ind w:left="720"/>
        <w:rPr>
          <w:sz w:val="22"/>
          <w:szCs w:val="22"/>
        </w:rPr>
      </w:pPr>
      <w:r>
        <w:rPr>
          <w:sz w:val="22"/>
          <w:szCs w:val="22"/>
        </w:rPr>
        <w:t xml:space="preserve">Click on the corresponding Release Compliance User Story, and click </w:t>
      </w:r>
      <w:r w:rsidRPr="00A81404">
        <w:rPr>
          <w:b/>
          <w:sz w:val="22"/>
          <w:szCs w:val="22"/>
        </w:rPr>
        <w:t>OK</w:t>
      </w:r>
      <w:r>
        <w:rPr>
          <w:sz w:val="22"/>
          <w:szCs w:val="22"/>
        </w:rPr>
        <w:t>.</w:t>
      </w:r>
    </w:p>
    <w:p w14:paraId="4F07EE20" w14:textId="1CD184CD" w:rsidR="004865DB" w:rsidRDefault="004865DB" w:rsidP="004865DB">
      <w:pPr>
        <w:pStyle w:val="BodyText3"/>
        <w:ind w:left="720"/>
        <w:rPr>
          <w:sz w:val="22"/>
          <w:szCs w:val="22"/>
        </w:rPr>
      </w:pPr>
      <w:r>
        <w:rPr>
          <w:noProof/>
        </w:rPr>
        <w:lastRenderedPageBreak/>
        <w:drawing>
          <wp:inline distT="0" distB="0" distL="0" distR="0" wp14:anchorId="2CE05C5A" wp14:editId="3643C528">
            <wp:extent cx="4886325" cy="3361436"/>
            <wp:effectExtent l="57150" t="57150" r="104775" b="1060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94815" cy="3367277"/>
                    </a:xfrm>
                    <a:prstGeom prst="rect">
                      <a:avLst/>
                    </a:prstGeom>
                    <a:ln w="12700">
                      <a:solidFill>
                        <a:schemeClr val="accent1">
                          <a:lumMod val="75000"/>
                        </a:schemeClr>
                      </a:solidFill>
                    </a:ln>
                    <a:effectLst>
                      <a:outerShdw blurRad="50800" dist="38100" dir="2700000" algn="tl" rotWithShape="0">
                        <a:prstClr val="black">
                          <a:alpha val="40000"/>
                        </a:prstClr>
                      </a:outerShdw>
                    </a:effectLst>
                  </pic:spPr>
                </pic:pic>
              </a:graphicData>
            </a:graphic>
          </wp:inline>
        </w:drawing>
      </w:r>
    </w:p>
    <w:p w14:paraId="0BD50760" w14:textId="77777777" w:rsidR="004865DB" w:rsidRDefault="004865DB" w:rsidP="004865DB">
      <w:pPr>
        <w:pStyle w:val="BodyText3"/>
        <w:ind w:left="720"/>
        <w:rPr>
          <w:sz w:val="22"/>
          <w:szCs w:val="22"/>
        </w:rPr>
      </w:pPr>
      <w:r w:rsidRPr="00A81404">
        <w:rPr>
          <w:b/>
          <w:sz w:val="22"/>
          <w:szCs w:val="22"/>
        </w:rPr>
        <w:t>Implements Requirement</w:t>
      </w:r>
      <w:r>
        <w:rPr>
          <w:sz w:val="22"/>
          <w:szCs w:val="22"/>
        </w:rPr>
        <w:t xml:space="preserve"> link has been established.</w:t>
      </w:r>
    </w:p>
    <w:p w14:paraId="68790A7E" w14:textId="50C65515" w:rsidR="004865DB" w:rsidRPr="004865DB" w:rsidRDefault="004865DB" w:rsidP="004865DB">
      <w:r>
        <w:rPr>
          <w:noProof/>
        </w:rPr>
        <w:drawing>
          <wp:inline distT="0" distB="0" distL="0" distR="0" wp14:anchorId="63BADFB7" wp14:editId="13256E90">
            <wp:extent cx="4800600" cy="3134751"/>
            <wp:effectExtent l="57150" t="57150" r="114300" b="1231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09182" cy="3140355"/>
                    </a:xfrm>
                    <a:prstGeom prst="rect">
                      <a:avLst/>
                    </a:prstGeom>
                    <a:ln w="12700">
                      <a:solidFill>
                        <a:schemeClr val="accent1">
                          <a:lumMod val="75000"/>
                        </a:schemeClr>
                      </a:solidFill>
                    </a:ln>
                    <a:effectLst>
                      <a:outerShdw blurRad="50800" dist="38100" dir="2700000" algn="tl" rotWithShape="0">
                        <a:prstClr val="black">
                          <a:alpha val="40000"/>
                        </a:prstClr>
                      </a:outerShdw>
                    </a:effectLst>
                  </pic:spPr>
                </pic:pic>
              </a:graphicData>
            </a:graphic>
          </wp:inline>
        </w:drawing>
      </w:r>
    </w:p>
    <w:p w14:paraId="2EFCF26C" w14:textId="77777777" w:rsidR="004865DB" w:rsidRDefault="004865DB" w:rsidP="004865DB">
      <w:pPr>
        <w:pStyle w:val="BodyText3"/>
        <w:ind w:left="720" w:right="180"/>
        <w:rPr>
          <w:sz w:val="22"/>
          <w:szCs w:val="22"/>
        </w:rPr>
      </w:pPr>
      <w:r>
        <w:rPr>
          <w:sz w:val="22"/>
          <w:szCs w:val="22"/>
        </w:rPr>
        <w:t>Again, follow these same steps for the remaining Work Item Tasks while you have them in front of you.  Just saves time.</w:t>
      </w:r>
    </w:p>
    <w:p w14:paraId="0F33CEB7" w14:textId="77777777" w:rsidR="002969CB" w:rsidRDefault="002969CB" w:rsidP="002969CB"/>
    <w:p w14:paraId="2E99C9FF" w14:textId="77777777" w:rsidR="004865DB" w:rsidRDefault="004865DB" w:rsidP="004865DB">
      <w:pPr>
        <w:pStyle w:val="Heading3"/>
        <w:keepLines w:val="0"/>
        <w:numPr>
          <w:ilvl w:val="2"/>
          <w:numId w:val="0"/>
        </w:numPr>
        <w:tabs>
          <w:tab w:val="num" w:pos="1440"/>
        </w:tabs>
        <w:spacing w:before="240" w:after="120" w:line="264" w:lineRule="auto"/>
        <w:ind w:left="1440" w:hanging="1080"/>
      </w:pPr>
      <w:r>
        <w:lastRenderedPageBreak/>
        <w:fldChar w:fldCharType="begin"/>
      </w:r>
      <w:r>
        <w:instrText xml:space="preserve"> XE "</w:instrText>
      </w:r>
      <w:r w:rsidRPr="008A596F">
        <w:instrText>Intended Audience</w:instrText>
      </w:r>
      <w:r>
        <w:instrText xml:space="preserve">" </w:instrText>
      </w:r>
      <w:r>
        <w:fldChar w:fldCharType="end"/>
      </w:r>
      <w:bookmarkStart w:id="14" w:name="_Toc461993442"/>
      <w:r>
        <w:t>Link the Review Release Requirement Story to the Epic</w:t>
      </w:r>
      <w:bookmarkEnd w:id="14"/>
    </w:p>
    <w:p w14:paraId="5CE6FF85" w14:textId="77777777" w:rsidR="004865DB" w:rsidRDefault="004865DB" w:rsidP="004865DB">
      <w:pPr>
        <w:pStyle w:val="BodyText3"/>
        <w:numPr>
          <w:ilvl w:val="0"/>
          <w:numId w:val="24"/>
        </w:numPr>
        <w:spacing w:after="360"/>
        <w:ind w:left="1800"/>
        <w:rPr>
          <w:sz w:val="22"/>
          <w:szCs w:val="22"/>
        </w:rPr>
      </w:pPr>
      <w:r>
        <w:rPr>
          <w:sz w:val="22"/>
          <w:szCs w:val="22"/>
        </w:rPr>
        <w:t xml:space="preserve">Go to the </w:t>
      </w:r>
      <w:r w:rsidRPr="0072631D">
        <w:rPr>
          <w:b/>
          <w:sz w:val="22"/>
          <w:szCs w:val="22"/>
        </w:rPr>
        <w:t>Links</w:t>
      </w:r>
      <w:r>
        <w:rPr>
          <w:sz w:val="22"/>
          <w:szCs w:val="22"/>
        </w:rPr>
        <w:t xml:space="preserve"> tab on the Story.</w:t>
      </w:r>
    </w:p>
    <w:p w14:paraId="24E580E3" w14:textId="77777777" w:rsidR="004865DB" w:rsidRDefault="004865DB" w:rsidP="004865DB">
      <w:pPr>
        <w:pStyle w:val="BodyText3"/>
        <w:numPr>
          <w:ilvl w:val="0"/>
          <w:numId w:val="24"/>
        </w:numPr>
        <w:spacing w:after="360"/>
        <w:ind w:left="1800"/>
        <w:rPr>
          <w:sz w:val="22"/>
          <w:szCs w:val="22"/>
        </w:rPr>
      </w:pPr>
      <w:r>
        <w:rPr>
          <w:sz w:val="22"/>
          <w:szCs w:val="22"/>
        </w:rPr>
        <w:t xml:space="preserve">In the </w:t>
      </w:r>
      <w:r w:rsidRPr="0072631D">
        <w:rPr>
          <w:b/>
          <w:sz w:val="22"/>
          <w:szCs w:val="22"/>
        </w:rPr>
        <w:t>Links</w:t>
      </w:r>
      <w:r>
        <w:rPr>
          <w:sz w:val="22"/>
          <w:szCs w:val="22"/>
        </w:rPr>
        <w:t xml:space="preserve"> sub-section, select </w:t>
      </w:r>
      <w:r>
        <w:rPr>
          <w:i/>
          <w:sz w:val="22"/>
          <w:szCs w:val="22"/>
        </w:rPr>
        <w:t>Set</w:t>
      </w:r>
      <w:r w:rsidRPr="00103BE0">
        <w:rPr>
          <w:i/>
          <w:sz w:val="22"/>
          <w:szCs w:val="22"/>
        </w:rPr>
        <w:t xml:space="preserve"> Parent</w:t>
      </w:r>
      <w:r w:rsidRPr="00103BE0">
        <w:rPr>
          <w:b/>
          <w:sz w:val="22"/>
          <w:szCs w:val="22"/>
        </w:rPr>
        <w:t xml:space="preserve"> </w:t>
      </w:r>
      <w:r w:rsidRPr="0072631D">
        <w:rPr>
          <w:sz w:val="22"/>
          <w:szCs w:val="22"/>
        </w:rPr>
        <w:t>from the</w:t>
      </w:r>
      <w:r>
        <w:rPr>
          <w:b/>
          <w:sz w:val="22"/>
          <w:szCs w:val="22"/>
        </w:rPr>
        <w:t xml:space="preserve"> </w:t>
      </w:r>
      <w:r w:rsidRPr="00103BE0">
        <w:rPr>
          <w:b/>
          <w:sz w:val="22"/>
          <w:szCs w:val="22"/>
        </w:rPr>
        <w:t>Add Related</w:t>
      </w:r>
      <w:r>
        <w:rPr>
          <w:sz w:val="22"/>
          <w:szCs w:val="22"/>
        </w:rPr>
        <w:t xml:space="preserve"> drop-down-list-box., </w:t>
      </w:r>
      <w:r w:rsidRPr="00103BE0">
        <w:rPr>
          <w:sz w:val="22"/>
          <w:szCs w:val="22"/>
        </w:rPr>
        <w:t>then</w:t>
      </w:r>
      <w:r>
        <w:rPr>
          <w:sz w:val="22"/>
          <w:szCs w:val="22"/>
        </w:rPr>
        <w:t xml:space="preserve"> click on Set Parent</w:t>
      </w:r>
    </w:p>
    <w:p w14:paraId="518DEC11" w14:textId="116F9BDF" w:rsidR="002969CB" w:rsidRDefault="004865DB" w:rsidP="002969CB">
      <w:r>
        <w:rPr>
          <w:noProof/>
        </w:rPr>
        <w:drawing>
          <wp:inline distT="0" distB="0" distL="0" distR="0" wp14:anchorId="01BB6D6B" wp14:editId="0E614637">
            <wp:extent cx="5627433" cy="3880884"/>
            <wp:effectExtent l="57150" t="57150" r="106680" b="1200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51974" cy="3897809"/>
                    </a:xfrm>
                    <a:prstGeom prst="rect">
                      <a:avLst/>
                    </a:prstGeom>
                    <a:ln>
                      <a:solidFill>
                        <a:srgbClr val="4F81BD"/>
                      </a:solidFill>
                    </a:ln>
                    <a:effectLst>
                      <a:outerShdw blurRad="50800" dist="38100" dir="2700000" algn="tl" rotWithShape="0">
                        <a:prstClr val="black">
                          <a:alpha val="40000"/>
                        </a:prstClr>
                      </a:outerShdw>
                    </a:effectLst>
                  </pic:spPr>
                </pic:pic>
              </a:graphicData>
            </a:graphic>
          </wp:inline>
        </w:drawing>
      </w:r>
    </w:p>
    <w:p w14:paraId="1776B78D" w14:textId="77777777" w:rsidR="004865DB" w:rsidRPr="00DD7922" w:rsidRDefault="004865DB" w:rsidP="004865DB">
      <w:pPr>
        <w:pStyle w:val="ListParagraph"/>
        <w:numPr>
          <w:ilvl w:val="0"/>
          <w:numId w:val="25"/>
        </w:numPr>
      </w:pPr>
      <w:r>
        <w:t xml:space="preserve">Select the Epic Work Item created earlier and </w:t>
      </w:r>
      <w:r w:rsidRPr="00A117B6">
        <w:rPr>
          <w:u w:val="single"/>
        </w:rPr>
        <w:t>click</w:t>
      </w:r>
      <w:r>
        <w:t xml:space="preserve"> </w:t>
      </w:r>
      <w:r w:rsidRPr="00A117B6">
        <w:rPr>
          <w:b/>
        </w:rPr>
        <w:t>OK</w:t>
      </w:r>
      <w:r>
        <w:rPr>
          <w:b/>
        </w:rPr>
        <w:t>.</w:t>
      </w:r>
    </w:p>
    <w:p w14:paraId="406C5505" w14:textId="77777777" w:rsidR="004865DB" w:rsidRDefault="004865DB" w:rsidP="004865DB">
      <w:pPr>
        <w:pStyle w:val="ListParagraph"/>
        <w:numPr>
          <w:ilvl w:val="0"/>
          <w:numId w:val="25"/>
        </w:numPr>
      </w:pPr>
      <w:r>
        <w:rPr>
          <w:u w:val="single"/>
        </w:rPr>
        <w:t>C</w:t>
      </w:r>
      <w:r w:rsidRPr="00A117B6">
        <w:rPr>
          <w:u w:val="single"/>
        </w:rPr>
        <w:t>lick</w:t>
      </w:r>
      <w:r w:rsidRPr="00A117B6">
        <w:rPr>
          <w:b/>
        </w:rPr>
        <w:t xml:space="preserve"> Save</w:t>
      </w:r>
      <w:r>
        <w:rPr>
          <w:b/>
        </w:rPr>
        <w:t>.</w:t>
      </w:r>
    </w:p>
    <w:p w14:paraId="3A48D741" w14:textId="29D05060" w:rsidR="004865DB" w:rsidRPr="002969CB" w:rsidRDefault="004865DB" w:rsidP="002969CB">
      <w:r>
        <w:rPr>
          <w:noProof/>
        </w:rPr>
        <w:lastRenderedPageBreak/>
        <w:drawing>
          <wp:inline distT="0" distB="0" distL="0" distR="0" wp14:anchorId="37A833B0" wp14:editId="4AD3C559">
            <wp:extent cx="4984840" cy="3912781"/>
            <wp:effectExtent l="57150" t="57150" r="120650" b="1073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95984" cy="3921528"/>
                    </a:xfrm>
                    <a:prstGeom prst="rect">
                      <a:avLst/>
                    </a:prstGeom>
                    <a:ln>
                      <a:solidFill>
                        <a:srgbClr val="4F81BD"/>
                      </a:solidFill>
                    </a:ln>
                    <a:effectLst>
                      <a:outerShdw blurRad="50800" dist="38100" dir="2700000" algn="tl" rotWithShape="0">
                        <a:prstClr val="black">
                          <a:alpha val="40000"/>
                        </a:prstClr>
                      </a:outerShdw>
                    </a:effectLst>
                  </pic:spPr>
                </pic:pic>
              </a:graphicData>
            </a:graphic>
          </wp:inline>
        </w:drawing>
      </w:r>
    </w:p>
    <w:p w14:paraId="3C1F93DB" w14:textId="77777777" w:rsidR="004865DB" w:rsidRDefault="004865DB" w:rsidP="004865DB">
      <w:pPr>
        <w:tabs>
          <w:tab w:val="left" w:pos="360"/>
        </w:tabs>
        <w:ind w:left="360"/>
        <w:rPr>
          <w:rFonts w:eastAsia="Times New Roman"/>
          <w:b/>
          <w:sz w:val="28"/>
          <w:szCs w:val="28"/>
        </w:rPr>
      </w:pPr>
      <w:r w:rsidRPr="00E7052C">
        <w:rPr>
          <w:b/>
          <w:sz w:val="28"/>
          <w:szCs w:val="28"/>
        </w:rPr>
        <w:t xml:space="preserve">Set up </w:t>
      </w:r>
      <w:r w:rsidRPr="00E7052C">
        <w:rPr>
          <w:rFonts w:eastAsia="Times New Roman"/>
          <w:b/>
          <w:sz w:val="28"/>
          <w:szCs w:val="28"/>
        </w:rPr>
        <w:t>of the VIP Release Requirements Review Work Items is complete!</w:t>
      </w:r>
    </w:p>
    <w:p w14:paraId="141E57E9" w14:textId="77777777" w:rsidR="00BE2441" w:rsidRDefault="006B09ED" w:rsidP="00651D60">
      <w:pPr>
        <w:pStyle w:val="Heading2"/>
      </w:pPr>
      <w:r>
        <w:t xml:space="preserve"> </w:t>
      </w:r>
    </w:p>
    <w:p w14:paraId="48BA79B8" w14:textId="6B1F37B2" w:rsidR="00651D60" w:rsidRDefault="006B09ED" w:rsidP="00651D60">
      <w:pPr>
        <w:pStyle w:val="Heading2"/>
      </w:pPr>
      <w:r>
        <w:t xml:space="preserve"> </w:t>
      </w:r>
      <w:r w:rsidR="00651D60">
        <w:t>Updating the Report Metrics</w:t>
      </w:r>
    </w:p>
    <w:p w14:paraId="27A88E64" w14:textId="77777777" w:rsidR="00BE2441" w:rsidRDefault="00BE2441" w:rsidP="00BE2441">
      <w:pPr>
        <w:pStyle w:val="ListParagraph"/>
        <w:ind w:left="1080"/>
      </w:pPr>
    </w:p>
    <w:p w14:paraId="591B77DF" w14:textId="2C99EA1A" w:rsidR="00F015AE" w:rsidRDefault="00651D60" w:rsidP="00237096">
      <w:pPr>
        <w:pStyle w:val="ListParagraph"/>
        <w:numPr>
          <w:ilvl w:val="0"/>
          <w:numId w:val="13"/>
        </w:numPr>
      </w:pPr>
      <w:r>
        <w:t>Update the record to record the results of your Work Item Reviews on the Release Readiness Measures tab.</w:t>
      </w:r>
    </w:p>
    <w:p w14:paraId="3088D33E" w14:textId="5695714F" w:rsidR="00553BCA" w:rsidRDefault="00553BCA" w:rsidP="005D1602">
      <w:pPr>
        <w:pStyle w:val="ListParagraph"/>
        <w:numPr>
          <w:ilvl w:val="1"/>
          <w:numId w:val="13"/>
        </w:numPr>
      </w:pPr>
      <w:r>
        <w:t xml:space="preserve">Note:  All </w:t>
      </w:r>
      <w:proofErr w:type="spellStart"/>
      <w:r>
        <w:t>VistA</w:t>
      </w:r>
      <w:proofErr w:type="spellEnd"/>
      <w:r>
        <w:t xml:space="preserve"> releases must show evidence of passing a </w:t>
      </w:r>
      <w:proofErr w:type="spellStart"/>
      <w:r>
        <w:t>VistA</w:t>
      </w:r>
      <w:proofErr w:type="spellEnd"/>
      <w:r>
        <w:t xml:space="preserve"> SQA Checklist test as part of evidence of Measure 5 for Regression Testing.</w:t>
      </w:r>
    </w:p>
    <w:p w14:paraId="6238AD42" w14:textId="228D182D" w:rsidR="00F015AE" w:rsidRDefault="00D22A05" w:rsidP="00F015AE">
      <w:pPr>
        <w:pStyle w:val="ListParagraph"/>
        <w:numPr>
          <w:ilvl w:val="0"/>
          <w:numId w:val="13"/>
        </w:numPr>
      </w:pPr>
      <w:r>
        <w:t xml:space="preserve">Before finalizing the RRR, check the Links tab for a ‘Related’ link to an Elective </w:t>
      </w:r>
      <w:r w:rsidR="00F015AE">
        <w:t xml:space="preserve">ETS </w:t>
      </w:r>
      <w:r>
        <w:t xml:space="preserve">Services task.  </w:t>
      </w:r>
    </w:p>
    <w:p w14:paraId="5BFAE509" w14:textId="359DBABF" w:rsidR="00D22A05" w:rsidRDefault="00D22A05" w:rsidP="00D22A05">
      <w:pPr>
        <w:ind w:left="720"/>
      </w:pPr>
      <w:r>
        <w:rPr>
          <w:noProof/>
        </w:rPr>
        <w:lastRenderedPageBreak/>
        <w:drawing>
          <wp:inline distT="0" distB="0" distL="0" distR="0" wp14:anchorId="64CCEB6C" wp14:editId="21BFD2A8">
            <wp:extent cx="2138901" cy="22695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39036" cy="2269664"/>
                    </a:xfrm>
                    <a:prstGeom prst="rect">
                      <a:avLst/>
                    </a:prstGeom>
                  </pic:spPr>
                </pic:pic>
              </a:graphicData>
            </a:graphic>
          </wp:inline>
        </w:drawing>
      </w:r>
    </w:p>
    <w:p w14:paraId="38692ADA" w14:textId="5F9FFF51" w:rsidR="00D22A05" w:rsidRDefault="00D22A05" w:rsidP="00D22A05">
      <w:pPr>
        <w:ind w:left="1080"/>
      </w:pPr>
      <w:r>
        <w:t xml:space="preserve">If a link exists open it and copy the statement in the Description field </w:t>
      </w:r>
      <w:r w:rsidRPr="00F015AE">
        <w:t>prefaced by the phrase “Elective ETS Services: ….”</w:t>
      </w:r>
      <w:r>
        <w:t xml:space="preserve"> and paste into the comment of measure ‘#4 User Stories Passed’. If there is no link, do nothing.</w:t>
      </w:r>
    </w:p>
    <w:p w14:paraId="48BA79BA" w14:textId="681D5FD9" w:rsidR="00651D60" w:rsidRDefault="00FE3C40" w:rsidP="00F32EB3">
      <w:pPr>
        <w:ind w:left="1080"/>
      </w:pPr>
      <w:r>
        <w:rPr>
          <w:noProof/>
        </w:rPr>
        <w:drawing>
          <wp:inline distT="0" distB="0" distL="0" distR="0" wp14:anchorId="49F30736" wp14:editId="7D5ADA44">
            <wp:extent cx="5685183" cy="3228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92974" cy="3232654"/>
                    </a:xfrm>
                    <a:prstGeom prst="rect">
                      <a:avLst/>
                    </a:prstGeom>
                  </pic:spPr>
                </pic:pic>
              </a:graphicData>
            </a:graphic>
          </wp:inline>
        </w:drawing>
      </w:r>
    </w:p>
    <w:p w14:paraId="48BA79BB" w14:textId="77777777" w:rsidR="00651D60" w:rsidRDefault="00651D60" w:rsidP="00651D60">
      <w:r>
        <w:t xml:space="preserve"> </w:t>
      </w:r>
    </w:p>
    <w:p w14:paraId="48BA79BC" w14:textId="77777777" w:rsidR="00651D60" w:rsidRDefault="00651D60" w:rsidP="00651D60">
      <w:pPr>
        <w:pStyle w:val="ListParagraph"/>
        <w:numPr>
          <w:ilvl w:val="0"/>
          <w:numId w:val="13"/>
        </w:numPr>
        <w:spacing w:after="0"/>
      </w:pPr>
      <w:r>
        <w:t>Update Release Readiness record Status Field:</w:t>
      </w:r>
    </w:p>
    <w:p w14:paraId="48BA79BD" w14:textId="77777777" w:rsidR="00651D60" w:rsidRDefault="00651D60" w:rsidP="00651D60">
      <w:pPr>
        <w:pStyle w:val="ListParagraph"/>
        <w:numPr>
          <w:ilvl w:val="0"/>
          <w:numId w:val="14"/>
        </w:numPr>
        <w:spacing w:after="0"/>
      </w:pPr>
      <w:r>
        <w:t>Set the Status In Progress – until your review is complete</w:t>
      </w:r>
    </w:p>
    <w:p w14:paraId="48BA79BE" w14:textId="77777777" w:rsidR="00651D60" w:rsidRDefault="00651D60" w:rsidP="00651D60">
      <w:pPr>
        <w:pStyle w:val="ListParagraph"/>
        <w:numPr>
          <w:ilvl w:val="0"/>
          <w:numId w:val="14"/>
        </w:numPr>
        <w:spacing w:after="0"/>
      </w:pPr>
      <w:r>
        <w:t>Set the Status to Recommend or Not Recommend – when your review is complete</w:t>
      </w:r>
    </w:p>
    <w:p w14:paraId="48BA79BF" w14:textId="77777777" w:rsidR="00AD1309" w:rsidRPr="00AD1309" w:rsidRDefault="00AD1309" w:rsidP="00AD1309">
      <w:pPr>
        <w:pStyle w:val="ListParagraph"/>
        <w:numPr>
          <w:ilvl w:val="1"/>
          <w:numId w:val="14"/>
        </w:numPr>
        <w:spacing w:after="0"/>
        <w:rPr>
          <w:i/>
          <w:sz w:val="20"/>
        </w:rPr>
      </w:pPr>
      <w:r w:rsidRPr="00AD1309">
        <w:rPr>
          <w:i/>
          <w:sz w:val="20"/>
        </w:rPr>
        <w:t>If Not Recommended – and the team goes back to fix things – just roll the RR status back to In Progress, and change the approval to Recommend when/if they get it.</w:t>
      </w:r>
    </w:p>
    <w:p w14:paraId="48BA79C0" w14:textId="77777777" w:rsidR="00651D60" w:rsidRDefault="00651D60" w:rsidP="00651D60">
      <w:pPr>
        <w:pStyle w:val="ListParagraph"/>
        <w:numPr>
          <w:ilvl w:val="0"/>
          <w:numId w:val="14"/>
        </w:numPr>
        <w:spacing w:after="0"/>
      </w:pPr>
      <w:r>
        <w:t>Use Defer when no Recommendation is going to be given</w:t>
      </w:r>
    </w:p>
    <w:p w14:paraId="48BA79C1" w14:textId="77777777" w:rsidR="00651D60" w:rsidRDefault="00651D60" w:rsidP="00651D60">
      <w:pPr>
        <w:pStyle w:val="ListParagraph"/>
        <w:numPr>
          <w:ilvl w:val="0"/>
          <w:numId w:val="14"/>
        </w:numPr>
        <w:spacing w:after="0"/>
      </w:pPr>
      <w:r>
        <w:t>Use Invalidate when the RRR record needs to be abandoned</w:t>
      </w:r>
    </w:p>
    <w:p w14:paraId="48BA79C2" w14:textId="77777777" w:rsidR="00651D60" w:rsidRDefault="00651D60" w:rsidP="00651D60">
      <w:pPr>
        <w:ind w:left="720"/>
      </w:pPr>
      <w:r>
        <w:lastRenderedPageBreak/>
        <w:t xml:space="preserve"> </w:t>
      </w:r>
      <w:r>
        <w:rPr>
          <w:noProof/>
        </w:rPr>
        <w:drawing>
          <wp:inline distT="0" distB="0" distL="0" distR="0" wp14:anchorId="48BA7A21" wp14:editId="48BA7A22">
            <wp:extent cx="3862795" cy="1192696"/>
            <wp:effectExtent l="0" t="0" r="444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865071" cy="1193399"/>
                    </a:xfrm>
                    <a:prstGeom prst="rect">
                      <a:avLst/>
                    </a:prstGeom>
                  </pic:spPr>
                </pic:pic>
              </a:graphicData>
            </a:graphic>
          </wp:inline>
        </w:drawing>
      </w:r>
    </w:p>
    <w:p w14:paraId="48BA79C3" w14:textId="77777777" w:rsidR="00651D60" w:rsidRDefault="00651D60" w:rsidP="00651D60">
      <w:pPr>
        <w:ind w:left="720"/>
      </w:pPr>
    </w:p>
    <w:p w14:paraId="48BA79C8" w14:textId="77777777" w:rsidR="00651D60" w:rsidRDefault="00651D60" w:rsidP="00651D60">
      <w:pPr>
        <w:pStyle w:val="ListParagraph"/>
        <w:numPr>
          <w:ilvl w:val="0"/>
          <w:numId w:val="13"/>
        </w:numPr>
        <w:spacing w:after="0"/>
      </w:pPr>
      <w:r>
        <w:t>Submit for RRO Peer Review and get ready to record CD2 results:</w:t>
      </w:r>
    </w:p>
    <w:p w14:paraId="48BA79C9" w14:textId="77777777" w:rsidR="00754A39" w:rsidRDefault="00754A39" w:rsidP="00754A39">
      <w:pPr>
        <w:pStyle w:val="ListParagraph"/>
        <w:numPr>
          <w:ilvl w:val="0"/>
          <w:numId w:val="15"/>
        </w:numPr>
      </w:pPr>
      <w:r>
        <w:t xml:space="preserve">For </w:t>
      </w:r>
      <w:proofErr w:type="spellStart"/>
      <w:r>
        <w:rPr>
          <w:b/>
        </w:rPr>
        <w:t>RRO_Peer_</w:t>
      </w:r>
      <w:r w:rsidRPr="00466CC2">
        <w:rPr>
          <w:b/>
        </w:rPr>
        <w:t>Review</w:t>
      </w:r>
      <w:proofErr w:type="spellEnd"/>
      <w:r>
        <w:t xml:space="preserve"> – add the “Review” type - assign to Bill Atwater or his back-up. </w:t>
      </w:r>
      <w:r w:rsidR="00344B25">
        <w:t xml:space="preserve"> Bill or whomever you assign will get an email from Jazz.</w:t>
      </w:r>
    </w:p>
    <w:p w14:paraId="48BA79CA" w14:textId="422850FC" w:rsidR="00651D60" w:rsidRDefault="00466CC2" w:rsidP="00651D60">
      <w:pPr>
        <w:pStyle w:val="ListParagraph"/>
        <w:numPr>
          <w:ilvl w:val="0"/>
          <w:numId w:val="15"/>
        </w:numPr>
      </w:pPr>
      <w:r>
        <w:t xml:space="preserve">For </w:t>
      </w:r>
      <w:r w:rsidR="00754A39">
        <w:rPr>
          <w:b/>
        </w:rPr>
        <w:t>CD2_</w:t>
      </w:r>
      <w:r w:rsidR="00651D60" w:rsidRPr="00466CC2">
        <w:rPr>
          <w:b/>
        </w:rPr>
        <w:t>Approval</w:t>
      </w:r>
      <w:r w:rsidR="00651D60">
        <w:t xml:space="preserve"> </w:t>
      </w:r>
      <w:r w:rsidR="00754A39">
        <w:t xml:space="preserve">– add the </w:t>
      </w:r>
      <w:r w:rsidR="00651D60">
        <w:t>“Approval” type – (note that the RA will be named as the approver until one da</w:t>
      </w:r>
      <w:r w:rsidR="00754A39">
        <w:t xml:space="preserve">y when perhaps the </w:t>
      </w:r>
      <w:r w:rsidR="00FF42BD">
        <w:t xml:space="preserve">VIP Triad </w:t>
      </w:r>
      <w:r w:rsidR="00651D60">
        <w:t>might be able to use the tool.  In the meantime the RA will just record the outcome of the CD2 meeting here</w:t>
      </w:r>
      <w:r w:rsidR="00754A39">
        <w:t xml:space="preserve"> – changing the State from Pending to “Approved” or “Rejected”</w:t>
      </w:r>
      <w:r w:rsidR="00651D60">
        <w:t xml:space="preserve">.)  </w:t>
      </w:r>
    </w:p>
    <w:p w14:paraId="1ABFF3CE" w14:textId="5D743DA2" w:rsidR="003574CF" w:rsidRDefault="0052668E" w:rsidP="003574CF">
      <w:pPr>
        <w:pStyle w:val="ListParagraph"/>
        <w:numPr>
          <w:ilvl w:val="0"/>
          <w:numId w:val="15"/>
        </w:numPr>
      </w:pPr>
      <w:r>
        <w:t>I</w:t>
      </w:r>
      <w:r w:rsidR="003574CF">
        <w:t>f a CD 2 is rejected, then later approved.</w:t>
      </w:r>
    </w:p>
    <w:p w14:paraId="02131752" w14:textId="77777777" w:rsidR="003574CF" w:rsidRDefault="003574CF" w:rsidP="003574CF">
      <w:pPr>
        <w:pStyle w:val="ListParagraph"/>
        <w:numPr>
          <w:ilvl w:val="1"/>
          <w:numId w:val="15"/>
        </w:numPr>
        <w:spacing w:after="0" w:line="240" w:lineRule="auto"/>
        <w:contextualSpacing w:val="0"/>
      </w:pPr>
      <w:r>
        <w:t>On RRR Approvals tab, create an Approval Item titled “CD2_Approval”.  Set the approver to the RA.  Save with status of Pending.</w:t>
      </w:r>
    </w:p>
    <w:p w14:paraId="31725329" w14:textId="77777777" w:rsidR="003574CF" w:rsidRDefault="003574CF" w:rsidP="003574CF">
      <w:pPr>
        <w:pStyle w:val="ListParagraph"/>
        <w:numPr>
          <w:ilvl w:val="1"/>
          <w:numId w:val="15"/>
        </w:numPr>
        <w:spacing w:after="0" w:line="240" w:lineRule="auto"/>
        <w:contextualSpacing w:val="0"/>
      </w:pPr>
      <w:r>
        <w:t>After rejected CD 2.  Change the status of the Approval item created in step 1 to Rejected.  Save the RRR.</w:t>
      </w:r>
    </w:p>
    <w:p w14:paraId="09ED2731" w14:textId="77777777" w:rsidR="003574CF" w:rsidRDefault="003574CF" w:rsidP="003574CF">
      <w:pPr>
        <w:pStyle w:val="ListParagraph"/>
        <w:numPr>
          <w:ilvl w:val="1"/>
          <w:numId w:val="15"/>
        </w:numPr>
        <w:spacing w:after="0" w:line="240" w:lineRule="auto"/>
        <w:contextualSpacing w:val="0"/>
      </w:pPr>
      <w:r>
        <w:t>After subsequent approval of release, Change the status of the same approval item created in Step 1 to Approved.  Save the RRR.</w:t>
      </w:r>
    </w:p>
    <w:p w14:paraId="5B5E4525" w14:textId="72B880F9" w:rsidR="0052668E" w:rsidRPr="0052668E" w:rsidRDefault="0052668E" w:rsidP="0052668E">
      <w:pPr>
        <w:ind w:left="1440"/>
        <w:rPr>
          <w:b/>
          <w:bCs/>
          <w:sz w:val="18"/>
        </w:rPr>
      </w:pPr>
      <w:r w:rsidRPr="0052668E">
        <w:rPr>
          <w:b/>
          <w:bCs/>
          <w:sz w:val="18"/>
        </w:rPr>
        <w:t>For Tracey to get the record of the rejected</w:t>
      </w:r>
      <w:r>
        <w:rPr>
          <w:b/>
          <w:bCs/>
          <w:sz w:val="18"/>
        </w:rPr>
        <w:t xml:space="preserve"> and </w:t>
      </w:r>
      <w:r w:rsidRPr="0052668E">
        <w:rPr>
          <w:b/>
          <w:bCs/>
          <w:sz w:val="18"/>
        </w:rPr>
        <w:t>then approved in the metrics, to be in history, there needs to be a Save action between the Rejected and Approved Statuses.</w:t>
      </w:r>
    </w:p>
    <w:p w14:paraId="7F209E26" w14:textId="77777777" w:rsidR="0052668E" w:rsidRPr="0052668E" w:rsidRDefault="0052668E" w:rsidP="0052668E">
      <w:pPr>
        <w:ind w:left="1440"/>
        <w:rPr>
          <w:b/>
          <w:bCs/>
          <w:sz w:val="18"/>
        </w:rPr>
      </w:pPr>
      <w:r w:rsidRPr="0052668E">
        <w:rPr>
          <w:b/>
          <w:bCs/>
          <w:sz w:val="18"/>
        </w:rPr>
        <w:t>If you do it all in 1 action, the Rejection will not be recorded.  Also, there should only be 1 “CD2_Approval” item.</w:t>
      </w:r>
    </w:p>
    <w:p w14:paraId="73224CF6" w14:textId="77777777" w:rsidR="00C64814" w:rsidRDefault="00466CC2" w:rsidP="00651D60">
      <w:pPr>
        <w:ind w:left="720"/>
      </w:pPr>
      <w:r>
        <w:rPr>
          <w:noProof/>
        </w:rPr>
        <w:drawing>
          <wp:inline distT="0" distB="0" distL="0" distR="0" wp14:anchorId="48BA7A23" wp14:editId="48BA7A24">
            <wp:extent cx="5943600" cy="27158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15895"/>
                    </a:xfrm>
                    <a:prstGeom prst="rect">
                      <a:avLst/>
                    </a:prstGeom>
                  </pic:spPr>
                </pic:pic>
              </a:graphicData>
            </a:graphic>
          </wp:inline>
        </w:drawing>
      </w:r>
    </w:p>
    <w:p w14:paraId="48BA79CD" w14:textId="77777777" w:rsidR="00027D66" w:rsidRDefault="00027D66" w:rsidP="00940D81">
      <w:pPr>
        <w:pStyle w:val="Heading2"/>
        <w:rPr>
          <w:rFonts w:eastAsia="Times New Roman"/>
        </w:rPr>
      </w:pPr>
      <w:r w:rsidRPr="00940D81">
        <w:rPr>
          <w:rFonts w:eastAsia="Times New Roman"/>
        </w:rPr>
        <w:lastRenderedPageBreak/>
        <w:t>Creating the RRR Announcement</w:t>
      </w:r>
    </w:p>
    <w:p w14:paraId="6B655D97" w14:textId="77777777" w:rsidR="00C64814" w:rsidRPr="00C64814" w:rsidRDefault="00C64814" w:rsidP="00C64814"/>
    <w:p w14:paraId="48BA79CE" w14:textId="77777777" w:rsidR="000B5375" w:rsidRDefault="005369F6" w:rsidP="00940D81">
      <w:pPr>
        <w:pStyle w:val="ListParagraph"/>
        <w:numPr>
          <w:ilvl w:val="1"/>
          <w:numId w:val="10"/>
        </w:num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After receiving RRO Peer Review </w:t>
      </w:r>
      <w:proofErr w:type="gramStart"/>
      <w:r>
        <w:rPr>
          <w:rFonts w:ascii="Calibri" w:eastAsia="Times New Roman" w:hAnsi="Calibri" w:cs="Times New Roman"/>
          <w:color w:val="000000"/>
        </w:rPr>
        <w:t>approval,</w:t>
      </w:r>
      <w:proofErr w:type="gramEnd"/>
      <w:r>
        <w:rPr>
          <w:rFonts w:ascii="Calibri" w:eastAsia="Times New Roman" w:hAnsi="Calibri" w:cs="Times New Roman"/>
          <w:color w:val="000000"/>
        </w:rPr>
        <w:t xml:space="preserve"> </w:t>
      </w:r>
      <w:r w:rsidR="00BE10F2">
        <w:rPr>
          <w:rFonts w:ascii="Calibri" w:eastAsia="Times New Roman" w:hAnsi="Calibri" w:cs="Times New Roman"/>
          <w:color w:val="000000"/>
        </w:rPr>
        <w:t xml:space="preserve">and </w:t>
      </w:r>
      <w:r>
        <w:rPr>
          <w:rFonts w:ascii="Calibri" w:eastAsia="Times New Roman" w:hAnsi="Calibri" w:cs="Times New Roman"/>
          <w:color w:val="000000"/>
        </w:rPr>
        <w:t xml:space="preserve">making </w:t>
      </w:r>
      <w:r w:rsidR="000B5375">
        <w:rPr>
          <w:rFonts w:ascii="Calibri" w:eastAsia="Times New Roman" w:hAnsi="Calibri" w:cs="Times New Roman"/>
          <w:color w:val="000000"/>
        </w:rPr>
        <w:t>sure all Work Item children are in the DONE status</w:t>
      </w:r>
      <w:r>
        <w:rPr>
          <w:rFonts w:ascii="Calibri" w:eastAsia="Times New Roman" w:hAnsi="Calibri" w:cs="Times New Roman"/>
          <w:color w:val="000000"/>
        </w:rPr>
        <w:t>….</w:t>
      </w:r>
    </w:p>
    <w:p w14:paraId="48BA79CF" w14:textId="77777777" w:rsidR="00027D66" w:rsidRDefault="000B5375" w:rsidP="00940D81">
      <w:pPr>
        <w:pStyle w:val="ListParagraph"/>
        <w:numPr>
          <w:ilvl w:val="1"/>
          <w:numId w:val="10"/>
        </w:num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From within the RRR record </w:t>
      </w:r>
      <w:r w:rsidR="00027D66" w:rsidRPr="00027D66">
        <w:rPr>
          <w:rFonts w:ascii="Calibri" w:eastAsia="Times New Roman" w:hAnsi="Calibri" w:cs="Times New Roman"/>
          <w:color w:val="000000"/>
        </w:rPr>
        <w:t>Select the Print icon on the record</w:t>
      </w:r>
    </w:p>
    <w:p w14:paraId="48BA79D0" w14:textId="77777777" w:rsidR="00A97011" w:rsidRPr="00A97011" w:rsidRDefault="00A97011" w:rsidP="00A97011">
      <w:pPr>
        <w:spacing w:after="0" w:line="240" w:lineRule="auto"/>
        <w:ind w:left="2160"/>
        <w:rPr>
          <w:rFonts w:ascii="Calibri" w:eastAsia="Times New Roman" w:hAnsi="Calibri" w:cs="Times New Roman"/>
          <w:color w:val="000000"/>
        </w:rPr>
      </w:pPr>
      <w:r>
        <w:rPr>
          <w:noProof/>
        </w:rPr>
        <w:drawing>
          <wp:inline distT="0" distB="0" distL="0" distR="0" wp14:anchorId="48BA7A25" wp14:editId="48BA7A26">
            <wp:extent cx="4244416" cy="1062864"/>
            <wp:effectExtent l="0" t="0" r="381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41729" cy="1062191"/>
                    </a:xfrm>
                    <a:prstGeom prst="rect">
                      <a:avLst/>
                    </a:prstGeom>
                  </pic:spPr>
                </pic:pic>
              </a:graphicData>
            </a:graphic>
          </wp:inline>
        </w:drawing>
      </w:r>
    </w:p>
    <w:p w14:paraId="48BA79D1" w14:textId="77777777" w:rsidR="00A97011" w:rsidRDefault="005369F6" w:rsidP="00940D81">
      <w:pPr>
        <w:pStyle w:val="ListParagraph"/>
        <w:numPr>
          <w:ilvl w:val="1"/>
          <w:numId w:val="10"/>
        </w:numPr>
        <w:spacing w:after="0" w:line="240" w:lineRule="auto"/>
        <w:rPr>
          <w:rFonts w:ascii="Calibri" w:eastAsia="Times New Roman" w:hAnsi="Calibri" w:cs="Times New Roman"/>
          <w:color w:val="000000"/>
        </w:rPr>
      </w:pPr>
      <w:r>
        <w:rPr>
          <w:rFonts w:ascii="Calibri" w:eastAsia="Times New Roman" w:hAnsi="Calibri" w:cs="Times New Roman"/>
          <w:color w:val="000000"/>
        </w:rPr>
        <w:t>(</w:t>
      </w:r>
      <w:r w:rsidR="00A97011">
        <w:rPr>
          <w:rFonts w:ascii="Calibri" w:eastAsia="Times New Roman" w:hAnsi="Calibri" w:cs="Times New Roman"/>
          <w:color w:val="000000"/>
        </w:rPr>
        <w:t>Close the “Print” pop-up</w:t>
      </w:r>
      <w:r>
        <w:rPr>
          <w:rFonts w:ascii="Calibri" w:eastAsia="Times New Roman" w:hAnsi="Calibri" w:cs="Times New Roman"/>
          <w:color w:val="000000"/>
        </w:rPr>
        <w:t xml:space="preserve">) </w:t>
      </w:r>
      <w:r w:rsidR="00A97011">
        <w:rPr>
          <w:rFonts w:ascii="Calibri" w:eastAsia="Times New Roman" w:hAnsi="Calibri" w:cs="Times New Roman"/>
          <w:color w:val="000000"/>
        </w:rPr>
        <w:t xml:space="preserve">Then select the browser File </w:t>
      </w:r>
      <w:r w:rsidR="00D2397E">
        <w:rPr>
          <w:rFonts w:ascii="Calibri" w:eastAsia="Times New Roman" w:hAnsi="Calibri" w:cs="Times New Roman"/>
          <w:color w:val="000000"/>
        </w:rPr>
        <w:t>–</w:t>
      </w:r>
      <w:r w:rsidR="00A97011">
        <w:rPr>
          <w:rFonts w:ascii="Calibri" w:eastAsia="Times New Roman" w:hAnsi="Calibri" w:cs="Times New Roman"/>
          <w:color w:val="000000"/>
        </w:rPr>
        <w:t xml:space="preserve"> </w:t>
      </w:r>
      <w:r w:rsidR="00D2397E">
        <w:rPr>
          <w:rFonts w:ascii="Calibri" w:eastAsia="Times New Roman" w:hAnsi="Calibri" w:cs="Times New Roman"/>
          <w:color w:val="000000"/>
        </w:rPr>
        <w:t xml:space="preserve">Edit with Microsoft Word </w:t>
      </w:r>
      <w:r w:rsidR="00027D66" w:rsidRPr="00027D66">
        <w:rPr>
          <w:rFonts w:ascii="Calibri" w:eastAsia="Times New Roman" w:hAnsi="Calibri" w:cs="Times New Roman"/>
          <w:color w:val="000000"/>
        </w:rPr>
        <w:t xml:space="preserve"> </w:t>
      </w:r>
      <w:r w:rsidR="00A97011">
        <w:rPr>
          <w:rFonts w:ascii="Calibri" w:eastAsia="Times New Roman" w:hAnsi="Calibri" w:cs="Times New Roman"/>
          <w:color w:val="000000"/>
        </w:rPr>
        <w:t>menu item</w:t>
      </w:r>
    </w:p>
    <w:p w14:paraId="48BA79D2" w14:textId="77777777" w:rsidR="00A97011" w:rsidRPr="00A97011" w:rsidRDefault="00D2397E" w:rsidP="00D2397E">
      <w:pPr>
        <w:spacing w:after="0" w:line="240" w:lineRule="auto"/>
        <w:ind w:left="2160"/>
        <w:rPr>
          <w:rFonts w:ascii="Calibri" w:eastAsia="Times New Roman" w:hAnsi="Calibri" w:cs="Times New Roman"/>
          <w:color w:val="000000"/>
        </w:rPr>
      </w:pPr>
      <w:r>
        <w:rPr>
          <w:noProof/>
        </w:rPr>
        <w:drawing>
          <wp:inline distT="0" distB="0" distL="0" distR="0" wp14:anchorId="48BA7A27" wp14:editId="3CD61717">
            <wp:extent cx="3220278" cy="27113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18801" cy="2710151"/>
                    </a:xfrm>
                    <a:prstGeom prst="rect">
                      <a:avLst/>
                    </a:prstGeom>
                  </pic:spPr>
                </pic:pic>
              </a:graphicData>
            </a:graphic>
          </wp:inline>
        </w:drawing>
      </w:r>
    </w:p>
    <w:p w14:paraId="7C408FF7" w14:textId="77777777" w:rsidR="00F32EB3" w:rsidRDefault="00F32EB3" w:rsidP="00F32EB3">
      <w:pPr>
        <w:pStyle w:val="ListParagraph"/>
        <w:spacing w:after="0" w:line="240" w:lineRule="auto"/>
        <w:ind w:left="1440"/>
        <w:rPr>
          <w:rFonts w:ascii="Calibri" w:eastAsia="Times New Roman" w:hAnsi="Calibri" w:cs="Times New Roman"/>
          <w:color w:val="000000"/>
        </w:rPr>
      </w:pPr>
    </w:p>
    <w:p w14:paraId="48BA79D3" w14:textId="4F118307" w:rsidR="00A97011" w:rsidRDefault="005369F6" w:rsidP="00F32EB3">
      <w:pPr>
        <w:pStyle w:val="ListParagraph"/>
        <w:numPr>
          <w:ilvl w:val="0"/>
          <w:numId w:val="22"/>
        </w:numPr>
        <w:spacing w:after="0" w:line="240" w:lineRule="auto"/>
        <w:rPr>
          <w:rFonts w:ascii="Calibri" w:eastAsia="Times New Roman" w:hAnsi="Calibri" w:cs="Times New Roman"/>
          <w:color w:val="000000"/>
        </w:rPr>
      </w:pPr>
      <w:r>
        <w:rPr>
          <w:rFonts w:ascii="Calibri" w:eastAsia="Times New Roman" w:hAnsi="Calibri" w:cs="Times New Roman"/>
          <w:color w:val="000000"/>
        </w:rPr>
        <w:t>S</w:t>
      </w:r>
      <w:r w:rsidR="00A97011">
        <w:rPr>
          <w:rFonts w:ascii="Calibri" w:eastAsia="Times New Roman" w:hAnsi="Calibri" w:cs="Times New Roman"/>
          <w:color w:val="000000"/>
        </w:rPr>
        <w:t xml:space="preserve">ave as </w:t>
      </w:r>
      <w:r w:rsidR="00027D66" w:rsidRPr="00027D66">
        <w:rPr>
          <w:rFonts w:ascii="Calibri" w:eastAsia="Times New Roman" w:hAnsi="Calibri" w:cs="Times New Roman"/>
          <w:color w:val="000000"/>
        </w:rPr>
        <w:t>a</w:t>
      </w:r>
      <w:r w:rsidR="00D2397E">
        <w:rPr>
          <w:rFonts w:ascii="Calibri" w:eastAsia="Times New Roman" w:hAnsi="Calibri" w:cs="Times New Roman"/>
          <w:color w:val="000000"/>
        </w:rPr>
        <w:t xml:space="preserve"> PDF with t</w:t>
      </w:r>
      <w:r w:rsidR="00A97011">
        <w:rPr>
          <w:rFonts w:ascii="Calibri" w:eastAsia="Times New Roman" w:hAnsi="Calibri" w:cs="Times New Roman"/>
          <w:color w:val="000000"/>
        </w:rPr>
        <w:t xml:space="preserve">he naming convention of: </w:t>
      </w:r>
    </w:p>
    <w:p w14:paraId="48BA79D4" w14:textId="77777777" w:rsidR="00A97011" w:rsidRDefault="00A97011" w:rsidP="00942507">
      <w:pPr>
        <w:spacing w:after="0" w:line="240" w:lineRule="auto"/>
        <w:ind w:left="2160"/>
        <w:rPr>
          <w:rFonts w:ascii="Calibri" w:eastAsia="Times New Roman" w:hAnsi="Calibri" w:cs="Times New Roman"/>
          <w:color w:val="000000"/>
        </w:rPr>
      </w:pPr>
      <w:r w:rsidRPr="00A97011">
        <w:rPr>
          <w:rFonts w:ascii="Calibri" w:eastAsia="Times New Roman" w:hAnsi="Calibri" w:cs="Times New Roman"/>
          <w:color w:val="000000"/>
        </w:rPr>
        <w:t>“Product Version (GA/IOC) – Release Readiness Report ID#”</w:t>
      </w:r>
    </w:p>
    <w:p w14:paraId="48BA79D5" w14:textId="77777777" w:rsidR="00942507" w:rsidRPr="00A97011" w:rsidRDefault="00942507" w:rsidP="00942507">
      <w:pPr>
        <w:spacing w:after="0" w:line="240" w:lineRule="auto"/>
        <w:ind w:left="2160"/>
        <w:rPr>
          <w:rFonts w:ascii="Calibri" w:eastAsia="Times New Roman" w:hAnsi="Calibri" w:cs="Times New Roman"/>
          <w:color w:val="000000"/>
        </w:rPr>
      </w:pPr>
    </w:p>
    <w:p w14:paraId="48BA79D6" w14:textId="77777777" w:rsidR="00A97011" w:rsidRPr="00A97011" w:rsidRDefault="00A97011" w:rsidP="00A97011">
      <w:pPr>
        <w:spacing w:after="0" w:line="240" w:lineRule="auto"/>
        <w:ind w:left="1440"/>
        <w:rPr>
          <w:rFonts w:ascii="Calibri" w:eastAsia="Times New Roman" w:hAnsi="Calibri" w:cs="Times New Roman"/>
          <w:color w:val="000000"/>
        </w:rPr>
      </w:pPr>
      <w:r w:rsidRPr="00A97011">
        <w:rPr>
          <w:rFonts w:ascii="Calibri" w:eastAsia="Times New Roman" w:hAnsi="Calibri" w:cs="Times New Roman"/>
          <w:color w:val="000000"/>
        </w:rPr>
        <w:lastRenderedPageBreak/>
        <w:t xml:space="preserve">  </w:t>
      </w:r>
      <w:r w:rsidR="00D2397E">
        <w:rPr>
          <w:noProof/>
        </w:rPr>
        <w:drawing>
          <wp:inline distT="0" distB="0" distL="0" distR="0" wp14:anchorId="48BA7A29" wp14:editId="48BA7A2A">
            <wp:extent cx="3347500" cy="267120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345262" cy="2669419"/>
                    </a:xfrm>
                    <a:prstGeom prst="rect">
                      <a:avLst/>
                    </a:prstGeom>
                  </pic:spPr>
                </pic:pic>
              </a:graphicData>
            </a:graphic>
          </wp:inline>
        </w:drawing>
      </w:r>
    </w:p>
    <w:p w14:paraId="31F31DED" w14:textId="77777777" w:rsidR="00FB3BC2" w:rsidRDefault="00FB3BC2" w:rsidP="00FB3BC2">
      <w:pPr>
        <w:pStyle w:val="ListParagraph"/>
        <w:spacing w:after="0" w:line="240" w:lineRule="auto"/>
        <w:ind w:left="1800"/>
        <w:rPr>
          <w:rFonts w:ascii="Calibri" w:eastAsia="Times New Roman" w:hAnsi="Calibri" w:cs="Times New Roman"/>
          <w:color w:val="000000"/>
        </w:rPr>
      </w:pPr>
    </w:p>
    <w:p w14:paraId="48BA79D7" w14:textId="3FFCC017" w:rsidR="00027D66" w:rsidRPr="006A0AFF" w:rsidRDefault="006A0AFF" w:rsidP="006A0AFF">
      <w:pPr>
        <w:pStyle w:val="ListParagraph"/>
        <w:numPr>
          <w:ilvl w:val="0"/>
          <w:numId w:val="22"/>
        </w:num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sidR="00027D66" w:rsidRPr="006A0AFF">
        <w:rPr>
          <w:rFonts w:ascii="Calibri" w:eastAsia="Times New Roman" w:hAnsi="Calibri" w:cs="Times New Roman"/>
          <w:color w:val="000000"/>
        </w:rPr>
        <w:t xml:space="preserve"> </w:t>
      </w:r>
      <w:r w:rsidR="00A97011" w:rsidRPr="006A0AFF">
        <w:rPr>
          <w:rFonts w:ascii="Calibri" w:eastAsia="Times New Roman" w:hAnsi="Calibri" w:cs="Times New Roman"/>
          <w:color w:val="000000"/>
        </w:rPr>
        <w:t>Upload the .</w:t>
      </w:r>
      <w:r w:rsidR="00784FB3" w:rsidRPr="006A0AFF">
        <w:rPr>
          <w:rFonts w:ascii="Calibri" w:eastAsia="Times New Roman" w:hAnsi="Calibri" w:cs="Times New Roman"/>
          <w:color w:val="000000"/>
        </w:rPr>
        <w:t>pdf</w:t>
      </w:r>
      <w:r w:rsidR="00A97011" w:rsidRPr="006A0AFF">
        <w:rPr>
          <w:rFonts w:ascii="Calibri" w:eastAsia="Times New Roman" w:hAnsi="Calibri" w:cs="Times New Roman"/>
          <w:color w:val="000000"/>
        </w:rPr>
        <w:t xml:space="preserve"> file to our TRS Share</w:t>
      </w:r>
      <w:r w:rsidR="005369F6" w:rsidRPr="006A0AFF">
        <w:rPr>
          <w:rFonts w:ascii="Calibri" w:eastAsia="Times New Roman" w:hAnsi="Calibri" w:cs="Times New Roman"/>
          <w:color w:val="000000"/>
        </w:rPr>
        <w:t>P</w:t>
      </w:r>
      <w:r w:rsidR="00A97011" w:rsidRPr="006A0AFF">
        <w:rPr>
          <w:rFonts w:ascii="Calibri" w:eastAsia="Times New Roman" w:hAnsi="Calibri" w:cs="Times New Roman"/>
          <w:color w:val="000000"/>
        </w:rPr>
        <w:t>oint site</w:t>
      </w:r>
      <w:r w:rsidR="005369F6" w:rsidRPr="006A0AFF">
        <w:rPr>
          <w:rFonts w:ascii="Calibri" w:eastAsia="Times New Roman" w:hAnsi="Calibri" w:cs="Times New Roman"/>
          <w:color w:val="000000"/>
        </w:rPr>
        <w:t xml:space="preserve"> for our RRO Release Readiness Reports</w:t>
      </w:r>
      <w:r w:rsidR="00A97011" w:rsidRPr="006A0AFF">
        <w:rPr>
          <w:rFonts w:ascii="Calibri" w:eastAsia="Times New Roman" w:hAnsi="Calibri" w:cs="Times New Roman"/>
          <w:color w:val="000000"/>
        </w:rPr>
        <w:t xml:space="preserve">:   </w:t>
      </w:r>
      <w:hyperlink r:id="rId36" w:history="1">
        <w:r w:rsidR="00A97011" w:rsidRPr="006A0AFF">
          <w:rPr>
            <w:rStyle w:val="Hyperlink"/>
            <w:rFonts w:ascii="Calibri" w:eastAsia="Times New Roman" w:hAnsi="Calibri" w:cs="Times New Roman"/>
          </w:rPr>
          <w:t>https://vaww.vaco.portal.va.gov/sites/OIT/epmo/TRS/RRO%20%20Release%20Readiness%20Reports/Forms/AllItems.aspx</w:t>
        </w:r>
      </w:hyperlink>
    </w:p>
    <w:p w14:paraId="48BA79D8" w14:textId="5B034CD7" w:rsidR="005369F6" w:rsidRPr="006A0AFF" w:rsidRDefault="00027D66" w:rsidP="006A0AFF">
      <w:pPr>
        <w:pStyle w:val="ListParagraph"/>
        <w:numPr>
          <w:ilvl w:val="0"/>
          <w:numId w:val="22"/>
        </w:numPr>
        <w:spacing w:after="0" w:line="240" w:lineRule="auto"/>
        <w:rPr>
          <w:rFonts w:ascii="Calibri" w:eastAsia="Times New Roman" w:hAnsi="Calibri" w:cs="Times New Roman"/>
          <w:color w:val="000000"/>
        </w:rPr>
      </w:pPr>
      <w:r w:rsidRPr="006A0AFF">
        <w:rPr>
          <w:rFonts w:ascii="Calibri" w:eastAsia="Times New Roman" w:hAnsi="Calibri" w:cs="Times New Roman"/>
          <w:color w:val="000000"/>
        </w:rPr>
        <w:t xml:space="preserve">Send </w:t>
      </w:r>
      <w:r w:rsidR="005369F6" w:rsidRPr="006A0AFF">
        <w:rPr>
          <w:rFonts w:ascii="Calibri" w:eastAsia="Times New Roman" w:hAnsi="Calibri" w:cs="Times New Roman"/>
          <w:color w:val="000000"/>
        </w:rPr>
        <w:t xml:space="preserve">the Release Readiness Report announcement </w:t>
      </w:r>
      <w:r w:rsidRPr="006A0AFF">
        <w:rPr>
          <w:rFonts w:ascii="Calibri" w:eastAsia="Times New Roman" w:hAnsi="Calibri" w:cs="Times New Roman"/>
          <w:color w:val="000000"/>
        </w:rPr>
        <w:t>email</w:t>
      </w:r>
      <w:r w:rsidR="005369F6" w:rsidRPr="006A0AFF">
        <w:rPr>
          <w:rFonts w:ascii="Calibri" w:eastAsia="Times New Roman" w:hAnsi="Calibri" w:cs="Times New Roman"/>
          <w:color w:val="000000"/>
        </w:rPr>
        <w:t>:</w:t>
      </w:r>
    </w:p>
    <w:p w14:paraId="5AB3CB33" w14:textId="6EAFCA74" w:rsidR="005A2809" w:rsidRDefault="005A2809" w:rsidP="006A0AFF">
      <w:pPr>
        <w:pStyle w:val="ListParagraph"/>
        <w:numPr>
          <w:ilvl w:val="2"/>
          <w:numId w:val="22"/>
        </w:numPr>
        <w:spacing w:after="0" w:line="240" w:lineRule="auto"/>
        <w:ind w:left="2340"/>
        <w:rPr>
          <w:rFonts w:ascii="Calibri" w:eastAsia="Times New Roman" w:hAnsi="Calibri" w:cs="Times New Roman"/>
          <w:color w:val="000000"/>
        </w:rPr>
      </w:pPr>
      <w:r>
        <w:rPr>
          <w:rFonts w:ascii="Calibri" w:eastAsia="Times New Roman" w:hAnsi="Calibri" w:cs="Times New Roman"/>
          <w:color w:val="000000"/>
        </w:rPr>
        <w:t xml:space="preserve">Address to the </w:t>
      </w:r>
      <w:hyperlink r:id="rId37" w:history="1">
        <w:r w:rsidRPr="005A2809">
          <w:rPr>
            <w:rStyle w:val="Hyperlink"/>
            <w:rFonts w:ascii="Calibri" w:eastAsia="Times New Roman" w:hAnsi="Calibri" w:cs="Times New Roman"/>
          </w:rPr>
          <w:t xml:space="preserve">RA Kickoff </w:t>
        </w:r>
        <w:proofErr w:type="spellStart"/>
        <w:r w:rsidRPr="005A2809">
          <w:rPr>
            <w:rStyle w:val="Hyperlink"/>
            <w:rFonts w:ascii="Calibri" w:eastAsia="Times New Roman" w:hAnsi="Calibri" w:cs="Times New Roman"/>
          </w:rPr>
          <w:t>Mtg</w:t>
        </w:r>
        <w:proofErr w:type="spellEnd"/>
        <w:r w:rsidRPr="005A2809">
          <w:rPr>
            <w:rStyle w:val="Hyperlink"/>
            <w:rFonts w:ascii="Calibri" w:eastAsia="Times New Roman" w:hAnsi="Calibri" w:cs="Times New Roman"/>
          </w:rPr>
          <w:t xml:space="preserve"> Invitee List and RRR Recipient List</w:t>
        </w:r>
      </w:hyperlink>
      <w:r>
        <w:rPr>
          <w:rFonts w:ascii="Calibri" w:eastAsia="Times New Roman" w:hAnsi="Calibri" w:cs="Times New Roman"/>
          <w:color w:val="000000"/>
        </w:rPr>
        <w:t xml:space="preserve"> </w:t>
      </w:r>
    </w:p>
    <w:p w14:paraId="48BA79D9" w14:textId="77777777" w:rsidR="005369F6" w:rsidRDefault="005369F6" w:rsidP="006A0AFF">
      <w:pPr>
        <w:pStyle w:val="ListParagraph"/>
        <w:numPr>
          <w:ilvl w:val="2"/>
          <w:numId w:val="22"/>
        </w:numPr>
        <w:spacing w:after="0" w:line="240" w:lineRule="auto"/>
        <w:ind w:left="2340"/>
        <w:rPr>
          <w:rFonts w:ascii="Calibri" w:eastAsia="Times New Roman" w:hAnsi="Calibri" w:cs="Times New Roman"/>
          <w:color w:val="000000"/>
        </w:rPr>
      </w:pPr>
      <w:r>
        <w:rPr>
          <w:rFonts w:ascii="Calibri" w:eastAsia="Times New Roman" w:hAnsi="Calibri" w:cs="Times New Roman"/>
          <w:color w:val="000000"/>
        </w:rPr>
        <w:t xml:space="preserve">Provide a link to the </w:t>
      </w:r>
      <w:r w:rsidRPr="002766BD">
        <w:rPr>
          <w:rFonts w:ascii="Calibri" w:eastAsia="Times New Roman" w:hAnsi="Calibri" w:cs="Times New Roman"/>
          <w:color w:val="0045D0"/>
        </w:rPr>
        <w:t>Release Readiness Report (copy the URL</w:t>
      </w:r>
      <w:r>
        <w:rPr>
          <w:rFonts w:ascii="Calibri" w:eastAsia="Times New Roman" w:hAnsi="Calibri" w:cs="Times New Roman"/>
          <w:color w:val="000000"/>
        </w:rPr>
        <w:t>) in Rational (in the main link of the email)</w:t>
      </w:r>
    </w:p>
    <w:p w14:paraId="48BA79DA" w14:textId="77777777" w:rsidR="005369F6" w:rsidRDefault="008322D5" w:rsidP="006A0AFF">
      <w:pPr>
        <w:pStyle w:val="ListParagraph"/>
        <w:numPr>
          <w:ilvl w:val="2"/>
          <w:numId w:val="22"/>
        </w:numPr>
        <w:spacing w:after="0" w:line="240" w:lineRule="auto"/>
        <w:ind w:left="2340"/>
        <w:rPr>
          <w:rFonts w:ascii="Calibri" w:eastAsia="Times New Roman" w:hAnsi="Calibri" w:cs="Times New Roman"/>
          <w:color w:val="000000"/>
        </w:rPr>
      </w:pPr>
      <w:r>
        <w:rPr>
          <w:rFonts w:ascii="Calibri" w:eastAsia="Times New Roman" w:hAnsi="Calibri" w:cs="Times New Roman"/>
          <w:color w:val="000000"/>
        </w:rPr>
        <w:t xml:space="preserve">Also provide a link to the PDF file on our </w:t>
      </w:r>
      <w:proofErr w:type="spellStart"/>
      <w:r>
        <w:rPr>
          <w:rFonts w:ascii="Calibri" w:eastAsia="Times New Roman" w:hAnsi="Calibri" w:cs="Times New Roman"/>
          <w:color w:val="000000"/>
        </w:rPr>
        <w:t>Sharepoint</w:t>
      </w:r>
      <w:proofErr w:type="spellEnd"/>
      <w:r>
        <w:rPr>
          <w:rFonts w:ascii="Calibri" w:eastAsia="Times New Roman" w:hAnsi="Calibri" w:cs="Times New Roman"/>
          <w:color w:val="000000"/>
        </w:rPr>
        <w:t xml:space="preserve">, indicating it can be used for those without </w:t>
      </w:r>
      <w:proofErr w:type="gramStart"/>
      <w:r>
        <w:rPr>
          <w:rFonts w:ascii="Calibri" w:eastAsia="Times New Roman" w:hAnsi="Calibri" w:cs="Times New Roman"/>
          <w:color w:val="000000"/>
        </w:rPr>
        <w:t>Rational</w:t>
      </w:r>
      <w:proofErr w:type="gramEnd"/>
      <w:r>
        <w:rPr>
          <w:rFonts w:ascii="Calibri" w:eastAsia="Times New Roman" w:hAnsi="Calibri" w:cs="Times New Roman"/>
          <w:color w:val="000000"/>
        </w:rPr>
        <w:t xml:space="preserve"> access.</w:t>
      </w:r>
    </w:p>
    <w:p w14:paraId="48BA79DB" w14:textId="77777777" w:rsidR="00027D66" w:rsidRPr="005369F6" w:rsidRDefault="00027D66" w:rsidP="006A0AFF">
      <w:pPr>
        <w:spacing w:after="0" w:line="240" w:lineRule="auto"/>
        <w:ind w:left="1080"/>
        <w:rPr>
          <w:rFonts w:ascii="Calibri" w:eastAsia="Times New Roman" w:hAnsi="Calibri" w:cs="Times New Roman"/>
          <w:color w:val="000000"/>
        </w:rPr>
      </w:pPr>
      <w:r w:rsidRPr="005369F6">
        <w:rPr>
          <w:rFonts w:ascii="Calibri" w:eastAsia="Times New Roman" w:hAnsi="Calibri" w:cs="Times New Roman"/>
          <w:color w:val="000000"/>
        </w:rPr>
        <w:t xml:space="preserve"> </w:t>
      </w:r>
    </w:p>
    <w:p w14:paraId="48BA79DC" w14:textId="77777777" w:rsidR="005369F6" w:rsidRPr="005369F6" w:rsidRDefault="008322D5" w:rsidP="005369F6">
      <w:pPr>
        <w:spacing w:after="0" w:line="240" w:lineRule="auto"/>
        <w:ind w:left="1440"/>
        <w:rPr>
          <w:rFonts w:ascii="Calibri" w:eastAsia="Times New Roman" w:hAnsi="Calibri" w:cs="Times New Roman"/>
          <w:color w:val="000000"/>
        </w:rPr>
      </w:pPr>
      <w:r>
        <w:rPr>
          <w:noProof/>
        </w:rPr>
        <w:drawing>
          <wp:inline distT="0" distB="0" distL="0" distR="0" wp14:anchorId="48BA7A2B" wp14:editId="76F2DE75">
            <wp:extent cx="4969565" cy="289427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972564" cy="2896022"/>
                    </a:xfrm>
                    <a:prstGeom prst="rect">
                      <a:avLst/>
                    </a:prstGeom>
                  </pic:spPr>
                </pic:pic>
              </a:graphicData>
            </a:graphic>
          </wp:inline>
        </w:drawing>
      </w:r>
    </w:p>
    <w:p w14:paraId="48BA79DD" w14:textId="77777777" w:rsidR="008322D5" w:rsidRPr="008322D5" w:rsidRDefault="008322D5" w:rsidP="008322D5">
      <w:pPr>
        <w:spacing w:after="0" w:line="240" w:lineRule="auto"/>
        <w:ind w:left="1080"/>
        <w:rPr>
          <w:rFonts w:ascii="Calibri" w:eastAsia="Times New Roman" w:hAnsi="Calibri" w:cs="Times New Roman"/>
          <w:color w:val="000000"/>
        </w:rPr>
      </w:pPr>
    </w:p>
    <w:p w14:paraId="48BA79DE" w14:textId="35B84119" w:rsidR="006977FB" w:rsidRPr="006A0AFF" w:rsidRDefault="002766BD" w:rsidP="006A0AFF">
      <w:pPr>
        <w:pStyle w:val="ListParagraph"/>
        <w:numPr>
          <w:ilvl w:val="0"/>
          <w:numId w:val="22"/>
        </w:numPr>
        <w:spacing w:after="0" w:line="240" w:lineRule="auto"/>
        <w:rPr>
          <w:rFonts w:ascii="Calibri" w:eastAsia="Times New Roman" w:hAnsi="Calibri" w:cs="Times New Roman"/>
          <w:color w:val="000000"/>
        </w:rPr>
      </w:pPr>
      <w:r w:rsidRPr="006A0AFF">
        <w:rPr>
          <w:rFonts w:ascii="Calibri" w:eastAsia="Times New Roman" w:hAnsi="Calibri" w:cs="Times New Roman"/>
          <w:color w:val="000000"/>
        </w:rPr>
        <w:lastRenderedPageBreak/>
        <w:t xml:space="preserve">After the CD2 meeting – update the CD2 Approval on your Approval tab on the Release Readiness record - </w:t>
      </w:r>
      <w:r w:rsidR="00027D66" w:rsidRPr="006A0AFF">
        <w:rPr>
          <w:rFonts w:ascii="Calibri" w:eastAsia="Times New Roman" w:hAnsi="Calibri" w:cs="Times New Roman"/>
          <w:color w:val="000000"/>
        </w:rPr>
        <w:t xml:space="preserve">(RA sets it themselves) Approved </w:t>
      </w:r>
      <w:r w:rsidRPr="006A0AFF">
        <w:rPr>
          <w:rFonts w:ascii="Calibri" w:eastAsia="Times New Roman" w:hAnsi="Calibri" w:cs="Times New Roman"/>
          <w:color w:val="000000"/>
        </w:rPr>
        <w:t xml:space="preserve">= Approved; </w:t>
      </w:r>
      <w:r w:rsidR="00027D66" w:rsidRPr="006A0AFF">
        <w:rPr>
          <w:rFonts w:ascii="Calibri" w:eastAsia="Times New Roman" w:hAnsi="Calibri" w:cs="Times New Roman"/>
          <w:color w:val="000000"/>
        </w:rPr>
        <w:t>Rejected</w:t>
      </w:r>
      <w:r w:rsidRPr="006A0AFF">
        <w:rPr>
          <w:rFonts w:ascii="Calibri" w:eastAsia="Times New Roman" w:hAnsi="Calibri" w:cs="Times New Roman"/>
          <w:color w:val="000000"/>
        </w:rPr>
        <w:t xml:space="preserve"> – CD2 did not approve.</w:t>
      </w:r>
    </w:p>
    <w:p w14:paraId="266BC00C" w14:textId="77777777" w:rsidR="008A42E6" w:rsidRDefault="008A42E6" w:rsidP="00571199">
      <w:pPr>
        <w:pStyle w:val="ListParagraph"/>
        <w:numPr>
          <w:ilvl w:val="2"/>
          <w:numId w:val="22"/>
        </w:numPr>
      </w:pPr>
      <w:r>
        <w:t>If a CD 2 is rejected, then later approved.</w:t>
      </w:r>
    </w:p>
    <w:p w14:paraId="0EB34C94" w14:textId="77777777" w:rsidR="008A42E6" w:rsidRDefault="008A42E6" w:rsidP="00571199">
      <w:pPr>
        <w:pStyle w:val="ListParagraph"/>
        <w:numPr>
          <w:ilvl w:val="3"/>
          <w:numId w:val="22"/>
        </w:numPr>
        <w:spacing w:after="0" w:line="240" w:lineRule="auto"/>
        <w:contextualSpacing w:val="0"/>
      </w:pPr>
      <w:r>
        <w:t>On RRR Approvals tab, create an Approval Item titled “CD2_Approval”.  Set the approver to the RA.  Save with status of Pending.</w:t>
      </w:r>
    </w:p>
    <w:p w14:paraId="0F8D706F" w14:textId="77777777" w:rsidR="008A42E6" w:rsidRDefault="008A42E6" w:rsidP="00571199">
      <w:pPr>
        <w:pStyle w:val="ListParagraph"/>
        <w:numPr>
          <w:ilvl w:val="3"/>
          <w:numId w:val="22"/>
        </w:numPr>
        <w:spacing w:after="0" w:line="240" w:lineRule="auto"/>
        <w:contextualSpacing w:val="0"/>
      </w:pPr>
      <w:r>
        <w:t>After rejected CD 2.  Change the status of the Approval item created in step 1 to Rejected.  Save the RRR.</w:t>
      </w:r>
    </w:p>
    <w:p w14:paraId="401EFB4F" w14:textId="77777777" w:rsidR="008A42E6" w:rsidRDefault="008A42E6" w:rsidP="00571199">
      <w:pPr>
        <w:pStyle w:val="ListParagraph"/>
        <w:numPr>
          <w:ilvl w:val="3"/>
          <w:numId w:val="22"/>
        </w:numPr>
        <w:spacing w:after="0" w:line="240" w:lineRule="auto"/>
        <w:contextualSpacing w:val="0"/>
      </w:pPr>
      <w:r>
        <w:t>After subsequent approval of release, Change the status of the same approval item created in Step 1 to Approved.  Save the RRR.</w:t>
      </w:r>
    </w:p>
    <w:p w14:paraId="48BA79E0" w14:textId="77777777" w:rsidR="00805584" w:rsidRDefault="00805584" w:rsidP="00805584">
      <w:pPr>
        <w:spacing w:after="0" w:line="240" w:lineRule="auto"/>
        <w:ind w:left="1080"/>
        <w:rPr>
          <w:rFonts w:ascii="Calibri" w:eastAsia="Times New Roman" w:hAnsi="Calibri" w:cs="Times New Roman"/>
          <w:color w:val="000000"/>
        </w:rPr>
      </w:pPr>
    </w:p>
    <w:p w14:paraId="0B2EDC23" w14:textId="67123746" w:rsidR="0052668E" w:rsidRPr="0052668E" w:rsidRDefault="0052668E" w:rsidP="0052668E">
      <w:pPr>
        <w:ind w:left="1440"/>
        <w:rPr>
          <w:b/>
          <w:bCs/>
          <w:sz w:val="18"/>
        </w:rPr>
      </w:pPr>
      <w:proofErr w:type="gramStart"/>
      <w:r w:rsidRPr="0052668E">
        <w:rPr>
          <w:b/>
          <w:bCs/>
          <w:sz w:val="18"/>
        </w:rPr>
        <w:t xml:space="preserve">For </w:t>
      </w:r>
      <w:r>
        <w:rPr>
          <w:b/>
          <w:bCs/>
          <w:sz w:val="18"/>
        </w:rPr>
        <w:t xml:space="preserve">Tracey </w:t>
      </w:r>
      <w:r w:rsidRPr="0052668E">
        <w:rPr>
          <w:b/>
          <w:bCs/>
          <w:sz w:val="18"/>
        </w:rPr>
        <w:t>to get the record of the rejected, then approved in the metrics, to be in history, there needs to be a Save action between the Rejected and Approved Statuses.</w:t>
      </w:r>
      <w:proofErr w:type="gramEnd"/>
    </w:p>
    <w:p w14:paraId="1FBFEFF3" w14:textId="77777777" w:rsidR="0052668E" w:rsidRPr="0052668E" w:rsidRDefault="0052668E" w:rsidP="0052668E">
      <w:pPr>
        <w:ind w:left="1440"/>
        <w:rPr>
          <w:b/>
          <w:bCs/>
          <w:sz w:val="18"/>
        </w:rPr>
      </w:pPr>
    </w:p>
    <w:p w14:paraId="216510D3" w14:textId="77777777" w:rsidR="0052668E" w:rsidRPr="0052668E" w:rsidRDefault="0052668E" w:rsidP="0052668E">
      <w:pPr>
        <w:ind w:left="1440"/>
        <w:rPr>
          <w:b/>
          <w:bCs/>
          <w:sz w:val="18"/>
        </w:rPr>
      </w:pPr>
      <w:r w:rsidRPr="0052668E">
        <w:rPr>
          <w:b/>
          <w:bCs/>
          <w:sz w:val="18"/>
        </w:rPr>
        <w:t>If you do it all in 1 action, the Rejection will not be recorded.  Also, there should only be 1 “CD2_Approval” item.</w:t>
      </w:r>
    </w:p>
    <w:p w14:paraId="656C2283" w14:textId="77777777" w:rsidR="0052668E" w:rsidRPr="00805584" w:rsidRDefault="0052668E" w:rsidP="00805584">
      <w:pPr>
        <w:spacing w:after="0" w:line="240" w:lineRule="auto"/>
        <w:ind w:left="1080"/>
        <w:rPr>
          <w:rFonts w:ascii="Calibri" w:eastAsia="Times New Roman" w:hAnsi="Calibri" w:cs="Times New Roman"/>
          <w:color w:val="000000"/>
        </w:rPr>
      </w:pPr>
    </w:p>
    <w:p w14:paraId="48BA79E1" w14:textId="77777777" w:rsidR="002766BD" w:rsidRPr="002766BD" w:rsidRDefault="008322D5" w:rsidP="008322D5">
      <w:pPr>
        <w:spacing w:after="0" w:line="240" w:lineRule="auto"/>
        <w:ind w:left="720"/>
        <w:rPr>
          <w:rFonts w:ascii="Calibri" w:eastAsia="Times New Roman" w:hAnsi="Calibri" w:cs="Times New Roman"/>
          <w:color w:val="000000"/>
        </w:rPr>
      </w:pPr>
      <w:r>
        <w:rPr>
          <w:noProof/>
        </w:rPr>
        <w:drawing>
          <wp:inline distT="0" distB="0" distL="0" distR="0" wp14:anchorId="48BA7A2D" wp14:editId="48BA7A2E">
            <wp:extent cx="5550011" cy="70916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46301" cy="708694"/>
                    </a:xfrm>
                    <a:prstGeom prst="rect">
                      <a:avLst/>
                    </a:prstGeom>
                  </pic:spPr>
                </pic:pic>
              </a:graphicData>
            </a:graphic>
          </wp:inline>
        </w:drawing>
      </w:r>
    </w:p>
    <w:p w14:paraId="48BA79E2" w14:textId="77777777" w:rsidR="002766BD" w:rsidRPr="002766BD" w:rsidRDefault="002766BD" w:rsidP="002766BD">
      <w:pPr>
        <w:spacing w:after="0" w:line="240" w:lineRule="auto"/>
        <w:ind w:left="1440"/>
        <w:rPr>
          <w:rFonts w:ascii="Calibri" w:eastAsia="Times New Roman" w:hAnsi="Calibri" w:cs="Times New Roman"/>
          <w:color w:val="000000"/>
        </w:rPr>
      </w:pPr>
    </w:p>
    <w:p w14:paraId="48BA79E3" w14:textId="77777777" w:rsidR="00027D66" w:rsidRDefault="00027D66">
      <w:pPr>
        <w:rPr>
          <w:b/>
        </w:rPr>
      </w:pPr>
      <w:r>
        <w:rPr>
          <w:b/>
        </w:rPr>
        <w:br w:type="page"/>
      </w:r>
    </w:p>
    <w:p w14:paraId="48BA79E4" w14:textId="77777777" w:rsidR="00BE10F2" w:rsidRDefault="00BE10F2" w:rsidP="00BE10F2">
      <w:pPr>
        <w:pStyle w:val="Heading2"/>
      </w:pPr>
      <w:r>
        <w:lastRenderedPageBreak/>
        <w:t xml:space="preserve">Appendix </w:t>
      </w:r>
    </w:p>
    <w:p w14:paraId="48BA79E5" w14:textId="77777777" w:rsidR="00BC4A2D" w:rsidRPr="00BE10F2" w:rsidRDefault="007871ED" w:rsidP="00BE10F2">
      <w:pPr>
        <w:pStyle w:val="Heading3"/>
      </w:pPr>
      <w:r w:rsidRPr="00BE10F2">
        <w:t xml:space="preserve">RRR </w:t>
      </w:r>
      <w:r w:rsidR="00A968C1" w:rsidRPr="00BE10F2">
        <w:t xml:space="preserve">– Release Readiness </w:t>
      </w:r>
      <w:r w:rsidRPr="00BE10F2">
        <w:t xml:space="preserve">Progress </w:t>
      </w:r>
      <w:r w:rsidR="00A968C1" w:rsidRPr="00BE10F2">
        <w:t>Percent - C</w:t>
      </w:r>
      <w:r w:rsidR="00BC4A2D" w:rsidRPr="00BE10F2">
        <w:t>alculation Rule</w:t>
      </w:r>
      <w:r w:rsidR="00A968C1" w:rsidRPr="00BE10F2">
        <w:t>s</w:t>
      </w:r>
    </w:p>
    <w:p w14:paraId="48BA79E6" w14:textId="77777777" w:rsidR="00B358A0" w:rsidRDefault="00B358A0">
      <w:pPr>
        <w:rPr>
          <w:b/>
        </w:rPr>
      </w:pPr>
      <w:r>
        <w:rPr>
          <w:b/>
        </w:rPr>
        <w:t xml:space="preserve">Sum of the points assigned for each applicable measure, divided by, the total maximum number of points allowed for each applicable measure. </w:t>
      </w:r>
    </w:p>
    <w:p w14:paraId="48BA79E7" w14:textId="77777777" w:rsidR="00BC4A2D" w:rsidRDefault="00BC4A2D" w:rsidP="00A968C1">
      <w:pPr>
        <w:pStyle w:val="ListParagraph"/>
        <w:numPr>
          <w:ilvl w:val="0"/>
          <w:numId w:val="5"/>
        </w:numPr>
        <w:spacing w:after="0"/>
      </w:pPr>
      <w:r>
        <w:t>User Stories Approved (%):</w:t>
      </w:r>
    </w:p>
    <w:p w14:paraId="48BA79E8" w14:textId="77777777" w:rsidR="00A968C1" w:rsidRDefault="00A968C1" w:rsidP="00A968C1">
      <w:pPr>
        <w:pStyle w:val="ListParagraph"/>
        <w:numPr>
          <w:ilvl w:val="0"/>
          <w:numId w:val="6"/>
        </w:numPr>
        <w:spacing w:after="0"/>
      </w:pPr>
      <w:r>
        <w:t>Unassigned gets 0 points</w:t>
      </w:r>
    </w:p>
    <w:p w14:paraId="48BA79E9" w14:textId="77777777" w:rsidR="00A968C1" w:rsidRDefault="00A968C1" w:rsidP="00A968C1">
      <w:pPr>
        <w:pStyle w:val="ListParagraph"/>
        <w:numPr>
          <w:ilvl w:val="0"/>
          <w:numId w:val="6"/>
        </w:numPr>
        <w:spacing w:after="0"/>
      </w:pPr>
      <w:r>
        <w:t>0-20% Complete gets 1 point</w:t>
      </w:r>
    </w:p>
    <w:p w14:paraId="48BA79EA" w14:textId="77777777" w:rsidR="00A968C1" w:rsidRDefault="00A968C1" w:rsidP="00A968C1">
      <w:pPr>
        <w:pStyle w:val="ListParagraph"/>
        <w:numPr>
          <w:ilvl w:val="0"/>
          <w:numId w:val="6"/>
        </w:numPr>
        <w:spacing w:after="0"/>
      </w:pPr>
      <w:r>
        <w:t>21-40% Complete gets 2 points</w:t>
      </w:r>
    </w:p>
    <w:p w14:paraId="48BA79EB" w14:textId="77777777" w:rsidR="00A968C1" w:rsidRDefault="00A968C1" w:rsidP="00A968C1">
      <w:pPr>
        <w:pStyle w:val="ListParagraph"/>
        <w:numPr>
          <w:ilvl w:val="0"/>
          <w:numId w:val="6"/>
        </w:numPr>
        <w:spacing w:after="0"/>
      </w:pPr>
      <w:r>
        <w:t>41-60% Complete gets 3 points</w:t>
      </w:r>
    </w:p>
    <w:p w14:paraId="48BA79EC" w14:textId="77777777" w:rsidR="00A968C1" w:rsidRDefault="00A968C1" w:rsidP="00A968C1">
      <w:pPr>
        <w:pStyle w:val="ListParagraph"/>
        <w:numPr>
          <w:ilvl w:val="0"/>
          <w:numId w:val="6"/>
        </w:numPr>
        <w:spacing w:after="0"/>
      </w:pPr>
      <w:r>
        <w:t>61-80% Complete gets 4 points</w:t>
      </w:r>
    </w:p>
    <w:p w14:paraId="48BA79ED" w14:textId="77777777" w:rsidR="00A968C1" w:rsidRDefault="00A968C1" w:rsidP="00A968C1">
      <w:pPr>
        <w:pStyle w:val="ListParagraph"/>
        <w:numPr>
          <w:ilvl w:val="0"/>
          <w:numId w:val="6"/>
        </w:numPr>
        <w:spacing w:after="0"/>
      </w:pPr>
      <w:r>
        <w:t>81-99% Complete gets 5 points</w:t>
      </w:r>
    </w:p>
    <w:p w14:paraId="48BA79EE" w14:textId="77777777" w:rsidR="00A968C1" w:rsidRDefault="00A968C1" w:rsidP="00A968C1">
      <w:pPr>
        <w:pStyle w:val="ListParagraph"/>
        <w:numPr>
          <w:ilvl w:val="0"/>
          <w:numId w:val="6"/>
        </w:numPr>
        <w:spacing w:after="0"/>
      </w:pPr>
      <w:r>
        <w:t>100% Complete gets 6 points</w:t>
      </w:r>
    </w:p>
    <w:p w14:paraId="48BA79EF" w14:textId="77777777" w:rsidR="00A968C1" w:rsidRDefault="00A968C1" w:rsidP="00A968C1">
      <w:pPr>
        <w:pStyle w:val="ListParagraph"/>
        <w:numPr>
          <w:ilvl w:val="0"/>
          <w:numId w:val="6"/>
        </w:numPr>
        <w:spacing w:after="0"/>
      </w:pPr>
      <w:r>
        <w:t>NA gets 6 points</w:t>
      </w:r>
    </w:p>
    <w:p w14:paraId="079E4CA8" w14:textId="0B5FDC8D" w:rsidR="000E0484" w:rsidRDefault="000E0484" w:rsidP="000E0484">
      <w:pPr>
        <w:spacing w:after="0"/>
        <w:ind w:left="360"/>
      </w:pPr>
      <w:r>
        <w:t>Performance – Response Metrics Specified: (zero points regardless)</w:t>
      </w:r>
    </w:p>
    <w:p w14:paraId="48BA79F0" w14:textId="77777777" w:rsidR="00BC4A2D" w:rsidRDefault="00BC4A2D" w:rsidP="00A968C1">
      <w:pPr>
        <w:pStyle w:val="ListParagraph"/>
        <w:numPr>
          <w:ilvl w:val="0"/>
          <w:numId w:val="5"/>
        </w:numPr>
        <w:spacing w:after="0"/>
      </w:pPr>
      <w:r>
        <w:t xml:space="preserve">User Stories Traced to Development Story and Test Cases (%): </w:t>
      </w:r>
    </w:p>
    <w:p w14:paraId="48BA79F1" w14:textId="77777777" w:rsidR="00A968C1" w:rsidRDefault="00A968C1" w:rsidP="00A968C1">
      <w:pPr>
        <w:pStyle w:val="ListParagraph"/>
        <w:numPr>
          <w:ilvl w:val="0"/>
          <w:numId w:val="7"/>
        </w:numPr>
        <w:spacing w:after="0"/>
      </w:pPr>
      <w:r>
        <w:t>Unassigned gets 0 points</w:t>
      </w:r>
    </w:p>
    <w:p w14:paraId="48BA79F2" w14:textId="77777777" w:rsidR="00A968C1" w:rsidRDefault="00A968C1" w:rsidP="00A968C1">
      <w:pPr>
        <w:pStyle w:val="ListParagraph"/>
        <w:numPr>
          <w:ilvl w:val="0"/>
          <w:numId w:val="7"/>
        </w:numPr>
        <w:spacing w:after="0"/>
      </w:pPr>
      <w:r>
        <w:t>0-20% Complete gets 1 point</w:t>
      </w:r>
    </w:p>
    <w:p w14:paraId="48BA79F3" w14:textId="77777777" w:rsidR="00A968C1" w:rsidRDefault="00A968C1" w:rsidP="00A968C1">
      <w:pPr>
        <w:pStyle w:val="ListParagraph"/>
        <w:numPr>
          <w:ilvl w:val="0"/>
          <w:numId w:val="7"/>
        </w:numPr>
        <w:spacing w:after="0"/>
      </w:pPr>
      <w:r>
        <w:t>21-40% Complete gets 2 points</w:t>
      </w:r>
    </w:p>
    <w:p w14:paraId="48BA79F4" w14:textId="77777777" w:rsidR="00A968C1" w:rsidRDefault="00A968C1" w:rsidP="00A968C1">
      <w:pPr>
        <w:pStyle w:val="ListParagraph"/>
        <w:numPr>
          <w:ilvl w:val="0"/>
          <w:numId w:val="7"/>
        </w:numPr>
        <w:spacing w:after="0"/>
      </w:pPr>
      <w:r>
        <w:t>41-60% Complete gets 3 points</w:t>
      </w:r>
    </w:p>
    <w:p w14:paraId="48BA79F5" w14:textId="77777777" w:rsidR="00A968C1" w:rsidRDefault="00A968C1" w:rsidP="00A968C1">
      <w:pPr>
        <w:pStyle w:val="ListParagraph"/>
        <w:numPr>
          <w:ilvl w:val="0"/>
          <w:numId w:val="7"/>
        </w:numPr>
        <w:spacing w:after="0"/>
      </w:pPr>
      <w:r>
        <w:t>61-80% Complete gets 4 points</w:t>
      </w:r>
    </w:p>
    <w:p w14:paraId="48BA79F6" w14:textId="77777777" w:rsidR="00A968C1" w:rsidRDefault="00A968C1" w:rsidP="00A968C1">
      <w:pPr>
        <w:pStyle w:val="ListParagraph"/>
        <w:numPr>
          <w:ilvl w:val="0"/>
          <w:numId w:val="7"/>
        </w:numPr>
        <w:spacing w:after="0"/>
      </w:pPr>
      <w:r>
        <w:t>81-99% Complete gets 5 points</w:t>
      </w:r>
    </w:p>
    <w:p w14:paraId="48BA79F7" w14:textId="77777777" w:rsidR="00A968C1" w:rsidRDefault="00A968C1" w:rsidP="00A968C1">
      <w:pPr>
        <w:pStyle w:val="ListParagraph"/>
        <w:numPr>
          <w:ilvl w:val="0"/>
          <w:numId w:val="7"/>
        </w:numPr>
        <w:spacing w:after="0"/>
      </w:pPr>
      <w:r>
        <w:t>100% Complete gets 6 points</w:t>
      </w:r>
    </w:p>
    <w:p w14:paraId="48BA79F8" w14:textId="77777777" w:rsidR="00A968C1" w:rsidRDefault="00A968C1" w:rsidP="00A968C1">
      <w:pPr>
        <w:pStyle w:val="ListParagraph"/>
        <w:numPr>
          <w:ilvl w:val="0"/>
          <w:numId w:val="7"/>
        </w:numPr>
        <w:spacing w:after="0"/>
      </w:pPr>
      <w:r>
        <w:t>NA gets 6 points</w:t>
      </w:r>
    </w:p>
    <w:p w14:paraId="48BA79F9" w14:textId="77777777" w:rsidR="00A968C1" w:rsidRDefault="00A968C1" w:rsidP="00A968C1">
      <w:pPr>
        <w:pStyle w:val="ListParagraph"/>
        <w:numPr>
          <w:ilvl w:val="0"/>
          <w:numId w:val="5"/>
        </w:numPr>
        <w:spacing w:after="0"/>
      </w:pPr>
      <w:r>
        <w:t>Open Severity 1 or 2 Defects (#):</w:t>
      </w:r>
    </w:p>
    <w:p w14:paraId="48BA79FA" w14:textId="77777777" w:rsidR="00A968C1" w:rsidRDefault="00A968C1" w:rsidP="00A968C1">
      <w:pPr>
        <w:pStyle w:val="ListParagraph"/>
        <w:numPr>
          <w:ilvl w:val="0"/>
          <w:numId w:val="2"/>
        </w:numPr>
        <w:spacing w:after="0"/>
      </w:pPr>
      <w:r>
        <w:t>0 gets 5 points</w:t>
      </w:r>
    </w:p>
    <w:p w14:paraId="48BA79FB" w14:textId="77777777" w:rsidR="00A968C1" w:rsidRDefault="00A968C1" w:rsidP="00A968C1">
      <w:pPr>
        <w:pStyle w:val="ListParagraph"/>
        <w:numPr>
          <w:ilvl w:val="0"/>
          <w:numId w:val="2"/>
        </w:numPr>
        <w:spacing w:after="0"/>
      </w:pPr>
      <w:r>
        <w:t>otherwise 0 points</w:t>
      </w:r>
    </w:p>
    <w:p w14:paraId="48BA79FC" w14:textId="77777777" w:rsidR="00BC4A2D" w:rsidRDefault="00BC4A2D" w:rsidP="00A968C1">
      <w:pPr>
        <w:pStyle w:val="ListParagraph"/>
        <w:numPr>
          <w:ilvl w:val="0"/>
          <w:numId w:val="5"/>
        </w:numPr>
        <w:spacing w:after="0"/>
      </w:pPr>
      <w:r>
        <w:t xml:space="preserve">User Stories Passed (%): </w:t>
      </w:r>
    </w:p>
    <w:p w14:paraId="48BA79FD" w14:textId="77777777" w:rsidR="00BC4A2D" w:rsidRDefault="00BC4A2D" w:rsidP="00BC4A2D">
      <w:pPr>
        <w:pStyle w:val="ListParagraph"/>
        <w:numPr>
          <w:ilvl w:val="0"/>
          <w:numId w:val="1"/>
        </w:numPr>
        <w:spacing w:after="0"/>
      </w:pPr>
      <w:r>
        <w:t>Unassigned gets 0 points</w:t>
      </w:r>
    </w:p>
    <w:p w14:paraId="48BA79FE" w14:textId="77777777" w:rsidR="00BC4A2D" w:rsidRDefault="00BC4A2D" w:rsidP="00BC4A2D">
      <w:pPr>
        <w:pStyle w:val="ListParagraph"/>
        <w:numPr>
          <w:ilvl w:val="0"/>
          <w:numId w:val="1"/>
        </w:numPr>
        <w:spacing w:after="0"/>
      </w:pPr>
      <w:r>
        <w:t>0-20% Complete gets 6 point</w:t>
      </w:r>
    </w:p>
    <w:p w14:paraId="48BA79FF" w14:textId="77777777" w:rsidR="00BC4A2D" w:rsidRDefault="00BC4A2D" w:rsidP="00BC4A2D">
      <w:pPr>
        <w:pStyle w:val="ListParagraph"/>
        <w:numPr>
          <w:ilvl w:val="0"/>
          <w:numId w:val="1"/>
        </w:numPr>
        <w:spacing w:after="0"/>
      </w:pPr>
      <w:r>
        <w:t>21-40% Complete gets 6 points</w:t>
      </w:r>
    </w:p>
    <w:p w14:paraId="48BA7A00" w14:textId="77777777" w:rsidR="00BC4A2D" w:rsidRDefault="00BC4A2D" w:rsidP="00BC4A2D">
      <w:pPr>
        <w:pStyle w:val="ListParagraph"/>
        <w:numPr>
          <w:ilvl w:val="0"/>
          <w:numId w:val="1"/>
        </w:numPr>
        <w:spacing w:after="0"/>
      </w:pPr>
      <w:r>
        <w:t>41-60% Complete gets 6 points</w:t>
      </w:r>
    </w:p>
    <w:p w14:paraId="48BA7A01" w14:textId="77777777" w:rsidR="00BC4A2D" w:rsidRDefault="00BC4A2D" w:rsidP="00BC4A2D">
      <w:pPr>
        <w:pStyle w:val="ListParagraph"/>
        <w:numPr>
          <w:ilvl w:val="0"/>
          <w:numId w:val="1"/>
        </w:numPr>
        <w:spacing w:after="0"/>
      </w:pPr>
      <w:r>
        <w:t>61-80% Complete gets 6 points</w:t>
      </w:r>
    </w:p>
    <w:p w14:paraId="48BA7A02" w14:textId="77777777" w:rsidR="00BC4A2D" w:rsidRDefault="00BC4A2D" w:rsidP="00BC4A2D">
      <w:pPr>
        <w:pStyle w:val="ListParagraph"/>
        <w:numPr>
          <w:ilvl w:val="0"/>
          <w:numId w:val="1"/>
        </w:numPr>
        <w:spacing w:after="0"/>
      </w:pPr>
      <w:r>
        <w:t>81-99% Complete gets 6 points</w:t>
      </w:r>
    </w:p>
    <w:p w14:paraId="48BA7A03" w14:textId="77777777" w:rsidR="00BC4A2D" w:rsidRDefault="00BC4A2D" w:rsidP="00BC4A2D">
      <w:pPr>
        <w:pStyle w:val="ListParagraph"/>
        <w:numPr>
          <w:ilvl w:val="0"/>
          <w:numId w:val="1"/>
        </w:numPr>
        <w:spacing w:after="0"/>
      </w:pPr>
      <w:r>
        <w:t>100% Complete gets 6 points</w:t>
      </w:r>
    </w:p>
    <w:p w14:paraId="7D36BC16" w14:textId="0ED1152F" w:rsidR="000E0484" w:rsidRDefault="000E0484" w:rsidP="000E0484">
      <w:pPr>
        <w:spacing w:after="0"/>
        <w:ind w:left="360"/>
      </w:pPr>
      <w:r>
        <w:t>Performance Testing Executed: (zero points regardless)</w:t>
      </w:r>
    </w:p>
    <w:p w14:paraId="48BA7A04" w14:textId="77777777" w:rsidR="00BC4A2D" w:rsidRDefault="00A968C1" w:rsidP="00BC4A2D">
      <w:pPr>
        <w:spacing w:after="0"/>
      </w:pPr>
      <w:r>
        <w:t>7</w:t>
      </w:r>
      <w:r w:rsidR="00BC4A2D">
        <w:t>. Unmitigated Open Risks with High (Red) Exposure Level:</w:t>
      </w:r>
    </w:p>
    <w:p w14:paraId="48BA7A05" w14:textId="77777777" w:rsidR="00BC4A2D" w:rsidRDefault="00BC4A2D" w:rsidP="00BC4A2D">
      <w:pPr>
        <w:pStyle w:val="ListParagraph"/>
        <w:numPr>
          <w:ilvl w:val="0"/>
          <w:numId w:val="3"/>
        </w:numPr>
        <w:spacing w:after="0"/>
      </w:pPr>
      <w:r>
        <w:t>0 gets 5 points</w:t>
      </w:r>
    </w:p>
    <w:p w14:paraId="48BA7A06" w14:textId="77777777" w:rsidR="00BC4A2D" w:rsidRDefault="00BC4A2D" w:rsidP="00BC4A2D">
      <w:pPr>
        <w:pStyle w:val="ListParagraph"/>
        <w:numPr>
          <w:ilvl w:val="0"/>
          <w:numId w:val="3"/>
        </w:numPr>
        <w:spacing w:after="0"/>
      </w:pPr>
      <w:r>
        <w:t>NA gets 5 points</w:t>
      </w:r>
    </w:p>
    <w:p w14:paraId="48BA7A07" w14:textId="77777777" w:rsidR="00BC4A2D" w:rsidRDefault="00BC4A2D" w:rsidP="00BC4A2D">
      <w:pPr>
        <w:pStyle w:val="ListParagraph"/>
        <w:numPr>
          <w:ilvl w:val="0"/>
          <w:numId w:val="3"/>
        </w:numPr>
        <w:spacing w:after="0"/>
      </w:pPr>
      <w:r>
        <w:t xml:space="preserve">otherwise 0 points  </w:t>
      </w:r>
    </w:p>
    <w:p w14:paraId="48BA7A08" w14:textId="77777777" w:rsidR="00A968C1" w:rsidRDefault="00A968C1" w:rsidP="00A968C1">
      <w:pPr>
        <w:pStyle w:val="ListParagraph"/>
        <w:spacing w:after="0"/>
      </w:pPr>
    </w:p>
    <w:p w14:paraId="48BA7A09" w14:textId="77777777" w:rsidR="00A968C1" w:rsidRDefault="00A968C1" w:rsidP="00BC4A2D">
      <w:pPr>
        <w:spacing w:after="0"/>
      </w:pPr>
      <w:r>
        <w:t xml:space="preserve">All the following </w:t>
      </w:r>
      <w:r w:rsidR="00B358A0">
        <w:t xml:space="preserve">12 measures </w:t>
      </w:r>
      <w:r>
        <w:t>receiving this pointing:</w:t>
      </w:r>
    </w:p>
    <w:p w14:paraId="48BA7A0A" w14:textId="77777777" w:rsidR="00A968C1" w:rsidRDefault="00A968C1" w:rsidP="00A968C1">
      <w:pPr>
        <w:pStyle w:val="ListParagraph"/>
        <w:numPr>
          <w:ilvl w:val="0"/>
          <w:numId w:val="8"/>
        </w:numPr>
        <w:spacing w:after="0"/>
      </w:pPr>
      <w:r>
        <w:t>Yes gets 6 points</w:t>
      </w:r>
    </w:p>
    <w:p w14:paraId="48BA7A0B" w14:textId="77777777" w:rsidR="00A968C1" w:rsidRDefault="00A968C1" w:rsidP="00A968C1">
      <w:pPr>
        <w:pStyle w:val="ListParagraph"/>
        <w:numPr>
          <w:ilvl w:val="0"/>
          <w:numId w:val="8"/>
        </w:numPr>
        <w:spacing w:after="0"/>
      </w:pPr>
      <w:r>
        <w:t>NA gets 6 points</w:t>
      </w:r>
    </w:p>
    <w:p w14:paraId="48BA7A0C" w14:textId="77777777" w:rsidR="00A968C1" w:rsidRDefault="00A968C1" w:rsidP="00A968C1">
      <w:pPr>
        <w:pStyle w:val="ListParagraph"/>
        <w:numPr>
          <w:ilvl w:val="0"/>
          <w:numId w:val="8"/>
        </w:numPr>
        <w:spacing w:after="0"/>
      </w:pPr>
      <w:r>
        <w:t>otherwise 0 points</w:t>
      </w:r>
      <w:r w:rsidR="007871ED">
        <w:t xml:space="preserve"> </w:t>
      </w:r>
    </w:p>
    <w:p w14:paraId="48BA7A0D" w14:textId="77777777" w:rsidR="00BC4A2D" w:rsidRDefault="00A968C1" w:rsidP="00B358A0">
      <w:pPr>
        <w:spacing w:after="0"/>
        <w:ind w:left="360"/>
      </w:pPr>
      <w:r>
        <w:t xml:space="preserve">5. </w:t>
      </w:r>
      <w:r w:rsidR="00BC4A2D">
        <w:t xml:space="preserve">Regression Testing Executed for Build intended for Production Release: </w:t>
      </w:r>
    </w:p>
    <w:p w14:paraId="48BA7A0E" w14:textId="77777777" w:rsidR="00BC4A2D" w:rsidRDefault="00A968C1" w:rsidP="00B358A0">
      <w:pPr>
        <w:spacing w:after="0"/>
        <w:ind w:left="360"/>
      </w:pPr>
      <w:r>
        <w:t>6</w:t>
      </w:r>
      <w:r w:rsidR="00BC4A2D">
        <w:t>. IOC Exit Site Concurrence:</w:t>
      </w:r>
    </w:p>
    <w:p w14:paraId="48BA7A0F" w14:textId="77777777" w:rsidR="00BC4A2D" w:rsidRDefault="00BC4A2D" w:rsidP="00B358A0">
      <w:pPr>
        <w:spacing w:after="0"/>
        <w:ind w:left="360"/>
      </w:pPr>
      <w:r>
        <w:t>8. Section 508 Office Release Recommended:</w:t>
      </w:r>
    </w:p>
    <w:p w14:paraId="48BA7A10" w14:textId="77777777" w:rsidR="00BC4A2D" w:rsidRDefault="00BC4A2D" w:rsidP="00B358A0">
      <w:pPr>
        <w:spacing w:after="0"/>
        <w:ind w:left="360"/>
      </w:pPr>
      <w:r>
        <w:t>9. ATO Approved and Valid:</w:t>
      </w:r>
    </w:p>
    <w:p w14:paraId="48BA7A11" w14:textId="77777777" w:rsidR="00BC4A2D" w:rsidRDefault="00BC4A2D" w:rsidP="00B358A0">
      <w:pPr>
        <w:spacing w:after="0"/>
        <w:ind w:left="360"/>
      </w:pPr>
      <w:r>
        <w:t>10. Version Description Document (VDD) Complete through Current Product Release Component Builds:</w:t>
      </w:r>
    </w:p>
    <w:p w14:paraId="48BA7A12" w14:textId="77777777" w:rsidR="00BC4A2D" w:rsidRDefault="00BC4A2D" w:rsidP="00B358A0">
      <w:pPr>
        <w:spacing w:after="0"/>
        <w:ind w:left="360"/>
      </w:pPr>
      <w:r>
        <w:t>11. Deployment and Installation Procedures Complete through Current Product Release Component Builds:</w:t>
      </w:r>
    </w:p>
    <w:p w14:paraId="48BA7A13" w14:textId="77777777" w:rsidR="00BC4A2D" w:rsidRDefault="00BC4A2D" w:rsidP="00B358A0">
      <w:pPr>
        <w:spacing w:after="0"/>
        <w:ind w:left="360"/>
      </w:pPr>
      <w:r>
        <w:t xml:space="preserve">12. Back Out or Rollback Procedures Complete through Current Product Release Component Builds: </w:t>
      </w:r>
    </w:p>
    <w:p w14:paraId="48BA7A14" w14:textId="77777777" w:rsidR="00BC4A2D" w:rsidRDefault="00BC4A2D" w:rsidP="00B358A0">
      <w:pPr>
        <w:spacing w:after="0"/>
        <w:ind w:left="360"/>
      </w:pPr>
      <w:r>
        <w:t>13. Production Operations Manual (POM) or Technical Manual (</w:t>
      </w:r>
      <w:proofErr w:type="spellStart"/>
      <w:r>
        <w:t>VistA</w:t>
      </w:r>
      <w:proofErr w:type="spellEnd"/>
      <w:r>
        <w:t>) Complete:</w:t>
      </w:r>
    </w:p>
    <w:p w14:paraId="48BA7A15" w14:textId="77777777" w:rsidR="00BC4A2D" w:rsidRDefault="00BC4A2D" w:rsidP="00B358A0">
      <w:pPr>
        <w:spacing w:after="0"/>
        <w:ind w:left="360"/>
      </w:pPr>
      <w:r>
        <w:t>14. Production RACI Chart Complete:</w:t>
      </w:r>
    </w:p>
    <w:p w14:paraId="48BA7A16" w14:textId="77777777" w:rsidR="00BC4A2D" w:rsidRDefault="00BC4A2D" w:rsidP="00B358A0">
      <w:pPr>
        <w:spacing w:after="0"/>
        <w:ind w:left="360"/>
      </w:pPr>
      <w:r>
        <w:t>15. SLAs and - or OLAs Approved:</w:t>
      </w:r>
    </w:p>
    <w:p w14:paraId="48BA7A17" w14:textId="77777777" w:rsidR="00BC4A2D" w:rsidRDefault="00BC4A2D" w:rsidP="00B358A0">
      <w:pPr>
        <w:spacing w:after="0"/>
        <w:ind w:left="360"/>
      </w:pPr>
      <w:r>
        <w:t>16. Acquisition and Financial Management Plan Approved:</w:t>
      </w:r>
    </w:p>
    <w:p w14:paraId="48BA7A18" w14:textId="77777777" w:rsidR="00BC4A2D" w:rsidRDefault="00BC4A2D" w:rsidP="00B358A0">
      <w:pPr>
        <w:spacing w:after="0"/>
        <w:ind w:left="360"/>
      </w:pPr>
      <w:r>
        <w:t>17. User Documentation Complete:</w:t>
      </w:r>
    </w:p>
    <w:sectPr w:rsidR="00BC4A2D">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F7863A" w14:textId="77777777" w:rsidR="00FA0CCC" w:rsidRDefault="00FA0CCC" w:rsidP="00231074">
      <w:pPr>
        <w:spacing w:after="0" w:line="240" w:lineRule="auto"/>
      </w:pPr>
      <w:r>
        <w:separator/>
      </w:r>
    </w:p>
  </w:endnote>
  <w:endnote w:type="continuationSeparator" w:id="0">
    <w:p w14:paraId="282CFDAF" w14:textId="77777777" w:rsidR="00FA0CCC" w:rsidRDefault="00FA0CCC" w:rsidP="002310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6187438"/>
      <w:docPartObj>
        <w:docPartGallery w:val="Page Numbers (Bottom of Page)"/>
        <w:docPartUnique/>
      </w:docPartObj>
    </w:sdtPr>
    <w:sdtEndPr>
      <w:rPr>
        <w:noProof/>
      </w:rPr>
    </w:sdtEndPr>
    <w:sdtContent>
      <w:p w14:paraId="48BA7A33" w14:textId="77777777" w:rsidR="00231074" w:rsidRDefault="00231074">
        <w:pPr>
          <w:pStyle w:val="Footer"/>
        </w:pPr>
        <w:r>
          <w:fldChar w:fldCharType="begin"/>
        </w:r>
        <w:r>
          <w:instrText xml:space="preserve"> PAGE   \* MERGEFORMAT </w:instrText>
        </w:r>
        <w:r>
          <w:fldChar w:fldCharType="separate"/>
        </w:r>
        <w:r w:rsidR="00F525DA">
          <w:rPr>
            <w:noProof/>
          </w:rPr>
          <w:t>8</w:t>
        </w:r>
        <w:r>
          <w:rPr>
            <w:noProof/>
          </w:rPr>
          <w:fldChar w:fldCharType="end"/>
        </w:r>
      </w:p>
    </w:sdtContent>
  </w:sdt>
  <w:p w14:paraId="48BA7A34" w14:textId="77777777" w:rsidR="00231074" w:rsidRDefault="002310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631A50" w14:textId="77777777" w:rsidR="00FA0CCC" w:rsidRDefault="00FA0CCC" w:rsidP="00231074">
      <w:pPr>
        <w:spacing w:after="0" w:line="240" w:lineRule="auto"/>
      </w:pPr>
      <w:r>
        <w:separator/>
      </w:r>
    </w:p>
  </w:footnote>
  <w:footnote w:type="continuationSeparator" w:id="0">
    <w:p w14:paraId="4299028B" w14:textId="77777777" w:rsidR="00FA0CCC" w:rsidRDefault="00FA0CCC" w:rsidP="002310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12D99"/>
    <w:multiLevelType w:val="hybridMultilevel"/>
    <w:tmpl w:val="4D32D9E6"/>
    <w:lvl w:ilvl="0" w:tplc="0409000F">
      <w:start w:val="1"/>
      <w:numFmt w:val="decimal"/>
      <w:lvlText w:val="%1."/>
      <w:lvlJc w:val="left"/>
      <w:pPr>
        <w:ind w:left="2160" w:hanging="360"/>
      </w:pPr>
    </w:lvl>
    <w:lvl w:ilvl="1" w:tplc="04090003">
      <w:start w:val="1"/>
      <w:numFmt w:val="bullet"/>
      <w:lvlText w:val="o"/>
      <w:lvlJc w:val="left"/>
      <w:pPr>
        <w:ind w:left="2880" w:hanging="360"/>
      </w:pPr>
      <w:rPr>
        <w:rFonts w:ascii="Courier New" w:hAnsi="Courier New" w:cs="Courier New" w:hint="default"/>
      </w:rPr>
    </w:lvl>
    <w:lvl w:ilvl="2" w:tplc="04090003">
      <w:start w:val="1"/>
      <w:numFmt w:val="bullet"/>
      <w:lvlText w:val="o"/>
      <w:lvlJc w:val="left"/>
      <w:pPr>
        <w:ind w:left="3600" w:hanging="180"/>
      </w:pPr>
      <w:rPr>
        <w:rFonts w:ascii="Courier New" w:hAnsi="Courier New" w:cs="Courier New" w:hint="default"/>
      </w:r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4C64598"/>
    <w:multiLevelType w:val="hybridMultilevel"/>
    <w:tmpl w:val="50BC97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C1F44EE"/>
    <w:multiLevelType w:val="hybridMultilevel"/>
    <w:tmpl w:val="E9B67428"/>
    <w:lvl w:ilvl="0" w:tplc="68505B2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5D6C27"/>
    <w:multiLevelType w:val="hybridMultilevel"/>
    <w:tmpl w:val="E79E3C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8B6B6D"/>
    <w:multiLevelType w:val="hybridMultilevel"/>
    <w:tmpl w:val="4F6C5384"/>
    <w:lvl w:ilvl="0" w:tplc="65C4AF36">
      <w:start w:val="1"/>
      <w:numFmt w:val="decimal"/>
      <w:lvlText w:val="%1."/>
      <w:lvlJc w:val="left"/>
      <w:pPr>
        <w:ind w:left="1080" w:hanging="72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AB7F8E"/>
    <w:multiLevelType w:val="hybridMultilevel"/>
    <w:tmpl w:val="9F04E8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F8B4504"/>
    <w:multiLevelType w:val="hybridMultilevel"/>
    <w:tmpl w:val="E6947BBA"/>
    <w:lvl w:ilvl="0" w:tplc="A148B752">
      <w:start w:val="3"/>
      <w:numFmt w:val="decimal"/>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516C63"/>
    <w:multiLevelType w:val="hybridMultilevel"/>
    <w:tmpl w:val="7ED2D4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CA874E5"/>
    <w:multiLevelType w:val="hybridMultilevel"/>
    <w:tmpl w:val="2516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901B41"/>
    <w:multiLevelType w:val="hybridMultilevel"/>
    <w:tmpl w:val="E45C548C"/>
    <w:lvl w:ilvl="0" w:tplc="0409000F">
      <w:start w:val="1"/>
      <w:numFmt w:val="decimal"/>
      <w:lvlText w:val="%1."/>
      <w:lvlJc w:val="left"/>
      <w:pPr>
        <w:ind w:left="2160" w:hanging="360"/>
      </w:pPr>
    </w:lvl>
    <w:lvl w:ilvl="1" w:tplc="04090003">
      <w:start w:val="1"/>
      <w:numFmt w:val="bullet"/>
      <w:lvlText w:val="o"/>
      <w:lvlJc w:val="left"/>
      <w:pPr>
        <w:ind w:left="2880" w:hanging="360"/>
      </w:pPr>
      <w:rPr>
        <w:rFonts w:ascii="Courier New" w:hAnsi="Courier New" w:cs="Courier New" w:hint="default"/>
      </w:rPr>
    </w:lvl>
    <w:lvl w:ilvl="2" w:tplc="04090003">
      <w:start w:val="1"/>
      <w:numFmt w:val="bullet"/>
      <w:lvlText w:val="o"/>
      <w:lvlJc w:val="left"/>
      <w:pPr>
        <w:ind w:left="3600" w:hanging="180"/>
      </w:pPr>
      <w:rPr>
        <w:rFonts w:ascii="Courier New" w:hAnsi="Courier New" w:cs="Courier New" w:hint="default"/>
      </w:r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3B764C3C"/>
    <w:multiLevelType w:val="hybridMultilevel"/>
    <w:tmpl w:val="9BE657B0"/>
    <w:lvl w:ilvl="0" w:tplc="04090001">
      <w:start w:val="1"/>
      <w:numFmt w:val="bullet"/>
      <w:lvlText w:val=""/>
      <w:lvlJc w:val="left"/>
      <w:pPr>
        <w:ind w:left="2606" w:hanging="360"/>
      </w:pPr>
      <w:rPr>
        <w:rFonts w:ascii="Symbol" w:hAnsi="Symbol" w:hint="default"/>
      </w:rPr>
    </w:lvl>
    <w:lvl w:ilvl="1" w:tplc="04090003" w:tentative="1">
      <w:start w:val="1"/>
      <w:numFmt w:val="bullet"/>
      <w:lvlText w:val="o"/>
      <w:lvlJc w:val="left"/>
      <w:pPr>
        <w:ind w:left="3326" w:hanging="360"/>
      </w:pPr>
      <w:rPr>
        <w:rFonts w:ascii="Courier New" w:hAnsi="Courier New" w:cs="Courier New" w:hint="default"/>
      </w:rPr>
    </w:lvl>
    <w:lvl w:ilvl="2" w:tplc="04090005" w:tentative="1">
      <w:start w:val="1"/>
      <w:numFmt w:val="bullet"/>
      <w:lvlText w:val=""/>
      <w:lvlJc w:val="left"/>
      <w:pPr>
        <w:ind w:left="4046" w:hanging="360"/>
      </w:pPr>
      <w:rPr>
        <w:rFonts w:ascii="Wingdings" w:hAnsi="Wingdings" w:hint="default"/>
      </w:rPr>
    </w:lvl>
    <w:lvl w:ilvl="3" w:tplc="04090001" w:tentative="1">
      <w:start w:val="1"/>
      <w:numFmt w:val="bullet"/>
      <w:lvlText w:val=""/>
      <w:lvlJc w:val="left"/>
      <w:pPr>
        <w:ind w:left="4766" w:hanging="360"/>
      </w:pPr>
      <w:rPr>
        <w:rFonts w:ascii="Symbol" w:hAnsi="Symbol" w:hint="default"/>
      </w:rPr>
    </w:lvl>
    <w:lvl w:ilvl="4" w:tplc="04090003" w:tentative="1">
      <w:start w:val="1"/>
      <w:numFmt w:val="bullet"/>
      <w:lvlText w:val="o"/>
      <w:lvlJc w:val="left"/>
      <w:pPr>
        <w:ind w:left="5486" w:hanging="360"/>
      </w:pPr>
      <w:rPr>
        <w:rFonts w:ascii="Courier New" w:hAnsi="Courier New" w:cs="Courier New" w:hint="default"/>
      </w:rPr>
    </w:lvl>
    <w:lvl w:ilvl="5" w:tplc="04090005" w:tentative="1">
      <w:start w:val="1"/>
      <w:numFmt w:val="bullet"/>
      <w:lvlText w:val=""/>
      <w:lvlJc w:val="left"/>
      <w:pPr>
        <w:ind w:left="6206" w:hanging="360"/>
      </w:pPr>
      <w:rPr>
        <w:rFonts w:ascii="Wingdings" w:hAnsi="Wingdings" w:hint="default"/>
      </w:rPr>
    </w:lvl>
    <w:lvl w:ilvl="6" w:tplc="04090001" w:tentative="1">
      <w:start w:val="1"/>
      <w:numFmt w:val="bullet"/>
      <w:lvlText w:val=""/>
      <w:lvlJc w:val="left"/>
      <w:pPr>
        <w:ind w:left="6926" w:hanging="360"/>
      </w:pPr>
      <w:rPr>
        <w:rFonts w:ascii="Symbol" w:hAnsi="Symbol" w:hint="default"/>
      </w:rPr>
    </w:lvl>
    <w:lvl w:ilvl="7" w:tplc="04090003" w:tentative="1">
      <w:start w:val="1"/>
      <w:numFmt w:val="bullet"/>
      <w:lvlText w:val="o"/>
      <w:lvlJc w:val="left"/>
      <w:pPr>
        <w:ind w:left="7646" w:hanging="360"/>
      </w:pPr>
      <w:rPr>
        <w:rFonts w:ascii="Courier New" w:hAnsi="Courier New" w:cs="Courier New" w:hint="default"/>
      </w:rPr>
    </w:lvl>
    <w:lvl w:ilvl="8" w:tplc="04090005" w:tentative="1">
      <w:start w:val="1"/>
      <w:numFmt w:val="bullet"/>
      <w:lvlText w:val=""/>
      <w:lvlJc w:val="left"/>
      <w:pPr>
        <w:ind w:left="8366" w:hanging="360"/>
      </w:pPr>
      <w:rPr>
        <w:rFonts w:ascii="Wingdings" w:hAnsi="Wingdings" w:hint="default"/>
      </w:rPr>
    </w:lvl>
  </w:abstractNum>
  <w:abstractNum w:abstractNumId="11">
    <w:nsid w:val="3EC4286B"/>
    <w:multiLevelType w:val="hybridMultilevel"/>
    <w:tmpl w:val="90DA7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AC752C"/>
    <w:multiLevelType w:val="hybridMultilevel"/>
    <w:tmpl w:val="CFC2D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DDC2D48"/>
    <w:multiLevelType w:val="hybridMultilevel"/>
    <w:tmpl w:val="08424C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542148FF"/>
    <w:multiLevelType w:val="hybridMultilevel"/>
    <w:tmpl w:val="4BA44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4673544"/>
    <w:multiLevelType w:val="hybridMultilevel"/>
    <w:tmpl w:val="FDBA69D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1D16A8D"/>
    <w:multiLevelType w:val="hybridMultilevel"/>
    <w:tmpl w:val="5130F40C"/>
    <w:lvl w:ilvl="0" w:tplc="150827C8">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1440" w:hanging="180"/>
      </w:pPr>
    </w:lvl>
    <w:lvl w:ilvl="6" w:tplc="0409000F" w:tentative="1">
      <w:start w:val="1"/>
      <w:numFmt w:val="decimal"/>
      <w:lvlText w:val="%7."/>
      <w:lvlJc w:val="left"/>
      <w:pPr>
        <w:ind w:left="-720" w:hanging="360"/>
      </w:pPr>
    </w:lvl>
    <w:lvl w:ilvl="7" w:tplc="04090019" w:tentative="1">
      <w:start w:val="1"/>
      <w:numFmt w:val="lowerLetter"/>
      <w:lvlText w:val="%8."/>
      <w:lvlJc w:val="left"/>
      <w:pPr>
        <w:ind w:left="0" w:hanging="360"/>
      </w:pPr>
    </w:lvl>
    <w:lvl w:ilvl="8" w:tplc="0409001B" w:tentative="1">
      <w:start w:val="1"/>
      <w:numFmt w:val="lowerRoman"/>
      <w:lvlText w:val="%9."/>
      <w:lvlJc w:val="right"/>
      <w:pPr>
        <w:ind w:left="720" w:hanging="180"/>
      </w:pPr>
    </w:lvl>
  </w:abstractNum>
  <w:abstractNum w:abstractNumId="17">
    <w:nsid w:val="66BE451B"/>
    <w:multiLevelType w:val="hybridMultilevel"/>
    <w:tmpl w:val="9DECE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C67FB3"/>
    <w:multiLevelType w:val="hybridMultilevel"/>
    <w:tmpl w:val="BB543CA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8000E4C"/>
    <w:multiLevelType w:val="hybridMultilevel"/>
    <w:tmpl w:val="5152174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D5E79E8"/>
    <w:multiLevelType w:val="hybridMultilevel"/>
    <w:tmpl w:val="C4A4771A"/>
    <w:lvl w:ilvl="0" w:tplc="428C45E4">
      <w:start w:val="1"/>
      <w:numFmt w:val="decimal"/>
      <w:lvlText w:val="%1."/>
      <w:lvlJc w:val="left"/>
      <w:pPr>
        <w:ind w:left="2160" w:hanging="360"/>
      </w:pPr>
      <w:rPr>
        <w:rFonts w:hint="default"/>
      </w:rPr>
    </w:lvl>
    <w:lvl w:ilvl="1" w:tplc="04090003">
      <w:start w:val="1"/>
      <w:numFmt w:val="bullet"/>
      <w:lvlText w:val="o"/>
      <w:lvlJc w:val="left"/>
      <w:pPr>
        <w:ind w:left="2880" w:hanging="360"/>
      </w:pPr>
      <w:rPr>
        <w:rFonts w:ascii="Courier New" w:hAnsi="Courier New" w:cs="Courier New" w:hint="default"/>
      </w:rPr>
    </w:lvl>
    <w:lvl w:ilvl="2" w:tplc="04090003">
      <w:start w:val="1"/>
      <w:numFmt w:val="bullet"/>
      <w:lvlText w:val="o"/>
      <w:lvlJc w:val="left"/>
      <w:pPr>
        <w:ind w:left="3600" w:hanging="180"/>
      </w:pPr>
      <w:rPr>
        <w:rFonts w:ascii="Courier New" w:hAnsi="Courier New" w:cs="Courier New" w:hint="default"/>
      </w:r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6DDB3CDC"/>
    <w:multiLevelType w:val="hybridMultilevel"/>
    <w:tmpl w:val="A552CCA6"/>
    <w:lvl w:ilvl="0" w:tplc="4642A1EA">
      <w:start w:val="4"/>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01">
      <w:start w:val="1"/>
      <w:numFmt w:val="bullet"/>
      <w:lvlText w:val=""/>
      <w:lvlJc w:val="left"/>
      <w:pPr>
        <w:ind w:left="3240" w:hanging="180"/>
      </w:pPr>
      <w:rPr>
        <w:rFonts w:ascii="Symbol" w:hAnsi="Symbol" w:hint="default"/>
      </w:r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6DF40295"/>
    <w:multiLevelType w:val="hybridMultilevel"/>
    <w:tmpl w:val="0D98CF4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7BA25629"/>
    <w:multiLevelType w:val="hybridMultilevel"/>
    <w:tmpl w:val="4C0CC7C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BDB41A3"/>
    <w:multiLevelType w:val="hybridMultilevel"/>
    <w:tmpl w:val="8E4EDF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7"/>
  </w:num>
  <w:num w:numId="2">
    <w:abstractNumId w:val="11"/>
  </w:num>
  <w:num w:numId="3">
    <w:abstractNumId w:val="14"/>
  </w:num>
  <w:num w:numId="4">
    <w:abstractNumId w:val="12"/>
  </w:num>
  <w:num w:numId="5">
    <w:abstractNumId w:val="24"/>
  </w:num>
  <w:num w:numId="6">
    <w:abstractNumId w:val="23"/>
  </w:num>
  <w:num w:numId="7">
    <w:abstractNumId w:val="3"/>
  </w:num>
  <w:num w:numId="8">
    <w:abstractNumId w:val="5"/>
  </w:num>
  <w:num w:numId="9">
    <w:abstractNumId w:val="22"/>
  </w:num>
  <w:num w:numId="10">
    <w:abstractNumId w:val="8"/>
  </w:num>
  <w:num w:numId="11">
    <w:abstractNumId w:val="19"/>
  </w:num>
  <w:num w:numId="12">
    <w:abstractNumId w:val="2"/>
  </w:num>
  <w:num w:numId="13">
    <w:abstractNumId w:val="4"/>
  </w:num>
  <w:num w:numId="14">
    <w:abstractNumId w:val="1"/>
  </w:num>
  <w:num w:numId="15">
    <w:abstractNumId w:val="18"/>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8">
    <w:abstractNumId w:val="10"/>
  </w:num>
  <w:num w:numId="19">
    <w:abstractNumId w:val="16"/>
  </w:num>
  <w:num w:numId="20">
    <w:abstractNumId w:val="7"/>
  </w:num>
  <w:num w:numId="21">
    <w:abstractNumId w:val="15"/>
  </w:num>
  <w:num w:numId="22">
    <w:abstractNumId w:val="21"/>
  </w:num>
  <w:num w:numId="23">
    <w:abstractNumId w:val="20"/>
  </w:num>
  <w:num w:numId="24">
    <w:abstractNumId w:val="9"/>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4A2D"/>
    <w:rsid w:val="00027D66"/>
    <w:rsid w:val="000A28E0"/>
    <w:rsid w:val="000B357A"/>
    <w:rsid w:val="000B5375"/>
    <w:rsid w:val="000B7570"/>
    <w:rsid w:val="000E0484"/>
    <w:rsid w:val="0015248A"/>
    <w:rsid w:val="00184A83"/>
    <w:rsid w:val="001A1DB5"/>
    <w:rsid w:val="001F050D"/>
    <w:rsid w:val="00204BB2"/>
    <w:rsid w:val="00205380"/>
    <w:rsid w:val="00231074"/>
    <w:rsid w:val="00237096"/>
    <w:rsid w:val="00246B40"/>
    <w:rsid w:val="002479D5"/>
    <w:rsid w:val="00256274"/>
    <w:rsid w:val="002766BD"/>
    <w:rsid w:val="0028174B"/>
    <w:rsid w:val="00294190"/>
    <w:rsid w:val="002969CB"/>
    <w:rsid w:val="00344B25"/>
    <w:rsid w:val="00357285"/>
    <w:rsid w:val="003574CF"/>
    <w:rsid w:val="00360EB7"/>
    <w:rsid w:val="00377C5E"/>
    <w:rsid w:val="003C4322"/>
    <w:rsid w:val="003C5D33"/>
    <w:rsid w:val="003E2EF1"/>
    <w:rsid w:val="004272AF"/>
    <w:rsid w:val="004322BB"/>
    <w:rsid w:val="00443726"/>
    <w:rsid w:val="00466CC2"/>
    <w:rsid w:val="004818EB"/>
    <w:rsid w:val="004865DB"/>
    <w:rsid w:val="004B1623"/>
    <w:rsid w:val="0052668E"/>
    <w:rsid w:val="0052723A"/>
    <w:rsid w:val="005369F6"/>
    <w:rsid w:val="00553BCA"/>
    <w:rsid w:val="0056551E"/>
    <w:rsid w:val="005659B1"/>
    <w:rsid w:val="00571199"/>
    <w:rsid w:val="005A0622"/>
    <w:rsid w:val="005A2809"/>
    <w:rsid w:val="005B198A"/>
    <w:rsid w:val="005C4CE3"/>
    <w:rsid w:val="005D1602"/>
    <w:rsid w:val="006037DD"/>
    <w:rsid w:val="00605BC0"/>
    <w:rsid w:val="006226BE"/>
    <w:rsid w:val="00651D60"/>
    <w:rsid w:val="00666463"/>
    <w:rsid w:val="006977FB"/>
    <w:rsid w:val="006A0AFF"/>
    <w:rsid w:val="006B09ED"/>
    <w:rsid w:val="0071199F"/>
    <w:rsid w:val="00754A39"/>
    <w:rsid w:val="00760599"/>
    <w:rsid w:val="00760CFD"/>
    <w:rsid w:val="00784FB3"/>
    <w:rsid w:val="007871ED"/>
    <w:rsid w:val="007902DC"/>
    <w:rsid w:val="007E2212"/>
    <w:rsid w:val="00805584"/>
    <w:rsid w:val="008136A3"/>
    <w:rsid w:val="0082506C"/>
    <w:rsid w:val="008322D5"/>
    <w:rsid w:val="008361F1"/>
    <w:rsid w:val="00861C50"/>
    <w:rsid w:val="00862C94"/>
    <w:rsid w:val="00873356"/>
    <w:rsid w:val="0089136B"/>
    <w:rsid w:val="008A42E6"/>
    <w:rsid w:val="009063AE"/>
    <w:rsid w:val="00914B51"/>
    <w:rsid w:val="00940D81"/>
    <w:rsid w:val="00942507"/>
    <w:rsid w:val="00A13171"/>
    <w:rsid w:val="00A41E5D"/>
    <w:rsid w:val="00A763CA"/>
    <w:rsid w:val="00A968C1"/>
    <w:rsid w:val="00A97011"/>
    <w:rsid w:val="00AD1309"/>
    <w:rsid w:val="00AE1A65"/>
    <w:rsid w:val="00B045F7"/>
    <w:rsid w:val="00B220B6"/>
    <w:rsid w:val="00B358A0"/>
    <w:rsid w:val="00B92482"/>
    <w:rsid w:val="00BC4A2D"/>
    <w:rsid w:val="00BE10F2"/>
    <w:rsid w:val="00BE2441"/>
    <w:rsid w:val="00C1054F"/>
    <w:rsid w:val="00C30751"/>
    <w:rsid w:val="00C64814"/>
    <w:rsid w:val="00D22A05"/>
    <w:rsid w:val="00D2397E"/>
    <w:rsid w:val="00D30F84"/>
    <w:rsid w:val="00D50FA2"/>
    <w:rsid w:val="00DD4C5E"/>
    <w:rsid w:val="00DE5D71"/>
    <w:rsid w:val="00E14A57"/>
    <w:rsid w:val="00E24FEA"/>
    <w:rsid w:val="00EB1DD7"/>
    <w:rsid w:val="00F015AE"/>
    <w:rsid w:val="00F0532E"/>
    <w:rsid w:val="00F3056D"/>
    <w:rsid w:val="00F32EB3"/>
    <w:rsid w:val="00F525DA"/>
    <w:rsid w:val="00F61918"/>
    <w:rsid w:val="00F9758B"/>
    <w:rsid w:val="00FA0CCC"/>
    <w:rsid w:val="00FB3BC2"/>
    <w:rsid w:val="00FE1A03"/>
    <w:rsid w:val="00FE3C40"/>
    <w:rsid w:val="00FF42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A7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3107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40D8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E10F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479D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C4A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4A2D"/>
    <w:rPr>
      <w:rFonts w:ascii="Tahoma" w:hAnsi="Tahoma" w:cs="Tahoma"/>
      <w:sz w:val="16"/>
      <w:szCs w:val="16"/>
    </w:rPr>
  </w:style>
  <w:style w:type="paragraph" w:styleId="ListParagraph">
    <w:name w:val="List Paragraph"/>
    <w:basedOn w:val="Normal"/>
    <w:uiPriority w:val="34"/>
    <w:qFormat/>
    <w:rsid w:val="00BC4A2D"/>
    <w:pPr>
      <w:ind w:left="720"/>
      <w:contextualSpacing/>
    </w:pPr>
  </w:style>
  <w:style w:type="character" w:styleId="Hyperlink">
    <w:name w:val="Hyperlink"/>
    <w:basedOn w:val="DefaultParagraphFont"/>
    <w:uiPriority w:val="99"/>
    <w:unhideWhenUsed/>
    <w:rsid w:val="00A97011"/>
    <w:rPr>
      <w:color w:val="0000FF" w:themeColor="hyperlink"/>
      <w:u w:val="single"/>
    </w:rPr>
  </w:style>
  <w:style w:type="paragraph" w:styleId="Header">
    <w:name w:val="header"/>
    <w:basedOn w:val="Normal"/>
    <w:link w:val="HeaderChar"/>
    <w:uiPriority w:val="99"/>
    <w:unhideWhenUsed/>
    <w:rsid w:val="002310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1074"/>
  </w:style>
  <w:style w:type="paragraph" w:styleId="Footer">
    <w:name w:val="footer"/>
    <w:basedOn w:val="Normal"/>
    <w:link w:val="FooterChar"/>
    <w:uiPriority w:val="99"/>
    <w:unhideWhenUsed/>
    <w:rsid w:val="002310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1074"/>
  </w:style>
  <w:style w:type="character" w:customStyle="1" w:styleId="Heading1Char">
    <w:name w:val="Heading 1 Char"/>
    <w:basedOn w:val="DefaultParagraphFont"/>
    <w:link w:val="Heading1"/>
    <w:uiPriority w:val="9"/>
    <w:rsid w:val="0023107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40D8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E10F2"/>
    <w:rPr>
      <w:rFonts w:asciiTheme="majorHAnsi" w:eastAsiaTheme="majorEastAsia" w:hAnsiTheme="majorHAnsi" w:cstheme="majorBidi"/>
      <w:b/>
      <w:bCs/>
      <w:color w:val="4F81BD" w:themeColor="accent1"/>
    </w:rPr>
  </w:style>
  <w:style w:type="paragraph" w:styleId="BodyText2">
    <w:name w:val="Body Text 2"/>
    <w:basedOn w:val="Normal"/>
    <w:link w:val="BodyText2Char"/>
    <w:uiPriority w:val="99"/>
    <w:semiHidden/>
    <w:unhideWhenUsed/>
    <w:rsid w:val="00F9758B"/>
    <w:pPr>
      <w:spacing w:after="120" w:line="480" w:lineRule="auto"/>
    </w:pPr>
  </w:style>
  <w:style w:type="character" w:customStyle="1" w:styleId="BodyText2Char">
    <w:name w:val="Body Text 2 Char"/>
    <w:basedOn w:val="DefaultParagraphFont"/>
    <w:link w:val="BodyText2"/>
    <w:uiPriority w:val="99"/>
    <w:semiHidden/>
    <w:rsid w:val="00F9758B"/>
  </w:style>
  <w:style w:type="table" w:styleId="TableGrid">
    <w:name w:val="Table Grid"/>
    <w:basedOn w:val="TableNormal"/>
    <w:rsid w:val="00F9758B"/>
    <w:pPr>
      <w:spacing w:after="0" w:line="240" w:lineRule="auto"/>
    </w:p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Pr>
    <w:trPr>
      <w:cantSplit/>
      <w:jc w:val="center"/>
    </w:trPr>
    <w:tcPr>
      <w:shd w:val="clear" w:color="auto" w:fill="auto"/>
    </w:tcPr>
    <w:tblStylePr w:type="firstRow">
      <w:rPr>
        <w:color w:val="FFFFFF" w:themeColor="background1"/>
      </w:rPr>
      <w:tblPr/>
      <w:trPr>
        <w:tblHeader/>
      </w:trPr>
      <w:tcPr>
        <w:shd w:val="clear" w:color="auto" w:fill="1F497D" w:themeFill="text2"/>
      </w:tcPr>
    </w:tblStylePr>
    <w:tblStylePr w:type="lastRow">
      <w:rPr>
        <w:b/>
        <w:color w:val="FFFFFF" w:themeColor="background1"/>
      </w:rPr>
      <w:tblPr/>
      <w:tcPr>
        <w:shd w:val="clear" w:color="auto" w:fill="1F497D" w:themeFill="text2"/>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BodyText3">
    <w:name w:val="Body Text 3"/>
    <w:basedOn w:val="Normal"/>
    <w:link w:val="BodyText3Char"/>
    <w:uiPriority w:val="99"/>
    <w:unhideWhenUsed/>
    <w:rsid w:val="00F9758B"/>
    <w:pPr>
      <w:spacing w:after="120"/>
    </w:pPr>
    <w:rPr>
      <w:sz w:val="16"/>
      <w:szCs w:val="16"/>
    </w:rPr>
  </w:style>
  <w:style w:type="character" w:customStyle="1" w:styleId="BodyText3Char">
    <w:name w:val="Body Text 3 Char"/>
    <w:basedOn w:val="DefaultParagraphFont"/>
    <w:link w:val="BodyText3"/>
    <w:uiPriority w:val="99"/>
    <w:rsid w:val="00F9758B"/>
    <w:rPr>
      <w:sz w:val="16"/>
      <w:szCs w:val="16"/>
    </w:rPr>
  </w:style>
  <w:style w:type="character" w:customStyle="1" w:styleId="Heading4Char">
    <w:name w:val="Heading 4 Char"/>
    <w:basedOn w:val="DefaultParagraphFont"/>
    <w:link w:val="Heading4"/>
    <w:uiPriority w:val="9"/>
    <w:semiHidden/>
    <w:rsid w:val="002479D5"/>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3107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40D8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E10F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479D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C4A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4A2D"/>
    <w:rPr>
      <w:rFonts w:ascii="Tahoma" w:hAnsi="Tahoma" w:cs="Tahoma"/>
      <w:sz w:val="16"/>
      <w:szCs w:val="16"/>
    </w:rPr>
  </w:style>
  <w:style w:type="paragraph" w:styleId="ListParagraph">
    <w:name w:val="List Paragraph"/>
    <w:basedOn w:val="Normal"/>
    <w:uiPriority w:val="34"/>
    <w:qFormat/>
    <w:rsid w:val="00BC4A2D"/>
    <w:pPr>
      <w:ind w:left="720"/>
      <w:contextualSpacing/>
    </w:pPr>
  </w:style>
  <w:style w:type="character" w:styleId="Hyperlink">
    <w:name w:val="Hyperlink"/>
    <w:basedOn w:val="DefaultParagraphFont"/>
    <w:uiPriority w:val="99"/>
    <w:unhideWhenUsed/>
    <w:rsid w:val="00A97011"/>
    <w:rPr>
      <w:color w:val="0000FF" w:themeColor="hyperlink"/>
      <w:u w:val="single"/>
    </w:rPr>
  </w:style>
  <w:style w:type="paragraph" w:styleId="Header">
    <w:name w:val="header"/>
    <w:basedOn w:val="Normal"/>
    <w:link w:val="HeaderChar"/>
    <w:uiPriority w:val="99"/>
    <w:unhideWhenUsed/>
    <w:rsid w:val="002310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1074"/>
  </w:style>
  <w:style w:type="paragraph" w:styleId="Footer">
    <w:name w:val="footer"/>
    <w:basedOn w:val="Normal"/>
    <w:link w:val="FooterChar"/>
    <w:uiPriority w:val="99"/>
    <w:unhideWhenUsed/>
    <w:rsid w:val="002310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1074"/>
  </w:style>
  <w:style w:type="character" w:customStyle="1" w:styleId="Heading1Char">
    <w:name w:val="Heading 1 Char"/>
    <w:basedOn w:val="DefaultParagraphFont"/>
    <w:link w:val="Heading1"/>
    <w:uiPriority w:val="9"/>
    <w:rsid w:val="0023107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40D8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E10F2"/>
    <w:rPr>
      <w:rFonts w:asciiTheme="majorHAnsi" w:eastAsiaTheme="majorEastAsia" w:hAnsiTheme="majorHAnsi" w:cstheme="majorBidi"/>
      <w:b/>
      <w:bCs/>
      <w:color w:val="4F81BD" w:themeColor="accent1"/>
    </w:rPr>
  </w:style>
  <w:style w:type="paragraph" w:styleId="BodyText2">
    <w:name w:val="Body Text 2"/>
    <w:basedOn w:val="Normal"/>
    <w:link w:val="BodyText2Char"/>
    <w:uiPriority w:val="99"/>
    <w:semiHidden/>
    <w:unhideWhenUsed/>
    <w:rsid w:val="00F9758B"/>
    <w:pPr>
      <w:spacing w:after="120" w:line="480" w:lineRule="auto"/>
    </w:pPr>
  </w:style>
  <w:style w:type="character" w:customStyle="1" w:styleId="BodyText2Char">
    <w:name w:val="Body Text 2 Char"/>
    <w:basedOn w:val="DefaultParagraphFont"/>
    <w:link w:val="BodyText2"/>
    <w:uiPriority w:val="99"/>
    <w:semiHidden/>
    <w:rsid w:val="00F9758B"/>
  </w:style>
  <w:style w:type="table" w:styleId="TableGrid">
    <w:name w:val="Table Grid"/>
    <w:basedOn w:val="TableNormal"/>
    <w:rsid w:val="00F9758B"/>
    <w:pPr>
      <w:spacing w:after="0" w:line="240" w:lineRule="auto"/>
    </w:p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Pr>
    <w:trPr>
      <w:cantSplit/>
      <w:jc w:val="center"/>
    </w:trPr>
    <w:tcPr>
      <w:shd w:val="clear" w:color="auto" w:fill="auto"/>
    </w:tcPr>
    <w:tblStylePr w:type="firstRow">
      <w:rPr>
        <w:color w:val="FFFFFF" w:themeColor="background1"/>
      </w:rPr>
      <w:tblPr/>
      <w:trPr>
        <w:tblHeader/>
      </w:trPr>
      <w:tcPr>
        <w:shd w:val="clear" w:color="auto" w:fill="1F497D" w:themeFill="text2"/>
      </w:tcPr>
    </w:tblStylePr>
    <w:tblStylePr w:type="lastRow">
      <w:rPr>
        <w:b/>
        <w:color w:val="FFFFFF" w:themeColor="background1"/>
      </w:rPr>
      <w:tblPr/>
      <w:tcPr>
        <w:shd w:val="clear" w:color="auto" w:fill="1F497D" w:themeFill="text2"/>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BodyText3">
    <w:name w:val="Body Text 3"/>
    <w:basedOn w:val="Normal"/>
    <w:link w:val="BodyText3Char"/>
    <w:uiPriority w:val="99"/>
    <w:unhideWhenUsed/>
    <w:rsid w:val="00F9758B"/>
    <w:pPr>
      <w:spacing w:after="120"/>
    </w:pPr>
    <w:rPr>
      <w:sz w:val="16"/>
      <w:szCs w:val="16"/>
    </w:rPr>
  </w:style>
  <w:style w:type="character" w:customStyle="1" w:styleId="BodyText3Char">
    <w:name w:val="Body Text 3 Char"/>
    <w:basedOn w:val="DefaultParagraphFont"/>
    <w:link w:val="BodyText3"/>
    <w:uiPriority w:val="99"/>
    <w:rsid w:val="00F9758B"/>
    <w:rPr>
      <w:sz w:val="16"/>
      <w:szCs w:val="16"/>
    </w:rPr>
  </w:style>
  <w:style w:type="character" w:customStyle="1" w:styleId="Heading4Char">
    <w:name w:val="Heading 4 Char"/>
    <w:basedOn w:val="DefaultParagraphFont"/>
    <w:link w:val="Heading4"/>
    <w:uiPriority w:val="9"/>
    <w:semiHidden/>
    <w:rsid w:val="002479D5"/>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416184">
      <w:bodyDiv w:val="1"/>
      <w:marLeft w:val="0"/>
      <w:marRight w:val="0"/>
      <w:marTop w:val="0"/>
      <w:marBottom w:val="0"/>
      <w:divBdr>
        <w:top w:val="none" w:sz="0" w:space="0" w:color="auto"/>
        <w:left w:val="none" w:sz="0" w:space="0" w:color="auto"/>
        <w:bottom w:val="none" w:sz="0" w:space="0" w:color="auto"/>
        <w:right w:val="none" w:sz="0" w:space="0" w:color="auto"/>
      </w:divBdr>
    </w:div>
    <w:div w:id="907569531">
      <w:bodyDiv w:val="1"/>
      <w:marLeft w:val="0"/>
      <w:marRight w:val="0"/>
      <w:marTop w:val="0"/>
      <w:marBottom w:val="0"/>
      <w:divBdr>
        <w:top w:val="none" w:sz="0" w:space="0" w:color="auto"/>
        <w:left w:val="none" w:sz="0" w:space="0" w:color="auto"/>
        <w:bottom w:val="none" w:sz="0" w:space="0" w:color="auto"/>
        <w:right w:val="none" w:sz="0" w:space="0" w:color="auto"/>
      </w:divBdr>
    </w:div>
    <w:div w:id="924462761">
      <w:bodyDiv w:val="1"/>
      <w:marLeft w:val="0"/>
      <w:marRight w:val="0"/>
      <w:marTop w:val="0"/>
      <w:marBottom w:val="0"/>
      <w:divBdr>
        <w:top w:val="none" w:sz="0" w:space="0" w:color="auto"/>
        <w:left w:val="none" w:sz="0" w:space="0" w:color="auto"/>
        <w:bottom w:val="none" w:sz="0" w:space="0" w:color="auto"/>
        <w:right w:val="none" w:sz="0" w:space="0" w:color="auto"/>
      </w:divBdr>
    </w:div>
    <w:div w:id="1056855170">
      <w:bodyDiv w:val="1"/>
      <w:marLeft w:val="0"/>
      <w:marRight w:val="0"/>
      <w:marTop w:val="0"/>
      <w:marBottom w:val="0"/>
      <w:divBdr>
        <w:top w:val="none" w:sz="0" w:space="0" w:color="auto"/>
        <w:left w:val="none" w:sz="0" w:space="0" w:color="auto"/>
        <w:bottom w:val="none" w:sz="0" w:space="0" w:color="auto"/>
        <w:right w:val="none" w:sz="0" w:space="0" w:color="auto"/>
      </w:divBdr>
    </w:div>
    <w:div w:id="1524781827">
      <w:bodyDiv w:val="1"/>
      <w:marLeft w:val="0"/>
      <w:marRight w:val="0"/>
      <w:marTop w:val="0"/>
      <w:marBottom w:val="0"/>
      <w:divBdr>
        <w:top w:val="none" w:sz="0" w:space="0" w:color="auto"/>
        <w:left w:val="none" w:sz="0" w:space="0" w:color="auto"/>
        <w:bottom w:val="none" w:sz="0" w:space="0" w:color="auto"/>
        <w:right w:val="none" w:sz="0" w:space="0" w:color="auto"/>
      </w:divBdr>
    </w:div>
    <w:div w:id="1611428543">
      <w:bodyDiv w:val="1"/>
      <w:marLeft w:val="0"/>
      <w:marRight w:val="0"/>
      <w:marTop w:val="0"/>
      <w:marBottom w:val="0"/>
      <w:divBdr>
        <w:top w:val="none" w:sz="0" w:space="0" w:color="auto"/>
        <w:left w:val="none" w:sz="0" w:space="0" w:color="auto"/>
        <w:bottom w:val="none" w:sz="0" w:space="0" w:color="auto"/>
        <w:right w:val="none" w:sz="0" w:space="0" w:color="auto"/>
      </w:divBdr>
    </w:div>
    <w:div w:id="2097167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vaww.vaco.portal.va.gov/sites/OIT/epmo/TRS/RRO%20%20Release%20Agent%20Internal%20Process/Templates/Release%20Agent%20Orientation-Kickoff%20Mtg%20Invitee%20List%20and%20RRR%20Recipient%20List.docx" TargetMode="External"/><Relationship Id="rId40"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vaww.vaco.portal.va.gov/sites/OIT/epmo/TRS/RRO%20%20Release%20Readiness%20Reports/Forms/AllItems.aspx"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5CE613D71620E45BF3146207AAE1A09" ma:contentTypeVersion="0" ma:contentTypeDescription="Create a new document." ma:contentTypeScope="" ma:versionID="5268b1f7ffdd5369ed60415ba8c94d03">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2B2DA0E-6BEE-4C4C-BA9A-56499D98BEE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9574D3C-DDDB-4F8C-A7DF-7FF199C484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D7523053-5A4B-48C7-9085-8E00634D3EB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409</TotalTime>
  <Pages>21</Pages>
  <Words>2669</Words>
  <Characters>15216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Veteran Affairs</Company>
  <LinksUpToDate>false</LinksUpToDate>
  <CharactersWithSpaces>17850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Department of Veterans Affairs</dc:creator>
  <cp:lastModifiedBy>Skudler Misty</cp:lastModifiedBy>
  <cp:revision>33</cp:revision>
  <cp:lastPrinted>2018-02-08T16:45:00Z</cp:lastPrinted>
  <dcterms:created xsi:type="dcterms:W3CDTF">2018-02-05T14:03:00Z</dcterms:created>
  <dcterms:modified xsi:type="dcterms:W3CDTF">2018-02-12T15:56:00Z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0x010100F5CE613D71620E45BF3146207AAE1A09</vt:lpwstr>
  </property>
</Properties>
</file>