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our conversation with Dr. Anderson, she told us that our main goal for sprint 3 needed to be hosting the website. We discussed that our functionality is almost entirely finished, and our database is connected. Our HTML, CSS, and JS is live on the website, however as our database is currently hosted locally, any and all data related to accounts is not showing up. We discussed different ways to host the database. We are also going to use Docker to send emails. She said that emails are very important to our project, and that something allowing our website to send 100 emails a day would be plenty. That way, we don’t need to buy a domain name for our website. All in all, the main goal for sprint three is just to get everything hosted and up and running.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