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6279" w14:textId="77777777" w:rsidR="00655507" w:rsidRDefault="00655507" w:rsidP="00655507">
      <w:r>
        <w:t xml:space="preserve">How to install software </w:t>
      </w:r>
    </w:p>
    <w:p w14:paraId="08C88038" w14:textId="77777777" w:rsidR="00655507" w:rsidRDefault="00655507" w:rsidP="00655507">
      <w:r>
        <w:t xml:space="preserve">- If someone wanted to deploy your application on their own environment, what should they do?  </w:t>
      </w:r>
    </w:p>
    <w:p w14:paraId="0160B621" w14:textId="77777777" w:rsidR="00275257" w:rsidRDefault="00275257" w:rsidP="00275257">
      <w:r>
        <w:t>- What software is needed?  (docker really shines here)</w:t>
      </w:r>
    </w:p>
    <w:p w14:paraId="7637B97F" w14:textId="77777777" w:rsidR="00275257" w:rsidRDefault="00275257" w:rsidP="00275257">
      <w:r>
        <w:t>- What are sources of</w:t>
      </w:r>
    </w:p>
    <w:p w14:paraId="4EA74075" w14:textId="5316A560" w:rsidR="00275257" w:rsidRDefault="00275257" w:rsidP="00655507">
      <w:r>
        <w:t>- What external resources are used (put any free/paid tier information here)</w:t>
      </w:r>
    </w:p>
    <w:p w14:paraId="3BA2FE77" w14:textId="5B04BD9E" w:rsidR="00BB76AB" w:rsidRDefault="00007428" w:rsidP="00655507">
      <w:r>
        <w:t xml:space="preserve">The project can be cloned from the </w:t>
      </w:r>
      <w:r w:rsidR="005E3A1C">
        <w:t>GitHub</w:t>
      </w:r>
      <w:r>
        <w:t xml:space="preserve"> repository: </w:t>
      </w:r>
      <w:hyperlink r:id="rId4" w:history="1">
        <w:r w:rsidR="00434C56" w:rsidRPr="00836978">
          <w:rPr>
            <w:rStyle w:val="Hyperlink"/>
          </w:rPr>
          <w:t>https://github.com/mslalor/Book-Library-Project</w:t>
        </w:r>
      </w:hyperlink>
      <w:r w:rsidR="00434C56">
        <w:t xml:space="preserve">. </w:t>
      </w:r>
      <w:r w:rsidR="005F7DEE">
        <w:t xml:space="preserve">It is </w:t>
      </w:r>
      <w:r w:rsidR="00494156">
        <w:t>not</w:t>
      </w:r>
      <w:r w:rsidR="005F7DEE">
        <w:t xml:space="preserve"> necessary to have .NET 6 or 7 downloaded onto your environment</w:t>
      </w:r>
      <w:r w:rsidR="00494156">
        <w:t xml:space="preserve"> since the API is hosted, but </w:t>
      </w:r>
      <w:r w:rsidR="00DB5B3A">
        <w:t>that is an option</w:t>
      </w:r>
      <w:r w:rsidR="005F7DEE">
        <w:t xml:space="preserve">. This project utilizes .NET 6, but .NET 7 is also compatible with this version. </w:t>
      </w:r>
      <w:r w:rsidR="00494156">
        <w:t>To run this project</w:t>
      </w:r>
      <w:r w:rsidR="00DB5B3A">
        <w:t xml:space="preserve"> with .NET, ensure you are in the </w:t>
      </w:r>
      <w:proofErr w:type="spellStart"/>
      <w:r w:rsidR="00DB5B3A">
        <w:t>api</w:t>
      </w:r>
      <w:proofErr w:type="spellEnd"/>
      <w:r w:rsidR="00DB5B3A">
        <w:t xml:space="preserve"> folder of the project (cd </w:t>
      </w:r>
      <w:proofErr w:type="spellStart"/>
      <w:r w:rsidR="00DB5B3A">
        <w:t>api</w:t>
      </w:r>
      <w:proofErr w:type="spellEnd"/>
      <w:r w:rsidR="00DB5B3A">
        <w:t xml:space="preserve">) and then run the command “dotnet watch run” in your terminal. Once the </w:t>
      </w:r>
      <w:proofErr w:type="spellStart"/>
      <w:r w:rsidR="007B7D84">
        <w:t>SwaggerAPI</w:t>
      </w:r>
      <w:proofErr w:type="spellEnd"/>
      <w:r w:rsidR="007B7D84">
        <w:t xml:space="preserve"> page is loaded onto your browser, the project is ready to run. </w:t>
      </w:r>
      <w:r w:rsidR="001D3320">
        <w:t xml:space="preserve">The html file that holds our welcome page is called welcome.html in the main </w:t>
      </w:r>
      <w:r w:rsidR="006145DD">
        <w:t xml:space="preserve">repository. However, the website is also located on </w:t>
      </w:r>
      <w:hyperlink r:id="rId5" w:history="1">
        <w:r w:rsidR="00BB76AB" w:rsidRPr="00836978">
          <w:rPr>
            <w:rStyle w:val="Hyperlink"/>
          </w:rPr>
          <w:t>https://mslalor.github.io/Book-Library-Project/</w:t>
        </w:r>
      </w:hyperlink>
      <w:r w:rsidR="00BB76AB">
        <w:t xml:space="preserve"> and </w:t>
      </w:r>
      <w:hyperlink r:id="rId6" w:history="1">
        <w:r w:rsidR="00BB76AB" w:rsidRPr="00836978">
          <w:rPr>
            <w:rStyle w:val="Hyperlink"/>
          </w:rPr>
          <w:t>https://personal-book-library.netlify.app/</w:t>
        </w:r>
      </w:hyperlink>
      <w:r w:rsidR="00BB76AB">
        <w:t xml:space="preserve">. </w:t>
      </w:r>
    </w:p>
    <w:p w14:paraId="3B378B8A" w14:textId="2E34AD24" w:rsidR="00D01D08" w:rsidRDefault="00D01D08" w:rsidP="00655507">
      <w:r>
        <w:t xml:space="preserve">This project utilizes </w:t>
      </w:r>
      <w:r w:rsidR="000E6938">
        <w:t xml:space="preserve">Heroku, </w:t>
      </w:r>
      <w:proofErr w:type="spellStart"/>
      <w:r w:rsidR="000E6938">
        <w:t>JawsDB</w:t>
      </w:r>
      <w:proofErr w:type="spellEnd"/>
      <w:r w:rsidR="000E6938">
        <w:t xml:space="preserve">, MySQL, Azure, </w:t>
      </w:r>
      <w:proofErr w:type="spellStart"/>
      <w:r w:rsidR="005E3A1C">
        <w:t>SwaggerAPI</w:t>
      </w:r>
      <w:proofErr w:type="spellEnd"/>
      <w:r w:rsidR="005E3A1C">
        <w:t xml:space="preserve">, </w:t>
      </w:r>
      <w:proofErr w:type="spellStart"/>
      <w:r w:rsidR="007A7E2E">
        <w:t>OpenLibrary</w:t>
      </w:r>
      <w:proofErr w:type="spellEnd"/>
      <w:r w:rsidR="007A7E2E">
        <w:t xml:space="preserve">, SendGrid, </w:t>
      </w:r>
      <w:r w:rsidR="00957A8C">
        <w:t xml:space="preserve">Netlify, </w:t>
      </w:r>
      <w:r w:rsidR="000E6938">
        <w:t xml:space="preserve">and </w:t>
      </w:r>
      <w:r w:rsidR="005E3A1C">
        <w:t>GitHub</w:t>
      </w:r>
      <w:r w:rsidR="000E6938">
        <w:t xml:space="preserve"> Pages.</w:t>
      </w:r>
      <w:r w:rsidR="007A7E2E">
        <w:t xml:space="preserve"> </w:t>
      </w:r>
      <w:proofErr w:type="gramStart"/>
      <w:r w:rsidR="007A7E2E">
        <w:t>All of</w:t>
      </w:r>
      <w:proofErr w:type="gramEnd"/>
      <w:r w:rsidR="007A7E2E">
        <w:t xml:space="preserve"> these resources are free and at most only require an account. The account with Heroku </w:t>
      </w:r>
      <w:r w:rsidR="00436CC3">
        <w:t xml:space="preserve">allows you to create an app with an add-on for </w:t>
      </w:r>
      <w:proofErr w:type="spellStart"/>
      <w:r w:rsidR="00436CC3">
        <w:t>JawsDB</w:t>
      </w:r>
      <w:proofErr w:type="spellEnd"/>
      <w:r w:rsidR="00436CC3">
        <w:t>, which creates a free MySQL database for the user. This is the database used for this project</w:t>
      </w:r>
      <w:r w:rsidR="001F3DC8">
        <w:t xml:space="preserve"> since it is not a local database and can be accessed from our website. Heroku is also what connected the </w:t>
      </w:r>
      <w:proofErr w:type="spellStart"/>
      <w:r w:rsidR="001F3DC8">
        <w:t>SwaggerAPI</w:t>
      </w:r>
      <w:proofErr w:type="spellEnd"/>
      <w:r w:rsidR="001F3DC8">
        <w:t xml:space="preserve"> to allow for the connection </w:t>
      </w:r>
      <w:r w:rsidR="00367EDD">
        <w:t>of</w:t>
      </w:r>
      <w:r w:rsidR="001F3DC8">
        <w:t xml:space="preserve"> frontend and backend with .NET. </w:t>
      </w:r>
      <w:proofErr w:type="spellStart"/>
      <w:r w:rsidR="002F0582">
        <w:t>OpenLibrary</w:t>
      </w:r>
      <w:proofErr w:type="spellEnd"/>
      <w:r w:rsidR="002F0582">
        <w:t xml:space="preserve"> is the API used to </w:t>
      </w:r>
      <w:r w:rsidR="007C345D">
        <w:t xml:space="preserve">populate the books users can search for and connects to the expansive book database. </w:t>
      </w:r>
      <w:r w:rsidR="00957A8C">
        <w:t xml:space="preserve"> SendGrid is the application to send </w:t>
      </w:r>
      <w:proofErr w:type="gramStart"/>
      <w:r w:rsidR="00957A8C">
        <w:t>the reminder</w:t>
      </w:r>
      <w:proofErr w:type="gramEnd"/>
      <w:r w:rsidR="00957A8C">
        <w:t xml:space="preserve"> emails to renters. The API is hosted using the free tier of Azure, where it is published on an app service to allow for </w:t>
      </w:r>
      <w:r w:rsidR="00FA3378">
        <w:t>non-local connection. Finally, Netlify and GitHub pages both host the website without any fees.</w:t>
      </w:r>
    </w:p>
    <w:p w14:paraId="703558F7" w14:textId="77777777" w:rsidR="00655507" w:rsidRDefault="00655507" w:rsidP="00655507"/>
    <w:p w14:paraId="5FB7220D" w14:textId="77777777" w:rsidR="00FA3378" w:rsidRDefault="00FA3378" w:rsidP="00655507"/>
    <w:p w14:paraId="49A2FC88" w14:textId="77777777" w:rsidR="00655507" w:rsidRDefault="00655507" w:rsidP="00655507">
      <w:r>
        <w:t>How to use each completed feature</w:t>
      </w:r>
    </w:p>
    <w:p w14:paraId="0CBED08A" w14:textId="77777777" w:rsidR="00655507" w:rsidRDefault="00655507" w:rsidP="00655507">
      <w:r>
        <w:t>- List of features and how to use them (Should link to sprint features in the project)</w:t>
      </w:r>
    </w:p>
    <w:p w14:paraId="0F52FD87" w14:textId="77777777" w:rsidR="00655507" w:rsidRDefault="00655507" w:rsidP="00655507">
      <w:r>
        <w:t xml:space="preserve">-  Document results of each function and how they link to other functions </w:t>
      </w:r>
    </w:p>
    <w:p w14:paraId="7DD4CAC7" w14:textId="77777777" w:rsidR="00655507" w:rsidRDefault="00655507" w:rsidP="00655507">
      <w:r>
        <w:t xml:space="preserve">Ex: "placed orders that have not been fulfilled can be viewed on the </w:t>
      </w:r>
      <w:proofErr w:type="gramStart"/>
      <w:r>
        <w:t>in process</w:t>
      </w:r>
      <w:proofErr w:type="gramEnd"/>
      <w:r>
        <w:t xml:space="preserve"> screen"..."there are three types of user accounts"</w:t>
      </w:r>
    </w:p>
    <w:p w14:paraId="677430F9" w14:textId="77777777" w:rsidR="00655507" w:rsidRDefault="00655507" w:rsidP="00655507">
      <w:r>
        <w:t>- How are external resources incorporated?</w:t>
      </w:r>
    </w:p>
    <w:p w14:paraId="6F87A3E2" w14:textId="77777777" w:rsidR="00655507" w:rsidRDefault="00655507" w:rsidP="00655507"/>
    <w:p w14:paraId="41A716BA" w14:textId="77777777" w:rsidR="00655507" w:rsidRDefault="00655507" w:rsidP="00655507">
      <w:r>
        <w:t>How to modify/extend software</w:t>
      </w:r>
    </w:p>
    <w:p w14:paraId="421FC0B3" w14:textId="77777777" w:rsidR="00655507" w:rsidRDefault="00655507" w:rsidP="00655507">
      <w:r>
        <w:t xml:space="preserve">Assuming someone has followed the </w:t>
      </w:r>
      <w:proofErr w:type="gramStart"/>
      <w:r>
        <w:t>instruction</w:t>
      </w:r>
      <w:proofErr w:type="gramEnd"/>
      <w:r>
        <w:t xml:space="preserve"> for installing the application, how can they make changes?</w:t>
      </w:r>
    </w:p>
    <w:p w14:paraId="573078C7" w14:textId="77777777" w:rsidR="00655507" w:rsidRDefault="00655507" w:rsidP="00655507">
      <w:r>
        <w:lastRenderedPageBreak/>
        <w:t xml:space="preserve">What compiler, languages?  What </w:t>
      </w:r>
      <w:proofErr w:type="gramStart"/>
      <w:r>
        <w:t>build</w:t>
      </w:r>
      <w:proofErr w:type="gramEnd"/>
      <w:r>
        <w:t xml:space="preserve"> management? Where are the dependencies listed?  Any automated </w:t>
      </w:r>
      <w:proofErr w:type="gramStart"/>
      <w:r>
        <w:t>builds</w:t>
      </w:r>
      <w:proofErr w:type="gramEnd"/>
      <w:r>
        <w:t>?</w:t>
      </w:r>
    </w:p>
    <w:p w14:paraId="79965DC1" w14:textId="77777777" w:rsidR="00655507" w:rsidRDefault="00655507" w:rsidP="00655507">
      <w:r>
        <w:t xml:space="preserve">Where is the backlog and the project bug lists? Call out major issue such as migrating to better resources or new major versions that require </w:t>
      </w:r>
      <w:proofErr w:type="gramStart"/>
      <w:r>
        <w:t>retrofitting</w:t>
      </w:r>
      <w:proofErr w:type="gramEnd"/>
    </w:p>
    <w:p w14:paraId="1897B1CC" w14:textId="77777777" w:rsidR="00655507" w:rsidRDefault="00655507" w:rsidP="00655507">
      <w:r>
        <w:t xml:space="preserve">Should also communicate style </w:t>
      </w:r>
      <w:proofErr w:type="gramStart"/>
      <w:r>
        <w:t>expectations</w:t>
      </w:r>
      <w:proofErr w:type="gramEnd"/>
    </w:p>
    <w:p w14:paraId="0E8C9C2E" w14:textId="77777777" w:rsidR="00655507" w:rsidRDefault="00655507" w:rsidP="00655507">
      <w:r>
        <w:t>How to run any existing automated testing.  Location of test cases</w:t>
      </w:r>
    </w:p>
    <w:p w14:paraId="4350459C" w14:textId="77777777" w:rsidR="00655507" w:rsidRDefault="00655507" w:rsidP="00655507"/>
    <w:p w14:paraId="798B54A6" w14:textId="77777777" w:rsidR="00655507" w:rsidRDefault="00655507" w:rsidP="00655507">
      <w:r>
        <w:t>FAQs</w:t>
      </w:r>
    </w:p>
    <w:p w14:paraId="713B627B" w14:textId="77777777" w:rsidR="00655507" w:rsidRDefault="00655507" w:rsidP="00655507">
      <w:r>
        <w:t xml:space="preserve">- Identify 3-4 frequency asked questions.  This should focus on the end user. </w:t>
      </w:r>
    </w:p>
    <w:p w14:paraId="0E3E0465" w14:textId="77777777" w:rsidR="00655507" w:rsidRDefault="00655507" w:rsidP="00655507">
      <w:r>
        <w:t xml:space="preserve">- Identify any gotchas or problems you </w:t>
      </w:r>
      <w:proofErr w:type="spellStart"/>
      <w:r>
        <w:t>encourtered</w:t>
      </w:r>
      <w:proofErr w:type="spellEnd"/>
      <w:r>
        <w:t xml:space="preserve"> either in installing parts of the application</w:t>
      </w:r>
    </w:p>
    <w:p w14:paraId="7C3B45F8" w14:textId="77777777" w:rsidR="00655507" w:rsidRDefault="00655507" w:rsidP="00655507">
      <w:r>
        <w:t>- Possible issues with external resources</w:t>
      </w:r>
    </w:p>
    <w:p w14:paraId="08F82C8A" w14:textId="77777777" w:rsidR="00655507" w:rsidRDefault="00655507" w:rsidP="00655507"/>
    <w:p w14:paraId="33D15DE9" w14:textId="77777777" w:rsidR="00655507" w:rsidRDefault="00655507" w:rsidP="00655507">
      <w:r>
        <w:t>https://about.readthedocs.com/?ref=readthedocs.com</w:t>
      </w:r>
    </w:p>
    <w:p w14:paraId="5920BC57" w14:textId="020C7AD5" w:rsidR="00AB595E" w:rsidRDefault="00655507" w:rsidP="00655507">
      <w:r>
        <w:t>https://docs.readthedocs.io/en/stable/tutorial/index.html   --&gt; https://about.readthedocs.com/pricing/#/community --&gt; Best option as this free and provides enough resources for students to build their own docs and the can import their existing repo.</w:t>
      </w:r>
    </w:p>
    <w:sectPr w:rsidR="00AB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7"/>
    <w:rsid w:val="00007428"/>
    <w:rsid w:val="000163B5"/>
    <w:rsid w:val="000E6938"/>
    <w:rsid w:val="000F7B66"/>
    <w:rsid w:val="001D3320"/>
    <w:rsid w:val="001F3DC8"/>
    <w:rsid w:val="00275257"/>
    <w:rsid w:val="002F0582"/>
    <w:rsid w:val="00367EDD"/>
    <w:rsid w:val="0038744A"/>
    <w:rsid w:val="00434C56"/>
    <w:rsid w:val="00436CC3"/>
    <w:rsid w:val="00494156"/>
    <w:rsid w:val="005E3A1C"/>
    <w:rsid w:val="005F7DEE"/>
    <w:rsid w:val="006145DD"/>
    <w:rsid w:val="00655507"/>
    <w:rsid w:val="006C633C"/>
    <w:rsid w:val="007A7E2E"/>
    <w:rsid w:val="007B7D84"/>
    <w:rsid w:val="007C345D"/>
    <w:rsid w:val="008B387A"/>
    <w:rsid w:val="00957A8C"/>
    <w:rsid w:val="009F25D0"/>
    <w:rsid w:val="00AB595E"/>
    <w:rsid w:val="00BB76AB"/>
    <w:rsid w:val="00D01D08"/>
    <w:rsid w:val="00DB5B3A"/>
    <w:rsid w:val="00F1256D"/>
    <w:rsid w:val="00FA3378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E25E"/>
  <w15:chartTrackingRefBased/>
  <w15:docId w15:val="{300D0D16-57FE-4A04-9702-823138EB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5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rsonal-book-library.netlify.app/" TargetMode="External"/><Relationship Id="rId5" Type="http://schemas.openxmlformats.org/officeDocument/2006/relationships/hyperlink" Target="https://mslalor.github.io/Book-Library-Project/" TargetMode="External"/><Relationship Id="rId4" Type="http://schemas.openxmlformats.org/officeDocument/2006/relationships/hyperlink" Target="https://github.com/mslalor/Book-Librar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Kaleigh Andrzejewski</dc:creator>
  <cp:keywords/>
  <dc:description/>
  <cp:lastModifiedBy>Kaleigh Andrzejewski</cp:lastModifiedBy>
  <cp:revision>22</cp:revision>
  <dcterms:created xsi:type="dcterms:W3CDTF">2024-04-22T00:48:00Z</dcterms:created>
  <dcterms:modified xsi:type="dcterms:W3CDTF">2024-04-22T01:04:00Z</dcterms:modified>
</cp:coreProperties>
</file>