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7A5" w:rsidRDefault="006857A5" w:rsidP="009B2349"/>
    <w:p w:rsidR="00423518" w:rsidRPr="00423518" w:rsidRDefault="00150BFF" w:rsidP="002A5C6C">
      <w:pPr>
        <w:pStyle w:val="Subtitle"/>
        <w:spacing w:before="240"/>
      </w:pPr>
      <w:r w:rsidRPr="008813B7">
        <w:t>Role Specification</w:t>
      </w:r>
    </w:p>
    <w:p w:rsidR="009B2349" w:rsidRDefault="009B2349" w:rsidP="009B2349">
      <w:pPr>
        <w:spacing w:after="0" w:line="240" w:lineRule="exact"/>
        <w:rPr>
          <w:color w:val="B71A37"/>
          <w:sz w:val="36"/>
          <w:szCs w:val="36"/>
          <w:lang w:val="en-US"/>
        </w:rPr>
      </w:pPr>
    </w:p>
    <w:p w:rsidR="00150BFF" w:rsidRPr="004A5EA3" w:rsidRDefault="003D61C2" w:rsidP="004A5EA3">
      <w:pPr>
        <w:spacing w:after="0" w:line="240" w:lineRule="auto"/>
        <w:rPr>
          <w:color w:val="B71A37"/>
          <w:sz w:val="36"/>
          <w:szCs w:val="36"/>
          <w:lang w:val="en-US"/>
        </w:rPr>
      </w:pPr>
      <w:r>
        <w:rPr>
          <w:color w:val="B71A37"/>
          <w:sz w:val="36"/>
          <w:szCs w:val="36"/>
          <w:lang w:val="en-US"/>
        </w:rPr>
        <w:t>Chief Operating Officer</w:t>
      </w:r>
    </w:p>
    <w:p w:rsidR="00423518" w:rsidRPr="00476288" w:rsidRDefault="00423518">
      <w:pPr>
        <w:pStyle w:val="GSPNormal"/>
        <w:rPr>
          <w:sz w:val="22"/>
          <w:szCs w:val="22"/>
          <w:lang w:eastAsia="en-GB"/>
        </w:rPr>
      </w:pPr>
    </w:p>
    <w:p w:rsidR="00150BFF" w:rsidRPr="00476288" w:rsidRDefault="004A5EA3">
      <w:pPr>
        <w:pStyle w:val="GSPNormal"/>
        <w:rPr>
          <w:sz w:val="22"/>
          <w:szCs w:val="22"/>
          <w:lang w:eastAsia="en-GB"/>
        </w:rPr>
      </w:pPr>
      <w:r>
        <w:rPr>
          <w:noProof/>
          <w:lang w:val="en-IN" w:eastAsia="en-IN"/>
        </w:rPr>
        <w:drawing>
          <wp:inline distT="0" distB="0" distL="0" distR="0" wp14:anchorId="21161863" wp14:editId="67B24F00">
            <wp:extent cx="2595423" cy="979405"/>
            <wp:effectExtent l="0" t="0" r="0" b="0"/>
            <wp:docPr id="8" name="Picture 8" descr="Image result for greyoran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reyorange logo"/>
                    <pic:cNvPicPr>
                      <a:picLocks noChangeAspect="1" noChangeArrowheads="1"/>
                    </pic:cNvPicPr>
                  </pic:nvPicPr>
                  <pic:blipFill rotWithShape="1">
                    <a:blip r:embed="rId8">
                      <a:extLst>
                        <a:ext uri="{28A0092B-C50C-407E-A947-70E740481C1C}">
                          <a14:useLocalDpi xmlns:a14="http://schemas.microsoft.com/office/drawing/2010/main" val="0"/>
                        </a:ext>
                      </a:extLst>
                    </a:blip>
                    <a:srcRect t="24291" b="21171"/>
                    <a:stretch/>
                  </pic:blipFill>
                  <pic:spPr bwMode="auto">
                    <a:xfrm>
                      <a:off x="0" y="0"/>
                      <a:ext cx="2650583" cy="1000220"/>
                    </a:xfrm>
                    <a:prstGeom prst="rect">
                      <a:avLst/>
                    </a:prstGeom>
                    <a:noFill/>
                    <a:ln>
                      <a:noFill/>
                    </a:ln>
                    <a:extLst>
                      <a:ext uri="{53640926-AAD7-44D8-BBD7-CCE9431645EC}">
                        <a14:shadowObscured xmlns:a14="http://schemas.microsoft.com/office/drawing/2010/main"/>
                      </a:ext>
                    </a:extLst>
                  </pic:spPr>
                </pic:pic>
              </a:graphicData>
            </a:graphic>
          </wp:inline>
        </w:drawing>
      </w:r>
    </w:p>
    <w:p w:rsidR="00423518" w:rsidRPr="00476288" w:rsidRDefault="00423518">
      <w:pPr>
        <w:pStyle w:val="GSPNormal"/>
        <w:rPr>
          <w:sz w:val="22"/>
          <w:szCs w:val="22"/>
          <w:lang w:eastAsia="en-GB"/>
        </w:rPr>
      </w:pPr>
    </w:p>
    <w:p w:rsidR="00423518" w:rsidRDefault="00423518">
      <w:pPr>
        <w:pStyle w:val="GSPNormal"/>
        <w:rPr>
          <w:sz w:val="22"/>
          <w:szCs w:val="22"/>
          <w:lang w:eastAsia="en-GB"/>
        </w:rPr>
      </w:pPr>
    </w:p>
    <w:p w:rsidR="00150BFF" w:rsidRDefault="00150BFF">
      <w:pPr>
        <w:pStyle w:val="GSPNormal"/>
        <w:pBdr>
          <w:bottom w:val="single" w:sz="48" w:space="1" w:color="000000"/>
        </w:pBdr>
        <w:rPr>
          <w:sz w:val="22"/>
          <w:szCs w:val="22"/>
          <w:lang w:eastAsia="en-GB"/>
        </w:rPr>
      </w:pPr>
    </w:p>
    <w:p w:rsidR="009B2349" w:rsidRPr="00476288" w:rsidRDefault="009B2349">
      <w:pPr>
        <w:pStyle w:val="GSPNormal"/>
        <w:pBdr>
          <w:bottom w:val="single" w:sz="48" w:space="1" w:color="000000"/>
        </w:pBdr>
        <w:rPr>
          <w:sz w:val="22"/>
          <w:szCs w:val="22"/>
          <w:lang w:eastAsia="en-GB"/>
        </w:rPr>
      </w:pPr>
    </w:p>
    <w:p w:rsidR="0069389D" w:rsidRDefault="00BF62F4" w:rsidP="0046028D">
      <w:pPr>
        <w:pStyle w:val="ContentsH1"/>
        <w:rPr>
          <w:sz w:val="22"/>
          <w:szCs w:val="22"/>
        </w:rPr>
      </w:pPr>
      <w:r w:rsidRPr="00476288">
        <w:rPr>
          <w:sz w:val="22"/>
          <w:szCs w:val="22"/>
        </w:rPr>
        <w:t xml:space="preserve"> </w:t>
      </w:r>
      <w:r w:rsidR="00DA5C05" w:rsidRPr="00476288">
        <w:rPr>
          <w:noProof/>
          <w:sz w:val="22"/>
          <w:szCs w:val="22"/>
          <w:lang w:val="en-IN" w:eastAsia="en-IN"/>
        </w:rPr>
        <mc:AlternateContent>
          <mc:Choice Requires="wps">
            <w:drawing>
              <wp:anchor distT="0" distB="0" distL="114300" distR="114300" simplePos="0" relativeHeight="251657216" behindDoc="0" locked="0" layoutInCell="0" allowOverlap="1" wp14:anchorId="3E8DA651" wp14:editId="5B3239CE">
                <wp:simplePos x="0" y="0"/>
                <wp:positionH relativeFrom="margin">
                  <wp:align>left</wp:align>
                </wp:positionH>
                <wp:positionV relativeFrom="page">
                  <wp:posOffset>6829425</wp:posOffset>
                </wp:positionV>
                <wp:extent cx="3477895" cy="302895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895"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028D" w:rsidRPr="0062295F" w:rsidRDefault="0046028D" w:rsidP="0046028D">
                            <w:pPr>
                              <w:pStyle w:val="GSPNormal"/>
                              <w:tabs>
                                <w:tab w:val="left" w:pos="426"/>
                              </w:tabs>
                              <w:rPr>
                                <w:b/>
                                <w:bCs/>
                                <w:lang w:val="fr-FR" w:eastAsia="de-DE"/>
                              </w:rPr>
                            </w:pPr>
                            <w:r>
                              <w:rPr>
                                <w:b/>
                                <w:bCs/>
                                <w:lang w:val="fr-FR" w:eastAsia="de-DE"/>
                              </w:rPr>
                              <w:t xml:space="preserve">Scott Texeira </w:t>
                            </w:r>
                          </w:p>
                          <w:p w:rsidR="0046028D" w:rsidRPr="0062295F" w:rsidRDefault="0046028D" w:rsidP="0046028D">
                            <w:pPr>
                              <w:pStyle w:val="GSPNormal"/>
                              <w:tabs>
                                <w:tab w:val="left" w:pos="426"/>
                              </w:tabs>
                              <w:rPr>
                                <w:lang w:val="fr-FR" w:eastAsia="de-DE"/>
                              </w:rPr>
                            </w:pPr>
                            <w:r>
                              <w:rPr>
                                <w:lang w:val="fr-FR" w:eastAsia="de-DE"/>
                              </w:rPr>
                              <w:t>Scott.Texeira</w:t>
                            </w:r>
                            <w:r w:rsidRPr="0062295F">
                              <w:rPr>
                                <w:lang w:val="fr-FR" w:eastAsia="de-DE"/>
                              </w:rPr>
                              <w:t>@egonzehnder.com</w:t>
                            </w:r>
                          </w:p>
                          <w:p w:rsidR="0046028D" w:rsidRDefault="0046028D" w:rsidP="0046028D">
                            <w:pPr>
                              <w:pStyle w:val="GSPNormal"/>
                              <w:tabs>
                                <w:tab w:val="left" w:pos="426"/>
                              </w:tabs>
                              <w:rPr>
                                <w:lang w:val="fr-FR" w:eastAsia="de-DE"/>
                              </w:rPr>
                            </w:pPr>
                            <w:r>
                              <w:rPr>
                                <w:lang w:val="fr-FR" w:eastAsia="de-DE"/>
                              </w:rPr>
                              <w:t>t</w:t>
                            </w:r>
                            <w:r w:rsidRPr="0062295F">
                              <w:rPr>
                                <w:lang w:val="fr-FR" w:eastAsia="de-DE"/>
                              </w:rPr>
                              <w:t>.</w:t>
                            </w:r>
                            <w:r w:rsidRPr="0062295F">
                              <w:rPr>
                                <w:lang w:val="fr-FR" w:eastAsia="de-DE"/>
                              </w:rPr>
                              <w:tab/>
                              <w:t xml:space="preserve">+1 </w:t>
                            </w:r>
                            <w:r>
                              <w:rPr>
                                <w:lang w:val="fr-FR" w:eastAsia="de-DE"/>
                              </w:rPr>
                              <w:t>650 847 3075</w:t>
                            </w:r>
                          </w:p>
                          <w:p w:rsidR="0046028D" w:rsidRPr="0062295F" w:rsidRDefault="0046028D" w:rsidP="0046028D">
                            <w:pPr>
                              <w:pStyle w:val="GSPNormal"/>
                              <w:tabs>
                                <w:tab w:val="left" w:pos="426"/>
                              </w:tabs>
                              <w:rPr>
                                <w:lang w:val="fr-FR" w:eastAsia="de-DE"/>
                              </w:rPr>
                            </w:pPr>
                            <w:r>
                              <w:rPr>
                                <w:lang w:val="fr-FR" w:eastAsia="de-DE"/>
                              </w:rPr>
                              <w:t>m.</w:t>
                            </w:r>
                            <w:r>
                              <w:rPr>
                                <w:lang w:val="fr-FR" w:eastAsia="de-DE"/>
                              </w:rPr>
                              <w:tab/>
                              <w:t>+1 650 387 6922</w:t>
                            </w:r>
                          </w:p>
                          <w:p w:rsidR="00B03C17" w:rsidRPr="00E21E03" w:rsidRDefault="00B03C17" w:rsidP="003F6ADC">
                            <w:pPr>
                              <w:pStyle w:val="GSPNormal"/>
                              <w:tabs>
                                <w:tab w:val="left" w:pos="426"/>
                              </w:tabs>
                              <w:rPr>
                                <w:lang w:eastAsia="de-DE"/>
                              </w:rPr>
                            </w:pPr>
                          </w:p>
                          <w:p w:rsidR="0046028D" w:rsidRPr="003F5C76" w:rsidRDefault="0046028D" w:rsidP="0046028D">
                            <w:pPr>
                              <w:pStyle w:val="GSPNormal"/>
                              <w:jc w:val="left"/>
                              <w:rPr>
                                <w:b/>
                                <w:bCs/>
                                <w:lang w:val="en-IN"/>
                              </w:rPr>
                            </w:pPr>
                            <w:r>
                              <w:rPr>
                                <w:b/>
                                <w:bCs/>
                                <w:lang w:val="en-IN"/>
                              </w:rPr>
                              <w:t>Janice Pai</w:t>
                            </w:r>
                          </w:p>
                          <w:p w:rsidR="0046028D" w:rsidRPr="0046028D" w:rsidRDefault="0046028D" w:rsidP="0046028D">
                            <w:pPr>
                              <w:pStyle w:val="GSPNormal"/>
                              <w:jc w:val="left"/>
                              <w:rPr>
                                <w:rStyle w:val="Hyperlink"/>
                                <w:u w:val="none"/>
                                <w:lang w:val="en-IN"/>
                              </w:rPr>
                            </w:pPr>
                            <w:r w:rsidRPr="0046028D">
                              <w:rPr>
                                <w:rStyle w:val="Hyperlink"/>
                                <w:u w:val="none"/>
                                <w:lang w:val="en-IN"/>
                              </w:rPr>
                              <w:t>Janice.Pai@egonzehnder.com</w:t>
                            </w:r>
                          </w:p>
                          <w:p w:rsidR="0046028D" w:rsidRPr="003F5C76" w:rsidRDefault="0046028D" w:rsidP="0046028D">
                            <w:pPr>
                              <w:pStyle w:val="GSPNormal"/>
                              <w:jc w:val="left"/>
                              <w:rPr>
                                <w:lang w:val="en-IN"/>
                              </w:rPr>
                            </w:pPr>
                            <w:r w:rsidRPr="003F5C76">
                              <w:rPr>
                                <w:lang w:val="en-IN"/>
                              </w:rPr>
                              <w:t xml:space="preserve">t. </w:t>
                            </w:r>
                            <w:r>
                              <w:rPr>
                                <w:lang w:val="en-IN"/>
                              </w:rPr>
                              <w:t>+1 650 847 3060</w:t>
                            </w:r>
                          </w:p>
                          <w:p w:rsidR="0046028D" w:rsidRPr="00155841" w:rsidRDefault="0046028D" w:rsidP="0046028D">
                            <w:pPr>
                              <w:pStyle w:val="GSPNormal"/>
                              <w:jc w:val="left"/>
                              <w:rPr>
                                <w:lang w:val="de-CH"/>
                              </w:rPr>
                            </w:pPr>
                            <w:r w:rsidRPr="00155841">
                              <w:rPr>
                                <w:lang w:val="de-CH"/>
                              </w:rPr>
                              <w:t>m. +</w:t>
                            </w:r>
                            <w:r>
                              <w:rPr>
                                <w:lang w:val="de-CH"/>
                              </w:rPr>
                              <w:t>1 650 799 5065</w:t>
                            </w:r>
                            <w:r w:rsidRPr="00155841">
                              <w:rPr>
                                <w:lang w:val="de-CH"/>
                              </w:rPr>
                              <w:t xml:space="preserve"> </w:t>
                            </w:r>
                          </w:p>
                          <w:p w:rsidR="00B03C17" w:rsidRDefault="00B03C17" w:rsidP="003F6ADC">
                            <w:pPr>
                              <w:pStyle w:val="GSPNormal"/>
                              <w:tabs>
                                <w:tab w:val="left" w:pos="426"/>
                              </w:tabs>
                              <w:rPr>
                                <w:lang w:eastAsia="de-DE"/>
                              </w:rPr>
                            </w:pPr>
                          </w:p>
                          <w:p w:rsidR="00B03C17" w:rsidRDefault="00B03C17" w:rsidP="000745D5">
                            <w:pPr>
                              <w:rPr>
                                <w:lang w:val="en-US"/>
                              </w:rPr>
                            </w:pPr>
                          </w:p>
                          <w:p w:rsidR="00B03C17" w:rsidRPr="00E21E03" w:rsidRDefault="00B03C17" w:rsidP="000745D5">
                            <w:pPr>
                              <w:rPr>
                                <w:lang w:val="en-US"/>
                              </w:rPr>
                            </w:pPr>
                          </w:p>
                          <w:p w:rsidR="00B03C17" w:rsidRPr="00624BE6" w:rsidRDefault="00B03C17">
                            <w:pPr>
                              <w:pStyle w:val="GSPNormal"/>
                              <w:jc w:val="left"/>
                              <w:rPr>
                                <w:color w:val="FF0000"/>
                                <w:lang w:val="de-DE"/>
                              </w:rPr>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8DA651" id="_x0000_t202" coordsize="21600,21600" o:spt="202" path="m,l,21600r21600,l21600,xe">
                <v:stroke joinstyle="miter"/>
                <v:path gradientshapeok="t" o:connecttype="rect"/>
              </v:shapetype>
              <v:shape id="Text Box 6" o:spid="_x0000_s1026" type="#_x0000_t202" style="position:absolute;margin-left:0;margin-top:537.75pt;width:273.85pt;height:23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E7twIAALY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mcYCdpBix7ZaNCdHNHcVmfodQpODz24mRGOocsuU93fy/KbRkKuGiq27FYpOTSMVsAutDf9i6sT&#10;jrYgm+GjrCAM3RnpgMZadbZ0UAwE6NClp1NnLJUSDq/JYhEnQLEE23UQwdr1zqfp8XqvtHnPZIfs&#10;IsMKWu/g6f5eG0uHpkcXG03Igreta38rnh2A43QCweGqtVkarps/kyBZx+uYeCSarz0S5Ll3W6yI&#10;Ny/CxSy/zlerPPxl44YkbXhVMWHDHJUVkj/r3EHjkyZO2tKy5ZWFs5S02m5WrUJ7Csou3OeKDpaz&#10;m/+chisC5PIipTAiwV2UeMU8XnikIDMvWQSxF4TJXTIPSELy4nlK91ywf08JDRlOZtFsUtOZ9Ivc&#10;Ave9zo2mHTcwO1reZTg+OdHUanAtKtdaQ3k7rS9KYemfSwHtPjbaKdaKdJKrGTcjoFgZb2T1BNpV&#10;EpQFAoWBB4tGqh8YDTA8Mqy/76hiGLUfBOjfThq3ILNFBBvlNklICGw2lxYqSoDJsMFoWq7MNJ12&#10;veLbBqJMr03IW3gvNXdKPjM6vDIYDi6hwyCz0+dy77zO43b5GwAA//8DAFBLAwQUAAYACAAAACEA&#10;SaTLa98AAAAKAQAADwAAAGRycy9kb3ducmV2LnhtbEyPwU7DMBBE70j8g7VI3KhDwQRCnAoh9UAR&#10;CNp+gBMvcUS8DrHbhL9nOcFxZ0azb8rV7HtxxDF2gTRcLjIQSE2wHbUa9rv1xS2ImAxZ0wdCDd8Y&#10;YVWdnpSmsGGidzxuUyu4hGJhNLiUhkLK2Dj0Ji7CgMTeRxi9SXyOrbSjmbjc93KZZTfSm474gzMD&#10;PjpsPrcHr+Fl/fr8dDdvdrXpNlP4ervau4m0Pj+bH+5BJJzTXxh+8RkdKmaqw4FsFL0GHpJYzXKl&#10;QLCvrvMcRM2SUksFsirl/wnVDwAAAP//AwBQSwECLQAUAAYACAAAACEAtoM4kv4AAADhAQAAEwAA&#10;AAAAAAAAAAAAAAAAAAAAW0NvbnRlbnRfVHlwZXNdLnhtbFBLAQItABQABgAIAAAAIQA4/SH/1gAA&#10;AJQBAAALAAAAAAAAAAAAAAAAAC8BAABfcmVscy8ucmVsc1BLAQItABQABgAIAAAAIQBHa7E7twIA&#10;ALYFAAAOAAAAAAAAAAAAAAAAAC4CAABkcnMvZTJvRG9jLnhtbFBLAQItABQABgAIAAAAIQBJpMtr&#10;3wAAAAoBAAAPAAAAAAAAAAAAAAAAABEFAABkcnMvZG93bnJldi54bWxQSwUGAAAAAAQABADzAAAA&#10;HQYAAAAA&#10;" o:allowincell="f" filled="f" stroked="f">
                <v:textbox inset="0">
                  <w:txbxContent>
                    <w:p w:rsidR="0046028D" w:rsidRPr="0062295F" w:rsidRDefault="0046028D" w:rsidP="0046028D">
                      <w:pPr>
                        <w:pStyle w:val="GSPNormal"/>
                        <w:tabs>
                          <w:tab w:val="left" w:pos="426"/>
                        </w:tabs>
                        <w:rPr>
                          <w:b/>
                          <w:bCs/>
                          <w:lang w:val="fr-FR" w:eastAsia="de-DE"/>
                        </w:rPr>
                      </w:pPr>
                      <w:r>
                        <w:rPr>
                          <w:b/>
                          <w:bCs/>
                          <w:lang w:val="fr-FR" w:eastAsia="de-DE"/>
                        </w:rPr>
                        <w:t xml:space="preserve">Scott Texeira </w:t>
                      </w:r>
                    </w:p>
                    <w:p w:rsidR="0046028D" w:rsidRPr="0062295F" w:rsidRDefault="0046028D" w:rsidP="0046028D">
                      <w:pPr>
                        <w:pStyle w:val="GSPNormal"/>
                        <w:tabs>
                          <w:tab w:val="left" w:pos="426"/>
                        </w:tabs>
                        <w:rPr>
                          <w:lang w:val="fr-FR" w:eastAsia="de-DE"/>
                        </w:rPr>
                      </w:pPr>
                      <w:r>
                        <w:rPr>
                          <w:lang w:val="fr-FR" w:eastAsia="de-DE"/>
                        </w:rPr>
                        <w:t>Scott.Texeira</w:t>
                      </w:r>
                      <w:r w:rsidRPr="0062295F">
                        <w:rPr>
                          <w:lang w:val="fr-FR" w:eastAsia="de-DE"/>
                        </w:rPr>
                        <w:t>@egonzehnder.com</w:t>
                      </w:r>
                    </w:p>
                    <w:p w:rsidR="0046028D" w:rsidRDefault="0046028D" w:rsidP="0046028D">
                      <w:pPr>
                        <w:pStyle w:val="GSPNormal"/>
                        <w:tabs>
                          <w:tab w:val="left" w:pos="426"/>
                        </w:tabs>
                        <w:rPr>
                          <w:lang w:val="fr-FR" w:eastAsia="de-DE"/>
                        </w:rPr>
                      </w:pPr>
                      <w:r>
                        <w:rPr>
                          <w:lang w:val="fr-FR" w:eastAsia="de-DE"/>
                        </w:rPr>
                        <w:t>t</w:t>
                      </w:r>
                      <w:r w:rsidRPr="0062295F">
                        <w:rPr>
                          <w:lang w:val="fr-FR" w:eastAsia="de-DE"/>
                        </w:rPr>
                        <w:t>.</w:t>
                      </w:r>
                      <w:r w:rsidRPr="0062295F">
                        <w:rPr>
                          <w:lang w:val="fr-FR" w:eastAsia="de-DE"/>
                        </w:rPr>
                        <w:tab/>
                        <w:t xml:space="preserve">+1 </w:t>
                      </w:r>
                      <w:r>
                        <w:rPr>
                          <w:lang w:val="fr-FR" w:eastAsia="de-DE"/>
                        </w:rPr>
                        <w:t>650 847 3075</w:t>
                      </w:r>
                    </w:p>
                    <w:p w:rsidR="0046028D" w:rsidRPr="0062295F" w:rsidRDefault="0046028D" w:rsidP="0046028D">
                      <w:pPr>
                        <w:pStyle w:val="GSPNormal"/>
                        <w:tabs>
                          <w:tab w:val="left" w:pos="426"/>
                        </w:tabs>
                        <w:rPr>
                          <w:lang w:val="fr-FR" w:eastAsia="de-DE"/>
                        </w:rPr>
                      </w:pPr>
                      <w:r>
                        <w:rPr>
                          <w:lang w:val="fr-FR" w:eastAsia="de-DE"/>
                        </w:rPr>
                        <w:t>m.</w:t>
                      </w:r>
                      <w:r>
                        <w:rPr>
                          <w:lang w:val="fr-FR" w:eastAsia="de-DE"/>
                        </w:rPr>
                        <w:tab/>
                        <w:t>+1 650 387 6922</w:t>
                      </w:r>
                    </w:p>
                    <w:p w:rsidR="00B03C17" w:rsidRPr="00E21E03" w:rsidRDefault="00B03C17" w:rsidP="003F6ADC">
                      <w:pPr>
                        <w:pStyle w:val="GSPNormal"/>
                        <w:tabs>
                          <w:tab w:val="left" w:pos="426"/>
                        </w:tabs>
                        <w:rPr>
                          <w:lang w:eastAsia="de-DE"/>
                        </w:rPr>
                      </w:pPr>
                    </w:p>
                    <w:p w:rsidR="0046028D" w:rsidRPr="003F5C76" w:rsidRDefault="0046028D" w:rsidP="0046028D">
                      <w:pPr>
                        <w:pStyle w:val="GSPNormal"/>
                        <w:jc w:val="left"/>
                        <w:rPr>
                          <w:b/>
                          <w:bCs/>
                          <w:lang w:val="en-IN"/>
                        </w:rPr>
                      </w:pPr>
                      <w:r>
                        <w:rPr>
                          <w:b/>
                          <w:bCs/>
                          <w:lang w:val="en-IN"/>
                        </w:rPr>
                        <w:t>Janice Pai</w:t>
                      </w:r>
                    </w:p>
                    <w:p w:rsidR="0046028D" w:rsidRPr="0046028D" w:rsidRDefault="0046028D" w:rsidP="0046028D">
                      <w:pPr>
                        <w:pStyle w:val="GSPNormal"/>
                        <w:jc w:val="left"/>
                        <w:rPr>
                          <w:rStyle w:val="Hyperlink"/>
                          <w:u w:val="none"/>
                          <w:lang w:val="en-IN"/>
                        </w:rPr>
                      </w:pPr>
                      <w:r w:rsidRPr="0046028D">
                        <w:rPr>
                          <w:rStyle w:val="Hyperlink"/>
                          <w:u w:val="none"/>
                          <w:lang w:val="en-IN"/>
                        </w:rPr>
                        <w:t>Janice.Pai@egonzehnder.com</w:t>
                      </w:r>
                    </w:p>
                    <w:p w:rsidR="0046028D" w:rsidRPr="003F5C76" w:rsidRDefault="0046028D" w:rsidP="0046028D">
                      <w:pPr>
                        <w:pStyle w:val="GSPNormal"/>
                        <w:jc w:val="left"/>
                        <w:rPr>
                          <w:lang w:val="en-IN"/>
                        </w:rPr>
                      </w:pPr>
                      <w:r w:rsidRPr="003F5C76">
                        <w:rPr>
                          <w:lang w:val="en-IN"/>
                        </w:rPr>
                        <w:t xml:space="preserve">t. </w:t>
                      </w:r>
                      <w:r>
                        <w:rPr>
                          <w:lang w:val="en-IN"/>
                        </w:rPr>
                        <w:t>+1 650 847 3060</w:t>
                      </w:r>
                    </w:p>
                    <w:p w:rsidR="0046028D" w:rsidRPr="00155841" w:rsidRDefault="0046028D" w:rsidP="0046028D">
                      <w:pPr>
                        <w:pStyle w:val="GSPNormal"/>
                        <w:jc w:val="left"/>
                        <w:rPr>
                          <w:lang w:val="de-CH"/>
                        </w:rPr>
                      </w:pPr>
                      <w:r w:rsidRPr="00155841">
                        <w:rPr>
                          <w:lang w:val="de-CH"/>
                        </w:rPr>
                        <w:t>m. +</w:t>
                      </w:r>
                      <w:r>
                        <w:rPr>
                          <w:lang w:val="de-CH"/>
                        </w:rPr>
                        <w:t>1 650 799 5065</w:t>
                      </w:r>
                      <w:r w:rsidRPr="00155841">
                        <w:rPr>
                          <w:lang w:val="de-CH"/>
                        </w:rPr>
                        <w:t xml:space="preserve"> </w:t>
                      </w:r>
                    </w:p>
                    <w:p w:rsidR="00B03C17" w:rsidRDefault="00B03C17" w:rsidP="003F6ADC">
                      <w:pPr>
                        <w:pStyle w:val="GSPNormal"/>
                        <w:tabs>
                          <w:tab w:val="left" w:pos="426"/>
                        </w:tabs>
                        <w:rPr>
                          <w:lang w:eastAsia="de-DE"/>
                        </w:rPr>
                      </w:pPr>
                    </w:p>
                    <w:p w:rsidR="00B03C17" w:rsidRDefault="00B03C17" w:rsidP="000745D5">
                      <w:pPr>
                        <w:rPr>
                          <w:lang w:val="en-US"/>
                        </w:rPr>
                      </w:pPr>
                    </w:p>
                    <w:p w:rsidR="00B03C17" w:rsidRPr="00E21E03" w:rsidRDefault="00B03C17" w:rsidP="000745D5">
                      <w:pPr>
                        <w:rPr>
                          <w:lang w:val="en-US"/>
                        </w:rPr>
                      </w:pPr>
                    </w:p>
                    <w:p w:rsidR="00B03C17" w:rsidRPr="00624BE6" w:rsidRDefault="00B03C17">
                      <w:pPr>
                        <w:pStyle w:val="GSPNormal"/>
                        <w:jc w:val="left"/>
                        <w:rPr>
                          <w:color w:val="FF0000"/>
                          <w:lang w:val="de-DE"/>
                        </w:rPr>
                      </w:pPr>
                    </w:p>
                  </w:txbxContent>
                </v:textbox>
                <w10:wrap anchorx="margin" anchory="page"/>
              </v:shape>
            </w:pict>
          </mc:Fallback>
        </mc:AlternateContent>
      </w:r>
      <w:bookmarkStart w:id="0" w:name="_Toc107254882"/>
      <w:r w:rsidR="009B2349">
        <w:rPr>
          <w:sz w:val="22"/>
          <w:szCs w:val="22"/>
        </w:rPr>
        <w:br w:type="page"/>
      </w:r>
    </w:p>
    <w:p w:rsidR="0069389D" w:rsidRPr="0069389D" w:rsidRDefault="00C13179" w:rsidP="0069389D">
      <w:pPr>
        <w:pStyle w:val="Heading1"/>
        <w:rPr>
          <w:rStyle w:val="IntenseEmphasis"/>
          <w:i w:val="0"/>
          <w:iCs w:val="0"/>
          <w:color w:val="005860"/>
        </w:rPr>
      </w:pPr>
      <w:bookmarkStart w:id="1" w:name="_Toc521052681"/>
      <w:r w:rsidRPr="0069389D">
        <w:t>Company Background</w:t>
      </w:r>
      <w:bookmarkStart w:id="2" w:name="_Toc964702300"/>
      <w:bookmarkStart w:id="3" w:name="_Toc94120378"/>
      <w:bookmarkEnd w:id="0"/>
      <w:bookmarkEnd w:id="1"/>
    </w:p>
    <w:p w:rsidR="00F26FA8" w:rsidRDefault="005F0DB7" w:rsidP="005F0DB7">
      <w:pPr>
        <w:rPr>
          <w:lang w:val="en-IN"/>
        </w:rPr>
      </w:pPr>
      <w:r w:rsidRPr="00693818">
        <w:rPr>
          <w:iCs/>
          <w:color w:val="000000" w:themeColor="text1"/>
          <w:lang w:val="en-US"/>
        </w:rPr>
        <w:t>G</w:t>
      </w:r>
      <w:r w:rsidR="009350B1">
        <w:rPr>
          <w:iCs/>
          <w:color w:val="000000" w:themeColor="text1"/>
          <w:lang w:val="en-US"/>
        </w:rPr>
        <w:t xml:space="preserve">reyOrange designs, manufactures, </w:t>
      </w:r>
      <w:r w:rsidRPr="00693818">
        <w:rPr>
          <w:iCs/>
          <w:color w:val="000000" w:themeColor="text1"/>
          <w:lang w:val="en-US"/>
        </w:rPr>
        <w:t>and deploys advanced robotic</w:t>
      </w:r>
      <w:r w:rsidR="009350B1">
        <w:rPr>
          <w:iCs/>
          <w:color w:val="000000" w:themeColor="text1"/>
          <w:lang w:val="en-US"/>
        </w:rPr>
        <w:t xml:space="preserve"> automation systems for</w:t>
      </w:r>
      <w:r w:rsidRPr="00693818">
        <w:rPr>
          <w:iCs/>
          <w:color w:val="000000" w:themeColor="text1"/>
          <w:lang w:val="en-US"/>
        </w:rPr>
        <w:t xml:space="preserve"> warehouses, fulfillment centers</w:t>
      </w:r>
      <w:r w:rsidR="003D4A7B">
        <w:rPr>
          <w:iCs/>
          <w:color w:val="000000" w:themeColor="text1"/>
          <w:lang w:val="en-US"/>
        </w:rPr>
        <w:t>,</w:t>
      </w:r>
      <w:r w:rsidRPr="00693818">
        <w:rPr>
          <w:iCs/>
          <w:color w:val="000000" w:themeColor="text1"/>
          <w:lang w:val="en-US"/>
        </w:rPr>
        <w:t xml:space="preserve"> and distribution centers.</w:t>
      </w:r>
      <w:r>
        <w:rPr>
          <w:iCs/>
          <w:color w:val="000000" w:themeColor="text1"/>
          <w:lang w:val="en-US"/>
        </w:rPr>
        <w:t xml:space="preserve">  </w:t>
      </w:r>
      <w:r>
        <w:rPr>
          <w:iCs/>
          <w:color w:val="000000" w:themeColor="text1"/>
        </w:rPr>
        <w:t>They are d</w:t>
      </w:r>
      <w:r w:rsidRPr="00344804">
        <w:rPr>
          <w:iCs/>
          <w:color w:val="000000" w:themeColor="text1"/>
        </w:rPr>
        <w:t>isrupting the warehouse and supply-chain industry with advanced intelligence and unparalleled technology</w:t>
      </w:r>
      <w:r w:rsidR="003D4A7B">
        <w:rPr>
          <w:iCs/>
          <w:color w:val="000000" w:themeColor="text1"/>
        </w:rPr>
        <w:t xml:space="preserve">.  </w:t>
      </w:r>
    </w:p>
    <w:p w:rsidR="00F43ABC" w:rsidRPr="006F2E3D" w:rsidRDefault="00F26FA8" w:rsidP="0014376D">
      <w:pPr>
        <w:rPr>
          <w:iCs/>
        </w:rPr>
      </w:pPr>
      <w:r>
        <w:rPr>
          <w:lang w:val="en-IN"/>
        </w:rPr>
        <w:t>Headquartered in Singapore and with</w:t>
      </w:r>
      <w:r w:rsidR="0014376D">
        <w:rPr>
          <w:lang w:val="en-IN"/>
        </w:rPr>
        <w:t xml:space="preserve"> US headquarters in Atlanta, </w:t>
      </w:r>
      <w:r w:rsidR="0014376D">
        <w:rPr>
          <w:iCs/>
          <w:color w:val="000000" w:themeColor="text1"/>
          <w:lang w:val="en-US"/>
        </w:rPr>
        <w:t xml:space="preserve">GreyOrange </w:t>
      </w:r>
      <w:r w:rsidR="00657E59">
        <w:rPr>
          <w:iCs/>
          <w:color w:val="000000" w:themeColor="text1"/>
          <w:lang w:val="en-US"/>
        </w:rPr>
        <w:t>operates</w:t>
      </w:r>
      <w:r w:rsidR="0014376D">
        <w:rPr>
          <w:iCs/>
          <w:color w:val="000000" w:themeColor="text1"/>
          <w:lang w:val="en-US"/>
        </w:rPr>
        <w:t xml:space="preserve"> out </w:t>
      </w:r>
      <w:r w:rsidR="0014376D" w:rsidRPr="006F2E3D">
        <w:rPr>
          <w:iCs/>
        </w:rPr>
        <w:t>of 5 regional locations</w:t>
      </w:r>
      <w:r w:rsidR="00657E59">
        <w:rPr>
          <w:iCs/>
        </w:rPr>
        <w:t xml:space="preserve"> with</w:t>
      </w:r>
      <w:r w:rsidR="0014376D" w:rsidRPr="006F2E3D">
        <w:rPr>
          <w:iCs/>
        </w:rPr>
        <w:t xml:space="preserve"> R&amp;D centers</w:t>
      </w:r>
      <w:r w:rsidR="00657E59">
        <w:rPr>
          <w:iCs/>
        </w:rPr>
        <w:t xml:space="preserve"> in the US, India and China.</w:t>
      </w:r>
      <w:r w:rsidR="0014376D" w:rsidRPr="006F2E3D">
        <w:rPr>
          <w:iCs/>
        </w:rPr>
        <w:t xml:space="preserve"> </w:t>
      </w:r>
      <w:r w:rsidR="00657E59">
        <w:rPr>
          <w:iCs/>
        </w:rPr>
        <w:t xml:space="preserve">To date, GreyOrange has completed </w:t>
      </w:r>
      <w:r w:rsidR="0014376D" w:rsidRPr="006F2E3D">
        <w:rPr>
          <w:iCs/>
        </w:rPr>
        <w:t xml:space="preserve">more than 80 </w:t>
      </w:r>
      <w:r w:rsidR="00657E59" w:rsidRPr="006F2E3D">
        <w:rPr>
          <w:iCs/>
        </w:rPr>
        <w:t>fulfilment</w:t>
      </w:r>
      <w:r w:rsidR="0014376D" w:rsidRPr="006F2E3D">
        <w:rPr>
          <w:iCs/>
        </w:rPr>
        <w:t xml:space="preserve"> installations of its technology. </w:t>
      </w:r>
      <w:r w:rsidR="001F60FB">
        <w:rPr>
          <w:iCs/>
        </w:rPr>
        <w:t>GreyOrange is rapidly expanding across the globe clients such as</w:t>
      </w:r>
      <w:r w:rsidR="00657E59" w:rsidRPr="00657E59">
        <w:rPr>
          <w:iCs/>
        </w:rPr>
        <w:t>: Nitori in Japan, Flipkart, Delhivery, DTDC, Aramex in India, XPO Logistics in North America and Europe, Sodimac in Chile, Ninjavan in Singapore, Kerry Logistics in Hong Kong, and POS Indonesia</w:t>
      </w:r>
      <w:r w:rsidR="001F60FB">
        <w:rPr>
          <w:iCs/>
        </w:rPr>
        <w:t>.</w:t>
      </w:r>
    </w:p>
    <w:p w:rsidR="00F43ABC" w:rsidRDefault="00F43ABC" w:rsidP="0014376D">
      <w:pPr>
        <w:rPr>
          <w:iCs/>
          <w:color w:val="000000" w:themeColor="text1"/>
          <w:lang w:val="en-US"/>
        </w:rPr>
      </w:pPr>
      <w:r w:rsidRPr="006F2E3D">
        <w:rPr>
          <w:iCs/>
        </w:rPr>
        <w:t>GreyOrange’s vision is to prepare their customer’s businesses for the future, so that they c</w:t>
      </w:r>
      <w:r w:rsidR="008A0C38" w:rsidRPr="006F2E3D">
        <w:rPr>
          <w:iCs/>
        </w:rPr>
        <w:t xml:space="preserve">an focus on what they do best:  </w:t>
      </w:r>
      <w:r w:rsidRPr="006F2E3D">
        <w:rPr>
          <w:iCs/>
        </w:rPr>
        <w:t>create, sell, and innovate.  Consumer expectations have outpaced warehouse evolution, with</w:t>
      </w:r>
      <w:r w:rsidR="00A32859" w:rsidRPr="006F2E3D">
        <w:rPr>
          <w:iCs/>
        </w:rPr>
        <w:t xml:space="preserve"> e-commerce and </w:t>
      </w:r>
      <w:r w:rsidRPr="006F2E3D">
        <w:rPr>
          <w:iCs/>
        </w:rPr>
        <w:t xml:space="preserve">services such as </w:t>
      </w:r>
      <w:r w:rsidR="00F94D3E" w:rsidRPr="006F2E3D">
        <w:rPr>
          <w:iCs/>
        </w:rPr>
        <w:t>store</w:t>
      </w:r>
      <w:r w:rsidRPr="006F2E3D">
        <w:rPr>
          <w:iCs/>
        </w:rPr>
        <w:t xml:space="preserve"> pickup and same day delivery</w:t>
      </w:r>
      <w:r w:rsidR="00A32859" w:rsidRPr="006F2E3D">
        <w:rPr>
          <w:iCs/>
        </w:rPr>
        <w:t xml:space="preserve"> growing</w:t>
      </w:r>
      <w:r w:rsidRPr="006F2E3D">
        <w:rPr>
          <w:iCs/>
        </w:rPr>
        <w:t>, companies</w:t>
      </w:r>
      <w:r w:rsidR="00A32859" w:rsidRPr="006F2E3D">
        <w:rPr>
          <w:iCs/>
        </w:rPr>
        <w:t xml:space="preserve"> are required</w:t>
      </w:r>
      <w:r w:rsidR="00F94D3E" w:rsidRPr="006F2E3D">
        <w:rPr>
          <w:iCs/>
        </w:rPr>
        <w:t xml:space="preserve"> to reduce their order-to-</w:t>
      </w:r>
      <w:r w:rsidRPr="006F2E3D">
        <w:rPr>
          <w:iCs/>
        </w:rPr>
        <w:t xml:space="preserve">delivery time while managing increased </w:t>
      </w:r>
      <w:r w:rsidR="00FF630F" w:rsidRPr="006F2E3D">
        <w:rPr>
          <w:iCs/>
        </w:rPr>
        <w:t>volume</w:t>
      </w:r>
      <w:r w:rsidR="00F94D3E" w:rsidRPr="006F2E3D">
        <w:rPr>
          <w:iCs/>
        </w:rPr>
        <w:t xml:space="preserve"> and</w:t>
      </w:r>
      <w:r w:rsidR="00FF630F" w:rsidRPr="006F2E3D">
        <w:rPr>
          <w:iCs/>
        </w:rPr>
        <w:t xml:space="preserve"> </w:t>
      </w:r>
      <w:r w:rsidRPr="006F2E3D">
        <w:rPr>
          <w:iCs/>
        </w:rPr>
        <w:t>variability.  Intelligent automation provides</w:t>
      </w:r>
      <w:r w:rsidR="00F94D3E" w:rsidRPr="006F2E3D">
        <w:rPr>
          <w:iCs/>
        </w:rPr>
        <w:t xml:space="preserve"> GreyOrange’s customers</w:t>
      </w:r>
      <w:r w:rsidRPr="006F2E3D">
        <w:rPr>
          <w:iCs/>
        </w:rPr>
        <w:t xml:space="preserve"> the ability to meet these increased bu</w:t>
      </w:r>
      <w:r w:rsidR="00F94D3E" w:rsidRPr="006F2E3D">
        <w:rPr>
          <w:iCs/>
        </w:rPr>
        <w:t>siness</w:t>
      </w:r>
      <w:r w:rsidR="00F94D3E">
        <w:rPr>
          <w:iCs/>
          <w:color w:val="000000" w:themeColor="text1"/>
          <w:lang w:val="en-US"/>
        </w:rPr>
        <w:t xml:space="preserve"> needs by better managing complexity</w:t>
      </w:r>
      <w:r>
        <w:rPr>
          <w:iCs/>
          <w:color w:val="000000" w:themeColor="text1"/>
          <w:lang w:val="en-US"/>
        </w:rPr>
        <w:t xml:space="preserve"> and scalability.  </w:t>
      </w:r>
    </w:p>
    <w:p w:rsidR="001F60FB" w:rsidRDefault="001F60FB" w:rsidP="001F60FB">
      <w:pPr>
        <w:rPr>
          <w:iCs/>
          <w:color w:val="000000" w:themeColor="text1"/>
          <w:lang w:val="en-US"/>
        </w:rPr>
      </w:pPr>
      <w:r>
        <w:rPr>
          <w:noProof/>
          <w:lang w:val="en-IN" w:eastAsia="en-IN"/>
        </w:rPr>
        <w:drawing>
          <wp:inline distT="0" distB="0" distL="0" distR="0" wp14:anchorId="72926E11" wp14:editId="769580E0">
            <wp:extent cx="4296546" cy="2361062"/>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2434" cy="2386278"/>
                    </a:xfrm>
                    <a:prstGeom prst="rect">
                      <a:avLst/>
                    </a:prstGeom>
                    <a:noFill/>
                    <a:ln>
                      <a:noFill/>
                    </a:ln>
                  </pic:spPr>
                </pic:pic>
              </a:graphicData>
            </a:graphic>
          </wp:inline>
        </w:drawing>
      </w:r>
      <w:r w:rsidRPr="001F60FB">
        <w:rPr>
          <w:iCs/>
          <w:color w:val="000000" w:themeColor="text1"/>
          <w:lang w:val="en-US"/>
        </w:rPr>
        <w:t xml:space="preserve"> </w:t>
      </w:r>
    </w:p>
    <w:p w:rsidR="001F60FB" w:rsidRDefault="001F60FB" w:rsidP="001F60FB">
      <w:pPr>
        <w:rPr>
          <w:iCs/>
          <w:color w:val="000000" w:themeColor="text1"/>
          <w:lang w:val="en-US"/>
        </w:rPr>
      </w:pPr>
      <w:r>
        <w:rPr>
          <w:iCs/>
          <w:color w:val="000000" w:themeColor="text1"/>
          <w:lang w:val="en-US"/>
        </w:rPr>
        <w:t xml:space="preserve">GreyOrange’s intelligent automation product portfolio includes robotic hardware platforms, a state-of-the-art, </w:t>
      </w:r>
      <w:r w:rsidRPr="006F2E3D">
        <w:rPr>
          <w:iCs/>
        </w:rPr>
        <w:t>decision</w:t>
      </w:r>
      <w:r>
        <w:rPr>
          <w:iCs/>
          <w:color w:val="000000" w:themeColor="text1"/>
          <w:lang w:val="en-US"/>
        </w:rPr>
        <w:t xml:space="preserve"> science driven software platform GreyMatter that intelligently manages execution and optimization and collaboration across robotic platforms, and a suite of apps to deliver data-driven and optimized end-t0-end solutions.  Key hardware platforms include Butler, an</w:t>
      </w:r>
      <w:r w:rsidRPr="008A0C38">
        <w:rPr>
          <w:iCs/>
          <w:color w:val="000000" w:themeColor="text1"/>
          <w:lang w:val="en-US"/>
        </w:rPr>
        <w:t xml:space="preserve"> </w:t>
      </w:r>
      <w:r>
        <w:rPr>
          <w:iCs/>
          <w:color w:val="000000" w:themeColor="text1"/>
          <w:lang w:val="en-US"/>
        </w:rPr>
        <w:t xml:space="preserve">advanced autonomous mobile robotic goods-to-person order fulfillment system, and Sorter, a flexible and scalable automated sortation system.  Core to the company’s vision is the integration and collaboration of various hardware platform with the GreyMatter platform to enhance efficiency and accuracy of warehouse solutions. </w:t>
      </w:r>
    </w:p>
    <w:p w:rsidR="001F60FB" w:rsidRDefault="001F60FB" w:rsidP="00A32859">
      <w:pPr>
        <w:rPr>
          <w:iCs/>
          <w:lang w:val="en-US"/>
        </w:rPr>
      </w:pPr>
      <w:r>
        <w:rPr>
          <w:noProof/>
          <w:lang w:val="en-IN" w:eastAsia="en-IN"/>
        </w:rPr>
        <w:drawing>
          <wp:inline distT="0" distB="0" distL="0" distR="0" wp14:anchorId="607E1792" wp14:editId="605B222A">
            <wp:extent cx="4470777" cy="23120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58" t="2587"/>
                    <a:stretch/>
                  </pic:blipFill>
                  <pic:spPr bwMode="auto">
                    <a:xfrm>
                      <a:off x="0" y="0"/>
                      <a:ext cx="4508724" cy="2331659"/>
                    </a:xfrm>
                    <a:prstGeom prst="rect">
                      <a:avLst/>
                    </a:prstGeom>
                    <a:noFill/>
                    <a:ln>
                      <a:noFill/>
                    </a:ln>
                    <a:extLst>
                      <a:ext uri="{53640926-AAD7-44D8-BBD7-CCE9431645EC}">
                        <a14:shadowObscured xmlns:a14="http://schemas.microsoft.com/office/drawing/2010/main"/>
                      </a:ext>
                    </a:extLst>
                  </pic:spPr>
                </pic:pic>
              </a:graphicData>
            </a:graphic>
          </wp:inline>
        </w:drawing>
      </w:r>
      <w:r>
        <w:rPr>
          <w:iCs/>
          <w:lang w:val="en-US"/>
        </w:rPr>
        <w:t xml:space="preserve"> </w:t>
      </w:r>
    </w:p>
    <w:p w:rsidR="001F60FB" w:rsidRDefault="001F60FB" w:rsidP="001F60FB">
      <w:pPr>
        <w:rPr>
          <w:lang w:val="en-IN"/>
        </w:rPr>
      </w:pPr>
      <w:r>
        <w:rPr>
          <w:lang w:val="en-IN"/>
        </w:rPr>
        <w:t xml:space="preserve">Founded in 2011 by Samay Kohli and Akash Gupta, GreyOrange is one of the fastest-growing AI and warehouse automation companies in a rapidly expanding market. The company and its founders have been recognized by Robotics Business Review, the BBC, Forbes, and MIT Technology Review as leaders of supply chain automation and innovation.  GreyOrange has raised over $170M in funding, including a $140M Series C round in September 2018, the largest round ever raised by an industrial robotics company.  The company’s investors include Mithril Capital, a firm created by Peter Thiel, co-founder of PayPal and Palantir, Flipkart co-founder Binny Bansal, Blume Ventures, and Mitsubishi.   </w:t>
      </w:r>
    </w:p>
    <w:p w:rsidR="00F94D3E" w:rsidRDefault="00F94D3E" w:rsidP="00A32859">
      <w:pPr>
        <w:rPr>
          <w:shd w:val="clear" w:color="auto" w:fill="FFFFFF"/>
        </w:rPr>
      </w:pPr>
      <w:r w:rsidRPr="00025719">
        <w:rPr>
          <w:iCs/>
          <w:lang w:val="en-US"/>
        </w:rPr>
        <w:t>GreyOrange emphasizes a culture of customer focu</w:t>
      </w:r>
      <w:r w:rsidR="00025719" w:rsidRPr="00025719">
        <w:rPr>
          <w:iCs/>
          <w:lang w:val="en-US"/>
        </w:rPr>
        <w:t xml:space="preserve">s, transparency and integrity.  Passionate yet humble, GreyOrange’s leaders drive growth by keeping the needs of customers, vendors and employees top of mind. </w:t>
      </w:r>
      <w:r w:rsidR="00025719" w:rsidRPr="00025719">
        <w:rPr>
          <w:shd w:val="clear" w:color="auto" w:fill="FFFFFF"/>
        </w:rPr>
        <w:t>With a culture of collaboration, the team is active in the creative community, endlessly interested in what’s next, and generally pleasant to be around.</w:t>
      </w:r>
      <w:r w:rsidR="00025719">
        <w:rPr>
          <w:shd w:val="clear" w:color="auto" w:fill="FFFFFF"/>
        </w:rPr>
        <w:t xml:space="preserve">  With a bias toward action and an analytical mindset looking to the next challenge, the company and its talented workforce are well on their way </w:t>
      </w:r>
      <w:r w:rsidR="00025719" w:rsidRPr="00025719">
        <w:rPr>
          <w:shd w:val="clear" w:color="auto" w:fill="FFFFFF"/>
        </w:rPr>
        <w:t xml:space="preserve">towards solving global supply chain and warehouse </w:t>
      </w:r>
      <w:r w:rsidR="00025719">
        <w:rPr>
          <w:shd w:val="clear" w:color="auto" w:fill="FFFFFF"/>
        </w:rPr>
        <w:t xml:space="preserve">customer needs </w:t>
      </w:r>
      <w:r w:rsidR="00025719" w:rsidRPr="00025719">
        <w:rPr>
          <w:shd w:val="clear" w:color="auto" w:fill="FFFFFF"/>
        </w:rPr>
        <w:t xml:space="preserve">through </w:t>
      </w:r>
      <w:r w:rsidR="00025719">
        <w:rPr>
          <w:shd w:val="clear" w:color="auto" w:fill="FFFFFF"/>
        </w:rPr>
        <w:t>intelligent automation.</w:t>
      </w:r>
    </w:p>
    <w:p w:rsidR="001F60FB" w:rsidRDefault="001F60FB" w:rsidP="00A32859">
      <w:pPr>
        <w:rPr>
          <w:shd w:val="clear" w:color="auto" w:fill="FFFFFF"/>
        </w:rPr>
      </w:pPr>
    </w:p>
    <w:p w:rsidR="001F60FB" w:rsidRPr="00025719" w:rsidRDefault="001F60FB" w:rsidP="00A32859">
      <w:pPr>
        <w:rPr>
          <w:iCs/>
          <w:lang w:val="en-US"/>
        </w:rPr>
      </w:pPr>
    </w:p>
    <w:tbl>
      <w:tblPr>
        <w:tblW w:w="8598" w:type="dxa"/>
        <w:tblCellMar>
          <w:left w:w="0" w:type="dxa"/>
          <w:right w:w="0" w:type="dxa"/>
        </w:tblCellMar>
        <w:tblLook w:val="0000" w:firstRow="0" w:lastRow="0" w:firstColumn="0" w:lastColumn="0" w:noHBand="0" w:noVBand="0"/>
      </w:tblPr>
      <w:tblGrid>
        <w:gridCol w:w="4190"/>
        <w:gridCol w:w="4408"/>
      </w:tblGrid>
      <w:tr w:rsidR="00F94D3E" w:rsidTr="00F94D3E">
        <w:trPr>
          <w:trHeight w:val="219"/>
        </w:trPr>
        <w:tc>
          <w:tcPr>
            <w:tcW w:w="4190" w:type="dxa"/>
            <w:tcBorders>
              <w:top w:val="single" w:sz="36" w:space="0" w:color="005860"/>
              <w:left w:val="nil"/>
              <w:bottom w:val="nil"/>
              <w:right w:val="nil"/>
            </w:tcBorders>
          </w:tcPr>
          <w:p w:rsidR="00F94D3E" w:rsidRDefault="00F94D3E" w:rsidP="00426DB3">
            <w:pPr>
              <w:pStyle w:val="BodyText"/>
              <w:spacing w:after="0"/>
              <w:rPr>
                <w:lang w:val="en-US"/>
              </w:rPr>
            </w:pPr>
          </w:p>
        </w:tc>
        <w:tc>
          <w:tcPr>
            <w:tcW w:w="4408" w:type="dxa"/>
            <w:tcBorders>
              <w:top w:val="nil"/>
              <w:left w:val="nil"/>
              <w:bottom w:val="nil"/>
              <w:right w:val="nil"/>
            </w:tcBorders>
          </w:tcPr>
          <w:p w:rsidR="00F94D3E" w:rsidRDefault="00F94D3E" w:rsidP="00426DB3">
            <w:pPr>
              <w:pStyle w:val="BodyText"/>
              <w:spacing w:after="0"/>
              <w:jc w:val="center"/>
              <w:rPr>
                <w:lang w:val="en-US"/>
              </w:rPr>
            </w:pPr>
          </w:p>
        </w:tc>
      </w:tr>
      <w:tr w:rsidR="00F94D3E" w:rsidTr="00F94D3E">
        <w:trPr>
          <w:trHeight w:val="1568"/>
        </w:trPr>
        <w:tc>
          <w:tcPr>
            <w:tcW w:w="8598" w:type="dxa"/>
            <w:gridSpan w:val="2"/>
            <w:tcBorders>
              <w:top w:val="nil"/>
              <w:left w:val="nil"/>
              <w:bottom w:val="nil"/>
              <w:right w:val="nil"/>
            </w:tcBorders>
            <w:tcMar>
              <w:top w:w="57" w:type="dxa"/>
              <w:bottom w:w="57" w:type="dxa"/>
            </w:tcMar>
          </w:tcPr>
          <w:p w:rsidR="00F94D3E" w:rsidRDefault="00F94D3E" w:rsidP="00426DB3">
            <w:pPr>
              <w:pStyle w:val="BodyText"/>
              <w:spacing w:after="0"/>
              <w:rPr>
                <w:color w:val="005860"/>
                <w:lang w:val="en-US"/>
              </w:rPr>
            </w:pPr>
            <w:r>
              <w:rPr>
                <w:color w:val="005860"/>
                <w:lang w:val="en-US"/>
              </w:rPr>
              <w:t xml:space="preserve">Website/ </w:t>
            </w:r>
            <w:hyperlink r:id="rId11" w:history="1">
              <w:r>
                <w:rPr>
                  <w:rStyle w:val="Hyperlink"/>
                  <w:lang w:val="en-IN"/>
                </w:rPr>
                <w:t>https://www.greyorange.com/</w:t>
              </w:r>
            </w:hyperlink>
            <w:r>
              <w:rPr>
                <w:color w:val="005860"/>
                <w:lang w:val="en-US"/>
              </w:rPr>
              <w:t xml:space="preserve">  </w:t>
            </w:r>
          </w:p>
          <w:p w:rsidR="00F94D3E" w:rsidRDefault="00F94D3E" w:rsidP="00426DB3">
            <w:pPr>
              <w:pStyle w:val="BodyText"/>
              <w:spacing w:after="0"/>
              <w:rPr>
                <w:color w:val="005860"/>
                <w:lang w:val="en-US"/>
              </w:rPr>
            </w:pPr>
          </w:p>
          <w:p w:rsidR="00F94D3E" w:rsidRPr="00F94D3E" w:rsidRDefault="00F94D3E" w:rsidP="00426DB3">
            <w:pPr>
              <w:pStyle w:val="BodyText"/>
              <w:spacing w:after="0"/>
              <w:rPr>
                <w:lang w:val="en-IN"/>
              </w:rPr>
            </w:pPr>
            <w:r>
              <w:rPr>
                <w:color w:val="005860"/>
                <w:lang w:val="en-US"/>
              </w:rPr>
              <w:t xml:space="preserve">Video/ </w:t>
            </w:r>
            <w:hyperlink r:id="rId12" w:history="1">
              <w:r>
                <w:rPr>
                  <w:rStyle w:val="Hyperlink"/>
                  <w:lang w:val="en-IN"/>
                </w:rPr>
                <w:t>https://www.youtube.com/channel/UCGLcH2hQiILnteafeYh_qOA</w:t>
              </w:r>
            </w:hyperlink>
            <w:r>
              <w:rPr>
                <w:color w:val="005860"/>
                <w:lang w:val="en-US"/>
              </w:rPr>
              <w:t xml:space="preserve"> </w:t>
            </w:r>
          </w:p>
          <w:p w:rsidR="00F94D3E" w:rsidRDefault="00F94D3E" w:rsidP="00426DB3">
            <w:pPr>
              <w:pStyle w:val="BodyText"/>
              <w:spacing w:after="0"/>
              <w:rPr>
                <w:color w:val="005860"/>
                <w:lang w:val="en-US"/>
              </w:rPr>
            </w:pPr>
          </w:p>
          <w:p w:rsidR="00F94D3E" w:rsidRDefault="00F94D3E" w:rsidP="00F94D3E">
            <w:pPr>
              <w:rPr>
                <w:lang w:val="en-IN"/>
              </w:rPr>
            </w:pPr>
            <w:r>
              <w:rPr>
                <w:color w:val="005860"/>
                <w:lang w:val="en-US"/>
              </w:rPr>
              <w:t>Product Overview/</w:t>
            </w:r>
            <w:r>
              <w:rPr>
                <w:color w:val="000000"/>
                <w:lang w:val="en-US"/>
              </w:rPr>
              <w:t xml:space="preserve"> </w:t>
            </w:r>
            <w:hyperlink r:id="rId13" w:history="1">
              <w:r>
                <w:rPr>
                  <w:rStyle w:val="Hyperlink"/>
                  <w:lang w:val="en-IN"/>
                </w:rPr>
                <w:t>https://www.youtube.com/watch?v=WqkFyvmORSI</w:t>
              </w:r>
            </w:hyperlink>
          </w:p>
          <w:p w:rsidR="00F94D3E" w:rsidRDefault="00F94D3E" w:rsidP="00F94D3E">
            <w:pPr>
              <w:rPr>
                <w:lang w:val="en-IN"/>
              </w:rPr>
            </w:pPr>
            <w:r>
              <w:rPr>
                <w:color w:val="005860"/>
                <w:lang w:val="en-US"/>
              </w:rPr>
              <w:t>Recent Funding/</w:t>
            </w:r>
            <w:r>
              <w:rPr>
                <w:color w:val="000000"/>
                <w:lang w:val="en-US"/>
              </w:rPr>
              <w:t xml:space="preserve"> </w:t>
            </w:r>
            <w:hyperlink r:id="rId14" w:history="1">
              <w:r>
                <w:rPr>
                  <w:rStyle w:val="Hyperlink"/>
                  <w:lang w:val="en-IN"/>
                </w:rPr>
                <w:t>https://techcrunch.com/2018/09/06/greyorange-raises-140m/</w:t>
              </w:r>
            </w:hyperlink>
            <w:r>
              <w:rPr>
                <w:lang w:val="en-IN"/>
              </w:rPr>
              <w:t xml:space="preserve"> </w:t>
            </w:r>
          </w:p>
          <w:p w:rsidR="00F94D3E" w:rsidRPr="00F94D3E" w:rsidRDefault="00F94D3E" w:rsidP="00F94D3E">
            <w:pPr>
              <w:rPr>
                <w:lang w:val="en-IN"/>
              </w:rPr>
            </w:pPr>
            <w:r>
              <w:rPr>
                <w:color w:val="005860"/>
                <w:lang w:val="en-US"/>
              </w:rPr>
              <w:t>CNBC Video/</w:t>
            </w:r>
            <w:r>
              <w:rPr>
                <w:color w:val="000000"/>
                <w:lang w:val="en-US"/>
              </w:rPr>
              <w:t xml:space="preserve"> </w:t>
            </w:r>
            <w:hyperlink r:id="rId15" w:history="1">
              <w:r>
                <w:rPr>
                  <w:rStyle w:val="Hyperlink"/>
                  <w:lang w:val="en-IN"/>
                </w:rPr>
                <w:t>https://www.youtube.com/watch?v=78L1-YUBzy4</w:t>
              </w:r>
            </w:hyperlink>
          </w:p>
        </w:tc>
      </w:tr>
    </w:tbl>
    <w:p w:rsidR="00F94D3E" w:rsidRDefault="00F94D3E" w:rsidP="00F94D3E">
      <w:pPr>
        <w:spacing w:after="0"/>
        <w:rPr>
          <w:vanish/>
          <w:lang w:val="en-US"/>
        </w:rPr>
      </w:pPr>
    </w:p>
    <w:tbl>
      <w:tblPr>
        <w:tblW w:w="8641" w:type="dxa"/>
        <w:tblCellMar>
          <w:left w:w="0" w:type="dxa"/>
          <w:right w:w="0" w:type="dxa"/>
        </w:tblCellMar>
        <w:tblLook w:val="0000" w:firstRow="0" w:lastRow="0" w:firstColumn="0" w:lastColumn="0" w:noHBand="0" w:noVBand="0"/>
      </w:tblPr>
      <w:tblGrid>
        <w:gridCol w:w="4209"/>
        <w:gridCol w:w="4432"/>
      </w:tblGrid>
      <w:tr w:rsidR="00F94D3E" w:rsidTr="00426DB3">
        <w:trPr>
          <w:trHeight w:hRule="exact" w:val="63"/>
        </w:trPr>
        <w:tc>
          <w:tcPr>
            <w:tcW w:w="4209" w:type="dxa"/>
            <w:tcBorders>
              <w:top w:val="nil"/>
              <w:left w:val="nil"/>
              <w:bottom w:val="single" w:sz="36" w:space="0" w:color="005860"/>
              <w:right w:val="nil"/>
            </w:tcBorders>
          </w:tcPr>
          <w:p w:rsidR="00F94D3E" w:rsidRDefault="00F94D3E" w:rsidP="00426DB3">
            <w:pPr>
              <w:pStyle w:val="BodyText"/>
              <w:spacing w:after="0"/>
              <w:rPr>
                <w:lang w:val="en-US"/>
              </w:rPr>
            </w:pPr>
          </w:p>
        </w:tc>
        <w:tc>
          <w:tcPr>
            <w:tcW w:w="4432" w:type="dxa"/>
            <w:tcBorders>
              <w:top w:val="nil"/>
              <w:left w:val="nil"/>
              <w:bottom w:val="nil"/>
              <w:right w:val="nil"/>
            </w:tcBorders>
          </w:tcPr>
          <w:p w:rsidR="00F94D3E" w:rsidRDefault="00F94D3E" w:rsidP="00426DB3">
            <w:pPr>
              <w:pStyle w:val="BodyText"/>
              <w:spacing w:after="0"/>
              <w:rPr>
                <w:lang w:val="en-US"/>
              </w:rPr>
            </w:pPr>
          </w:p>
        </w:tc>
      </w:tr>
    </w:tbl>
    <w:p w:rsidR="001F60FB" w:rsidRDefault="001F60FB">
      <w:pPr>
        <w:rPr>
          <w:color w:val="005860"/>
          <w:sz w:val="28"/>
          <w:szCs w:val="28"/>
        </w:rPr>
      </w:pPr>
      <w:bookmarkStart w:id="4" w:name="_Toc521052688"/>
      <w:r>
        <w:br w:type="page"/>
      </w:r>
    </w:p>
    <w:p w:rsidR="00AD0B01" w:rsidRDefault="00150BFF" w:rsidP="008F1C09">
      <w:pPr>
        <w:pStyle w:val="Heading1"/>
        <w:spacing w:after="0"/>
      </w:pPr>
      <w:r w:rsidRPr="008813B7">
        <w:t xml:space="preserve">The </w:t>
      </w:r>
      <w:bookmarkEnd w:id="2"/>
      <w:r w:rsidRPr="008813B7">
        <w:t>Role</w:t>
      </w:r>
      <w:bookmarkEnd w:id="3"/>
      <w:bookmarkEnd w:id="4"/>
    </w:p>
    <w:p w:rsidR="003C0731" w:rsidRDefault="003C0731" w:rsidP="003C0731">
      <w:pPr>
        <w:spacing w:after="0" w:line="240" w:lineRule="auto"/>
        <w:jc w:val="both"/>
      </w:pPr>
    </w:p>
    <w:p w:rsidR="004E6B8A" w:rsidRDefault="00351C6E" w:rsidP="004E6B8A">
      <w:pPr>
        <w:spacing w:after="0" w:line="240" w:lineRule="auto"/>
        <w:jc w:val="both"/>
        <w:rPr>
          <w:iCs/>
          <w:color w:val="000000" w:themeColor="text1"/>
          <w:lang w:val="en-US"/>
        </w:rPr>
      </w:pPr>
      <w:r>
        <w:rPr>
          <w:rFonts w:eastAsia="Times New Roman" w:cs="Arial"/>
          <w:lang w:val="en-US"/>
        </w:rPr>
        <w:t xml:space="preserve">GreyOrange </w:t>
      </w:r>
      <w:r w:rsidRPr="00217303">
        <w:rPr>
          <w:rFonts w:eastAsia="Times New Roman" w:cs="Arial"/>
          <w:lang w:val="en-US"/>
        </w:rPr>
        <w:t xml:space="preserve">is hiring a </w:t>
      </w:r>
      <w:r>
        <w:rPr>
          <w:rFonts w:eastAsia="Times New Roman" w:cs="Arial"/>
          <w:lang w:val="en-US"/>
        </w:rPr>
        <w:t>Chief Operating Officer (COO)</w:t>
      </w:r>
      <w:r w:rsidRPr="00217303">
        <w:rPr>
          <w:rFonts w:eastAsia="Times New Roman" w:cs="Arial"/>
          <w:lang w:val="en-US"/>
        </w:rPr>
        <w:t>, a newly created position, as part of a continued growth strateg</w:t>
      </w:r>
      <w:r>
        <w:rPr>
          <w:rFonts w:eastAsia="Times New Roman" w:cs="Arial"/>
          <w:lang w:val="en-US"/>
        </w:rPr>
        <w:t xml:space="preserve">y to disrupt the supply-chain and warehouse industry through intelligent </w:t>
      </w:r>
      <w:r w:rsidRPr="00693818">
        <w:rPr>
          <w:iCs/>
          <w:color w:val="000000" w:themeColor="text1"/>
          <w:lang w:val="en-US"/>
        </w:rPr>
        <w:t>robotic</w:t>
      </w:r>
      <w:r>
        <w:rPr>
          <w:iCs/>
          <w:color w:val="000000" w:themeColor="text1"/>
          <w:lang w:val="en-US"/>
        </w:rPr>
        <w:t xml:space="preserve"> automation systems.  </w:t>
      </w:r>
      <w:r w:rsidR="00621CA8" w:rsidRPr="00217303">
        <w:rPr>
          <w:rFonts w:eastAsia="Times New Roman" w:cs="Arial"/>
          <w:lang w:val="en-US"/>
        </w:rPr>
        <w:t xml:space="preserve">The </w:t>
      </w:r>
      <w:r w:rsidR="00621CA8">
        <w:rPr>
          <w:rFonts w:eastAsia="Times New Roman" w:cs="Arial"/>
          <w:lang w:val="en-US"/>
        </w:rPr>
        <w:t>COO</w:t>
      </w:r>
      <w:r w:rsidR="00621CA8" w:rsidRPr="00217303">
        <w:rPr>
          <w:rFonts w:eastAsia="Times New Roman" w:cs="Arial"/>
          <w:color w:val="000000"/>
          <w:lang w:val="en-US"/>
        </w:rPr>
        <w:t xml:space="preserve"> will report to the </w:t>
      </w:r>
      <w:r w:rsidR="00621CA8">
        <w:rPr>
          <w:rFonts w:eastAsia="Times New Roman" w:cs="Arial"/>
          <w:color w:val="000000"/>
          <w:lang w:val="en-US"/>
        </w:rPr>
        <w:t xml:space="preserve">CEO and Co-Founder, </w:t>
      </w:r>
      <w:r w:rsidR="00621CA8" w:rsidRPr="00217303">
        <w:rPr>
          <w:rFonts w:eastAsia="Times New Roman" w:cs="Arial"/>
          <w:color w:val="000000"/>
          <w:lang w:val="en-US"/>
        </w:rPr>
        <w:t xml:space="preserve">and </w:t>
      </w:r>
      <w:r w:rsidR="00621CA8" w:rsidRPr="00217303">
        <w:rPr>
          <w:rFonts w:eastAsia="Times New Roman" w:cs="Arial"/>
          <w:color w:val="000000"/>
          <w:spacing w:val="5"/>
          <w:shd w:val="clear" w:color="auto" w:fill="FFFFFF"/>
          <w:lang w:val="en-US"/>
        </w:rPr>
        <w:t xml:space="preserve">is responsible for the </w:t>
      </w:r>
      <w:r w:rsidR="00621CA8">
        <w:rPr>
          <w:iCs/>
          <w:color w:val="000000" w:themeColor="text1"/>
          <w:lang w:val="en-US"/>
        </w:rPr>
        <w:t>scaling and development of GreyOrange’s operational capabilities.  A</w:t>
      </w:r>
      <w:r w:rsidR="004E6B8A">
        <w:rPr>
          <w:iCs/>
          <w:color w:val="000000" w:themeColor="text1"/>
          <w:lang w:val="en-US"/>
        </w:rPr>
        <w:t xml:space="preserve">t the core of it, the COO will carry operating responsibility of enabling </w:t>
      </w:r>
      <w:r w:rsidR="00621CA8">
        <w:rPr>
          <w:iCs/>
          <w:color w:val="000000" w:themeColor="text1"/>
          <w:lang w:val="en-US"/>
        </w:rPr>
        <w:t>GreyOrange’s</w:t>
      </w:r>
      <w:r w:rsidR="00FE57F5">
        <w:rPr>
          <w:iCs/>
          <w:color w:val="000000" w:themeColor="text1"/>
          <w:lang w:val="en-US"/>
        </w:rPr>
        <w:t xml:space="preserve"> </w:t>
      </w:r>
      <w:r w:rsidR="004E6B8A">
        <w:rPr>
          <w:iCs/>
          <w:color w:val="000000" w:themeColor="text1"/>
          <w:lang w:val="en-US"/>
        </w:rPr>
        <w:t xml:space="preserve">product platform to achieve its commercial potential.  </w:t>
      </w:r>
    </w:p>
    <w:p w:rsidR="004E6B8A" w:rsidRDefault="004E6B8A" w:rsidP="00621CA8">
      <w:pPr>
        <w:spacing w:after="0" w:line="240" w:lineRule="auto"/>
        <w:jc w:val="both"/>
        <w:rPr>
          <w:iCs/>
          <w:color w:val="000000" w:themeColor="text1"/>
          <w:lang w:val="en-US"/>
        </w:rPr>
      </w:pPr>
      <w:r>
        <w:rPr>
          <w:iCs/>
          <w:color w:val="000000" w:themeColor="text1"/>
          <w:lang w:val="en-US"/>
        </w:rPr>
        <w:t xml:space="preserve">  </w:t>
      </w:r>
    </w:p>
    <w:p w:rsidR="004E6B8A" w:rsidRDefault="004E6B8A" w:rsidP="004E6B8A">
      <w:pPr>
        <w:spacing w:after="0" w:line="240" w:lineRule="auto"/>
        <w:jc w:val="both"/>
        <w:rPr>
          <w:rFonts w:eastAsia="Times New Roman" w:cs="Arial"/>
          <w:lang w:val="en-US"/>
        </w:rPr>
      </w:pPr>
    </w:p>
    <w:p w:rsidR="004E6B8A" w:rsidRDefault="00C924F4" w:rsidP="00621CA8">
      <w:pPr>
        <w:spacing w:after="0" w:line="240" w:lineRule="auto"/>
        <w:jc w:val="both"/>
        <w:rPr>
          <w:iCs/>
          <w:color w:val="000000" w:themeColor="text1"/>
          <w:lang w:val="en-US"/>
        </w:rPr>
      </w:pPr>
      <w:r w:rsidRPr="00CC58B6">
        <w:rPr>
          <w:b/>
          <w:lang w:val="en-US"/>
        </w:rPr>
        <w:t>The role’s key responsibilities will include:</w:t>
      </w:r>
    </w:p>
    <w:p w:rsidR="00C924F4" w:rsidRPr="00C924F4" w:rsidRDefault="00C924F4" w:rsidP="004E6B8A">
      <w:pPr>
        <w:spacing w:after="0" w:line="240" w:lineRule="auto"/>
        <w:jc w:val="both"/>
        <w:rPr>
          <w:iCs/>
          <w:lang w:val="en-US"/>
        </w:rPr>
      </w:pPr>
    </w:p>
    <w:p w:rsidR="00C924F4" w:rsidRDefault="004E6B8A" w:rsidP="004E6B8A">
      <w:pPr>
        <w:pStyle w:val="NoSpacing"/>
        <w:numPr>
          <w:ilvl w:val="0"/>
          <w:numId w:val="40"/>
        </w:numPr>
        <w:autoSpaceDE/>
        <w:autoSpaceDN/>
        <w:adjustRightInd/>
        <w:spacing w:line="260" w:lineRule="atLeast"/>
        <w:jc w:val="both"/>
        <w:rPr>
          <w:rFonts w:cs="Arial"/>
        </w:rPr>
      </w:pPr>
      <w:r w:rsidRPr="00C924F4">
        <w:rPr>
          <w:rFonts w:cs="Arial"/>
        </w:rPr>
        <w:t>Design, development and execution of a co</w:t>
      </w:r>
      <w:r w:rsidR="00C924F4">
        <w:rPr>
          <w:rFonts w:cs="Arial"/>
        </w:rPr>
        <w:t>mprehensive operations strategy</w:t>
      </w:r>
    </w:p>
    <w:p w:rsidR="00351C6E" w:rsidRPr="00C924F4" w:rsidRDefault="00621CA8" w:rsidP="00621CA8">
      <w:pPr>
        <w:pStyle w:val="ListParagraph"/>
        <w:numPr>
          <w:ilvl w:val="0"/>
          <w:numId w:val="40"/>
        </w:numPr>
        <w:spacing w:after="0" w:line="240" w:lineRule="auto"/>
        <w:jc w:val="both"/>
        <w:rPr>
          <w:rFonts w:eastAsia="Times New Roman" w:cs="Arial"/>
          <w:lang w:val="en-US"/>
        </w:rPr>
      </w:pPr>
      <w:r w:rsidRPr="00C924F4">
        <w:rPr>
          <w:lang w:val="en-US"/>
        </w:rPr>
        <w:t>Plan, design &amp; operationalize new commercial engines for sustainable revenue growth</w:t>
      </w:r>
    </w:p>
    <w:p w:rsidR="00C924F4" w:rsidRPr="00C924F4" w:rsidRDefault="00621CA8" w:rsidP="00621CA8">
      <w:pPr>
        <w:pStyle w:val="ListParagraph"/>
        <w:numPr>
          <w:ilvl w:val="0"/>
          <w:numId w:val="40"/>
        </w:numPr>
        <w:spacing w:after="0" w:line="240" w:lineRule="auto"/>
        <w:jc w:val="both"/>
        <w:rPr>
          <w:rFonts w:eastAsia="Times New Roman" w:cs="Arial"/>
          <w:lang w:val="en-US"/>
        </w:rPr>
      </w:pPr>
      <w:r w:rsidRPr="00C924F4">
        <w:rPr>
          <w:lang w:val="en-US"/>
        </w:rPr>
        <w:t>Globally develop approach and support for channels, alliances &amp; partnerships</w:t>
      </w:r>
      <w:r w:rsidR="00C924F4">
        <w:rPr>
          <w:lang w:val="en-US"/>
        </w:rPr>
        <w:t>, and scale revenue through channels</w:t>
      </w:r>
    </w:p>
    <w:p w:rsidR="00621CA8" w:rsidRPr="00C924F4" w:rsidRDefault="00621CA8" w:rsidP="00621CA8">
      <w:pPr>
        <w:numPr>
          <w:ilvl w:val="0"/>
          <w:numId w:val="40"/>
        </w:numPr>
        <w:spacing w:after="0" w:line="240" w:lineRule="auto"/>
        <w:jc w:val="both"/>
        <w:rPr>
          <w:rFonts w:eastAsia="Times New Roman" w:cs="Arial"/>
          <w:lang w:val="en-US"/>
        </w:rPr>
      </w:pPr>
      <w:r w:rsidRPr="00C924F4">
        <w:rPr>
          <w:rFonts w:eastAsia="Times New Roman" w:cs="Arial"/>
          <w:lang w:val="en-US"/>
        </w:rPr>
        <w:t>Drive sustained growth in orders, revenue and operating profit</w:t>
      </w:r>
    </w:p>
    <w:p w:rsidR="00621CA8" w:rsidRPr="00C924F4" w:rsidRDefault="00621CA8" w:rsidP="00621CA8">
      <w:pPr>
        <w:pStyle w:val="ListParagraph"/>
        <w:numPr>
          <w:ilvl w:val="0"/>
          <w:numId w:val="40"/>
        </w:numPr>
        <w:spacing w:after="0" w:line="240" w:lineRule="auto"/>
        <w:jc w:val="both"/>
        <w:rPr>
          <w:rFonts w:eastAsia="Times New Roman" w:cs="Arial"/>
          <w:lang w:val="en-US"/>
        </w:rPr>
      </w:pPr>
      <w:r w:rsidRPr="00C924F4">
        <w:rPr>
          <w:rFonts w:eastAsia="Times New Roman" w:cs="Arial"/>
          <w:lang w:val="en-US"/>
        </w:rPr>
        <w:t xml:space="preserve">Build, develop, improve, influence and expand relationships with key partners and customer groups </w:t>
      </w:r>
    </w:p>
    <w:p w:rsidR="00621CA8" w:rsidRDefault="00621CA8" w:rsidP="00621CA8">
      <w:pPr>
        <w:numPr>
          <w:ilvl w:val="0"/>
          <w:numId w:val="40"/>
        </w:numPr>
        <w:spacing w:after="0" w:line="240" w:lineRule="auto"/>
        <w:jc w:val="both"/>
        <w:rPr>
          <w:rFonts w:eastAsia="Times New Roman" w:cs="Arial"/>
          <w:lang w:val="en-US"/>
        </w:rPr>
      </w:pPr>
      <w:r w:rsidRPr="00C924F4">
        <w:rPr>
          <w:rFonts w:eastAsia="Times New Roman" w:cs="Arial"/>
          <w:lang w:val="en-US"/>
        </w:rPr>
        <w:t>Deliver value to clients by optimizing the client experience and maximizing client growth and retention</w:t>
      </w:r>
    </w:p>
    <w:p w:rsidR="00C924F4" w:rsidRPr="00C924F4" w:rsidRDefault="00C924F4" w:rsidP="00C924F4">
      <w:pPr>
        <w:pStyle w:val="NoSpacing"/>
        <w:numPr>
          <w:ilvl w:val="0"/>
          <w:numId w:val="40"/>
        </w:numPr>
        <w:autoSpaceDE/>
        <w:autoSpaceDN/>
        <w:adjustRightInd/>
        <w:spacing w:line="260" w:lineRule="atLeast"/>
        <w:jc w:val="both"/>
        <w:rPr>
          <w:rFonts w:cs="Arial"/>
        </w:rPr>
      </w:pPr>
      <w:r w:rsidRPr="00C924F4">
        <w:rPr>
          <w:rFonts w:cs="Arial"/>
        </w:rPr>
        <w:t>Drive best in class business processes that yield productivity enhancements and facilitate the delivery of complete solutions to the markets they serve.</w:t>
      </w:r>
    </w:p>
    <w:p w:rsidR="00621CA8" w:rsidRPr="00C924F4" w:rsidRDefault="00C924F4" w:rsidP="004E6B8A">
      <w:pPr>
        <w:pStyle w:val="ListParagraph"/>
        <w:numPr>
          <w:ilvl w:val="0"/>
          <w:numId w:val="40"/>
        </w:numPr>
        <w:spacing w:after="0" w:line="240" w:lineRule="auto"/>
        <w:jc w:val="both"/>
        <w:rPr>
          <w:rFonts w:eastAsia="Times New Roman" w:cs="Arial"/>
          <w:lang w:val="en-US"/>
        </w:rPr>
      </w:pPr>
      <w:r>
        <w:rPr>
          <w:rFonts w:cs="Arial"/>
        </w:rPr>
        <w:t>As a key member of</w:t>
      </w:r>
      <w:r w:rsidRPr="00C924F4">
        <w:rPr>
          <w:rFonts w:cs="Arial"/>
        </w:rPr>
        <w:t xml:space="preserve"> GreyOrange’s Executive</w:t>
      </w:r>
      <w:r>
        <w:rPr>
          <w:rFonts w:cs="Arial"/>
        </w:rPr>
        <w:t xml:space="preserve"> Leadership Team, collaborate with senior leadership to </w:t>
      </w:r>
      <w:r w:rsidR="00621CA8" w:rsidRPr="00C924F4">
        <w:rPr>
          <w:rFonts w:eastAsia="Times New Roman" w:cs="Arial"/>
          <w:lang w:val="en-US"/>
        </w:rPr>
        <w:t>develop strategic goals and turn those goals into specific operating and business plans that are executed</w:t>
      </w:r>
    </w:p>
    <w:p w:rsidR="00C924F4" w:rsidRPr="00C924F4" w:rsidRDefault="00C924F4" w:rsidP="00C924F4">
      <w:pPr>
        <w:pStyle w:val="ListParagraph"/>
        <w:numPr>
          <w:ilvl w:val="0"/>
          <w:numId w:val="40"/>
        </w:numPr>
        <w:spacing w:after="0" w:line="240" w:lineRule="auto"/>
        <w:jc w:val="both"/>
        <w:rPr>
          <w:rFonts w:eastAsia="Times New Roman" w:cs="Arial"/>
          <w:lang w:val="en-US"/>
        </w:rPr>
      </w:pPr>
      <w:r w:rsidRPr="00C924F4">
        <w:rPr>
          <w:rFonts w:eastAsia="Times New Roman" w:cs="Arial"/>
          <w:lang w:val="en-US"/>
        </w:rPr>
        <w:t xml:space="preserve">Manage a geographically dispersed team that include but are not limited to Business Development, Key Account Management, Marketing, Operations, and Supply Chain.  Provide matrix oversight of Region CEO’s. </w:t>
      </w:r>
    </w:p>
    <w:p w:rsidR="00C924F4" w:rsidRPr="00C924F4" w:rsidRDefault="00C924F4" w:rsidP="00C924F4">
      <w:pPr>
        <w:pStyle w:val="NoSpacing"/>
        <w:numPr>
          <w:ilvl w:val="0"/>
          <w:numId w:val="40"/>
        </w:numPr>
        <w:autoSpaceDE/>
        <w:autoSpaceDN/>
        <w:adjustRightInd/>
        <w:spacing w:line="260" w:lineRule="atLeast"/>
        <w:jc w:val="both"/>
        <w:rPr>
          <w:rFonts w:cs="Arial"/>
        </w:rPr>
      </w:pPr>
      <w:r>
        <w:rPr>
          <w:rFonts w:cs="Arial"/>
        </w:rPr>
        <w:t>Overall accountability of operations team in the execution and delivery of</w:t>
      </w:r>
      <w:r w:rsidRPr="00C924F4">
        <w:rPr>
          <w:rFonts w:cs="Arial"/>
        </w:rPr>
        <w:t xml:space="preserve"> all aspects of the delivery of GreyOrange’s solutions</w:t>
      </w:r>
    </w:p>
    <w:p w:rsidR="00C924F4" w:rsidRPr="00C924F4" w:rsidRDefault="00C924F4" w:rsidP="00C924F4">
      <w:pPr>
        <w:pStyle w:val="NoSpacing"/>
        <w:numPr>
          <w:ilvl w:val="0"/>
          <w:numId w:val="40"/>
        </w:numPr>
        <w:autoSpaceDE/>
        <w:autoSpaceDN/>
        <w:adjustRightInd/>
        <w:spacing w:line="260" w:lineRule="atLeast"/>
        <w:jc w:val="both"/>
        <w:rPr>
          <w:rFonts w:cs="Arial"/>
        </w:rPr>
      </w:pPr>
      <w:r>
        <w:rPr>
          <w:rFonts w:cs="Arial"/>
        </w:rPr>
        <w:t>Develop</w:t>
      </w:r>
      <w:r w:rsidRPr="00C924F4">
        <w:rPr>
          <w:rFonts w:cs="Arial"/>
        </w:rPr>
        <w:t xml:space="preserve"> high-functioning teams </w:t>
      </w:r>
      <w:r>
        <w:rPr>
          <w:rFonts w:cs="Arial"/>
        </w:rPr>
        <w:t>and instill</w:t>
      </w:r>
      <w:r w:rsidRPr="00C924F4">
        <w:rPr>
          <w:rFonts w:cs="Arial"/>
        </w:rPr>
        <w:t xml:space="preserve"> accountability by providing clear goals and direction, motivation, and performance feedback. </w:t>
      </w:r>
    </w:p>
    <w:p w:rsidR="004E6B8A" w:rsidRDefault="004E6B8A" w:rsidP="00C924F4">
      <w:pPr>
        <w:pStyle w:val="ListParagraph"/>
        <w:spacing w:after="0" w:line="240" w:lineRule="auto"/>
        <w:ind w:left="360"/>
        <w:jc w:val="both"/>
        <w:rPr>
          <w:rFonts w:eastAsia="Times New Roman" w:cs="Arial"/>
          <w:lang w:val="en-US"/>
        </w:rPr>
      </w:pPr>
    </w:p>
    <w:p w:rsidR="00C924F4" w:rsidRDefault="00C924F4" w:rsidP="00C924F4">
      <w:pPr>
        <w:pStyle w:val="ListParagraph"/>
        <w:spacing w:after="0" w:line="240" w:lineRule="auto"/>
        <w:ind w:left="360"/>
        <w:jc w:val="both"/>
        <w:rPr>
          <w:rFonts w:eastAsia="Times New Roman" w:cs="Arial"/>
          <w:lang w:val="en-US"/>
        </w:rPr>
      </w:pPr>
    </w:p>
    <w:p w:rsidR="00C924F4" w:rsidRDefault="00C924F4" w:rsidP="00C924F4">
      <w:pPr>
        <w:pStyle w:val="ListParagraph"/>
        <w:spacing w:after="0" w:line="240" w:lineRule="auto"/>
        <w:ind w:left="360"/>
        <w:jc w:val="both"/>
        <w:rPr>
          <w:rFonts w:eastAsia="Times New Roman" w:cs="Arial"/>
          <w:lang w:val="en-US"/>
        </w:rPr>
      </w:pPr>
    </w:p>
    <w:p w:rsidR="00C924F4" w:rsidRDefault="00C924F4" w:rsidP="00C924F4">
      <w:pPr>
        <w:pStyle w:val="ListParagraph"/>
        <w:spacing w:after="0" w:line="240" w:lineRule="auto"/>
        <w:ind w:left="360"/>
        <w:jc w:val="both"/>
        <w:rPr>
          <w:rFonts w:eastAsia="Times New Roman" w:cs="Arial"/>
          <w:lang w:val="en-US"/>
        </w:rPr>
      </w:pPr>
    </w:p>
    <w:p w:rsidR="00C924F4" w:rsidRDefault="00C924F4" w:rsidP="00C924F4">
      <w:pPr>
        <w:pStyle w:val="ListParagraph"/>
        <w:spacing w:after="0" w:line="240" w:lineRule="auto"/>
        <w:ind w:left="360"/>
        <w:jc w:val="both"/>
        <w:rPr>
          <w:rFonts w:eastAsia="Times New Roman" w:cs="Arial"/>
          <w:lang w:val="en-US"/>
        </w:rPr>
      </w:pPr>
    </w:p>
    <w:p w:rsidR="00C924F4" w:rsidRDefault="00C924F4" w:rsidP="00C924F4">
      <w:pPr>
        <w:pStyle w:val="ListParagraph"/>
        <w:spacing w:after="0" w:line="240" w:lineRule="auto"/>
        <w:ind w:left="360"/>
        <w:jc w:val="both"/>
        <w:rPr>
          <w:rFonts w:eastAsia="Times New Roman" w:cs="Arial"/>
          <w:lang w:val="en-US"/>
        </w:rPr>
      </w:pPr>
    </w:p>
    <w:p w:rsidR="00C924F4" w:rsidRPr="004E6B8A" w:rsidRDefault="00C924F4" w:rsidP="00C924F4">
      <w:pPr>
        <w:pStyle w:val="ListParagraph"/>
        <w:spacing w:after="0" w:line="240" w:lineRule="auto"/>
        <w:ind w:left="360"/>
        <w:jc w:val="both"/>
        <w:rPr>
          <w:rFonts w:eastAsia="Times New Roman" w:cs="Arial"/>
          <w:lang w:val="en-US"/>
        </w:rPr>
      </w:pPr>
    </w:p>
    <w:p w:rsidR="00621CA8" w:rsidRDefault="00621CA8" w:rsidP="00621CA8">
      <w:pPr>
        <w:pStyle w:val="NoSpacing"/>
        <w:autoSpaceDE/>
        <w:autoSpaceDN/>
        <w:adjustRightInd/>
        <w:spacing w:line="260" w:lineRule="atLeast"/>
        <w:jc w:val="both"/>
        <w:rPr>
          <w:rFonts w:cs="Arial"/>
        </w:rPr>
      </w:pPr>
    </w:p>
    <w:p w:rsidR="00621CA8" w:rsidRDefault="00621CA8" w:rsidP="00621CA8">
      <w:pPr>
        <w:pStyle w:val="NoSpacing"/>
        <w:autoSpaceDE/>
        <w:autoSpaceDN/>
        <w:adjustRightInd/>
        <w:spacing w:line="260" w:lineRule="atLeast"/>
        <w:jc w:val="both"/>
        <w:rPr>
          <w:rFonts w:cs="Arial"/>
        </w:rPr>
      </w:pPr>
    </w:p>
    <w:p w:rsidR="00C924F4" w:rsidRDefault="00C924F4" w:rsidP="00621CA8">
      <w:pPr>
        <w:pStyle w:val="NoSpacing"/>
        <w:autoSpaceDE/>
        <w:autoSpaceDN/>
        <w:adjustRightInd/>
        <w:spacing w:line="260" w:lineRule="atLeast"/>
        <w:jc w:val="both"/>
        <w:rPr>
          <w:rFonts w:cs="Arial"/>
        </w:rPr>
      </w:pPr>
    </w:p>
    <w:p w:rsidR="00C924F4" w:rsidRDefault="00C924F4" w:rsidP="00621CA8">
      <w:pPr>
        <w:pStyle w:val="NoSpacing"/>
        <w:autoSpaceDE/>
        <w:autoSpaceDN/>
        <w:adjustRightInd/>
        <w:spacing w:line="260" w:lineRule="atLeast"/>
        <w:jc w:val="both"/>
        <w:rPr>
          <w:rFonts w:cs="Arial"/>
        </w:rPr>
      </w:pPr>
    </w:p>
    <w:p w:rsidR="00C924F4" w:rsidRDefault="00C924F4" w:rsidP="00621CA8">
      <w:pPr>
        <w:pStyle w:val="NoSpacing"/>
        <w:autoSpaceDE/>
        <w:autoSpaceDN/>
        <w:adjustRightInd/>
        <w:spacing w:line="260" w:lineRule="atLeast"/>
        <w:jc w:val="both"/>
        <w:rPr>
          <w:rFonts w:cs="Arial"/>
        </w:rPr>
      </w:pPr>
    </w:p>
    <w:p w:rsidR="00C924F4" w:rsidRDefault="00C924F4" w:rsidP="00621CA8">
      <w:pPr>
        <w:pStyle w:val="NoSpacing"/>
        <w:autoSpaceDE/>
        <w:autoSpaceDN/>
        <w:adjustRightInd/>
        <w:spacing w:line="260" w:lineRule="atLeast"/>
        <w:jc w:val="both"/>
        <w:rPr>
          <w:rFonts w:cs="Arial"/>
        </w:rPr>
      </w:pPr>
    </w:p>
    <w:p w:rsidR="00C924F4" w:rsidRDefault="00C924F4" w:rsidP="00621CA8">
      <w:pPr>
        <w:pStyle w:val="NoSpacing"/>
        <w:autoSpaceDE/>
        <w:autoSpaceDN/>
        <w:adjustRightInd/>
        <w:spacing w:line="260" w:lineRule="atLeast"/>
        <w:jc w:val="both"/>
        <w:rPr>
          <w:rFonts w:cs="Arial"/>
        </w:rPr>
      </w:pPr>
    </w:p>
    <w:p w:rsidR="00C924F4" w:rsidRDefault="00C924F4" w:rsidP="00621CA8">
      <w:pPr>
        <w:pStyle w:val="NoSpacing"/>
        <w:autoSpaceDE/>
        <w:autoSpaceDN/>
        <w:adjustRightInd/>
        <w:spacing w:line="260" w:lineRule="atLeast"/>
        <w:jc w:val="both"/>
        <w:rPr>
          <w:rFonts w:cs="Arial"/>
        </w:rPr>
      </w:pPr>
    </w:p>
    <w:p w:rsidR="006F2E3D" w:rsidRDefault="006F2E3D">
      <w:pPr>
        <w:rPr>
          <w:color w:val="005860"/>
          <w:sz w:val="28"/>
          <w:szCs w:val="28"/>
        </w:rPr>
      </w:pPr>
      <w:bookmarkStart w:id="5" w:name="_Toc521052690"/>
      <w:r>
        <w:br w:type="page"/>
      </w:r>
    </w:p>
    <w:p w:rsidR="00351C6E" w:rsidRDefault="00351C6E" w:rsidP="00351C6E">
      <w:pPr>
        <w:pStyle w:val="Heading1"/>
        <w:spacing w:after="0"/>
      </w:pPr>
      <w:r>
        <w:t>Reports to</w:t>
      </w:r>
    </w:p>
    <w:p w:rsidR="00351C6E" w:rsidRDefault="00351C6E" w:rsidP="00351C6E">
      <w:pPr>
        <w:spacing w:after="0" w:line="260" w:lineRule="atLeast"/>
        <w:jc w:val="both"/>
        <w:rPr>
          <w:iCs/>
          <w:color w:val="000000" w:themeColor="text1"/>
          <w:lang w:val="en-US"/>
        </w:rPr>
      </w:pPr>
    </w:p>
    <w:p w:rsidR="006F2E3D" w:rsidRDefault="006F2E3D" w:rsidP="00351C6E">
      <w:pPr>
        <w:spacing w:after="0"/>
        <w:jc w:val="both"/>
        <w:rPr>
          <w:rFonts w:eastAsia="Times New Roman" w:cs="Helvetica"/>
          <w:b/>
          <w:lang w:val="en"/>
        </w:rPr>
      </w:pPr>
      <w:r>
        <w:rPr>
          <w:noProof/>
          <w:lang w:val="en-IN" w:eastAsia="en-IN"/>
        </w:rPr>
        <w:drawing>
          <wp:inline distT="0" distB="0" distL="0" distR="0" wp14:anchorId="4BB74C8E" wp14:editId="5200C60A">
            <wp:extent cx="1828800" cy="1828800"/>
            <wp:effectExtent l="0" t="0" r="0" b="0"/>
            <wp:docPr id="6" name="Picture 6" descr="samay koh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ay koh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6F2E3D" w:rsidRDefault="006F2E3D" w:rsidP="00351C6E">
      <w:pPr>
        <w:spacing w:after="0"/>
        <w:jc w:val="both"/>
        <w:rPr>
          <w:rFonts w:eastAsia="Times New Roman" w:cs="Helvetica"/>
          <w:b/>
          <w:lang w:val="en"/>
        </w:rPr>
      </w:pPr>
    </w:p>
    <w:p w:rsidR="00351C6E" w:rsidRDefault="00351C6E" w:rsidP="00351C6E">
      <w:pPr>
        <w:spacing w:after="0"/>
        <w:jc w:val="both"/>
        <w:rPr>
          <w:rFonts w:eastAsia="Times New Roman" w:cs="Helvetica"/>
          <w:b/>
          <w:lang w:val="en"/>
        </w:rPr>
      </w:pPr>
      <w:r w:rsidRPr="00025719">
        <w:rPr>
          <w:rFonts w:eastAsia="Times New Roman" w:cs="Helvetica"/>
          <w:b/>
          <w:lang w:val="en"/>
        </w:rPr>
        <w:t xml:space="preserve">Samay Kohli, </w:t>
      </w:r>
      <w:r w:rsidRPr="001F60FB">
        <w:rPr>
          <w:rFonts w:eastAsia="Times New Roman" w:cs="Helvetica"/>
          <w:lang w:val="en"/>
        </w:rPr>
        <w:t>Chief Executive Officer</w:t>
      </w:r>
      <w:r w:rsidR="001F60FB">
        <w:rPr>
          <w:rFonts w:eastAsia="Times New Roman" w:cs="Helvetica"/>
          <w:lang w:val="en"/>
        </w:rPr>
        <w:t xml:space="preserve"> &amp; Co-Founder</w:t>
      </w:r>
    </w:p>
    <w:p w:rsidR="00351C6E" w:rsidRDefault="00351C6E" w:rsidP="00351C6E">
      <w:pPr>
        <w:spacing w:after="0"/>
        <w:jc w:val="both"/>
        <w:rPr>
          <w:rFonts w:eastAsia="Times New Roman" w:cs="Helvetica"/>
          <w:b/>
          <w:lang w:val="en"/>
        </w:rPr>
      </w:pPr>
    </w:p>
    <w:p w:rsidR="00351C6E" w:rsidRPr="00025719" w:rsidRDefault="00351C6E" w:rsidP="00351C6E">
      <w:pPr>
        <w:rPr>
          <w:rFonts w:eastAsia="Times New Roman" w:cs="Helvetica"/>
          <w:lang w:val="en"/>
        </w:rPr>
      </w:pPr>
      <w:r w:rsidRPr="00025719">
        <w:rPr>
          <w:rFonts w:eastAsia="Times New Roman" w:cs="Helvetica"/>
          <w:lang w:val="en"/>
        </w:rPr>
        <w:t xml:space="preserve">The extraordinary growth pace of GreyOrange speaks volumes of Samay’s contribution as a leader. His aim is to acquire one of the largest market shares in the automation industry globally. Samay’s passion for Robotics started about a decade ago. He was part of the team that created one of India’s first indigenous humanoid robots – AcYut. </w:t>
      </w:r>
      <w:r>
        <w:rPr>
          <w:rFonts w:eastAsia="Times New Roman" w:cs="Helvetica"/>
          <w:lang w:val="en"/>
        </w:rPr>
        <w:t xml:space="preserve"> </w:t>
      </w:r>
      <w:r w:rsidRPr="00025719">
        <w:rPr>
          <w:rFonts w:eastAsia="Times New Roman" w:cs="Helvetica"/>
          <w:lang w:val="en"/>
        </w:rPr>
        <w:t xml:space="preserve">Samay, along with Akash Gupta, has participated in robotics competitions across 13 countries; winning Gold medal at the ROBOlympics in 2009. </w:t>
      </w:r>
      <w:r>
        <w:rPr>
          <w:rFonts w:eastAsia="Times New Roman" w:cs="Helvetica"/>
          <w:lang w:val="en"/>
        </w:rPr>
        <w:t xml:space="preserve"> </w:t>
      </w:r>
      <w:r w:rsidRPr="00025719">
        <w:rPr>
          <w:rFonts w:eastAsia="Times New Roman" w:cs="Helvetica"/>
          <w:lang w:val="en"/>
        </w:rPr>
        <w:t>An alumnus of B</w:t>
      </w:r>
      <w:r>
        <w:rPr>
          <w:rFonts w:eastAsia="Times New Roman" w:cs="Helvetica"/>
          <w:lang w:val="en"/>
        </w:rPr>
        <w:t xml:space="preserve">irla </w:t>
      </w:r>
      <w:r w:rsidRPr="00025719">
        <w:rPr>
          <w:rFonts w:eastAsia="Times New Roman" w:cs="Helvetica"/>
          <w:lang w:val="en"/>
        </w:rPr>
        <w:t>I</w:t>
      </w:r>
      <w:r>
        <w:rPr>
          <w:rFonts w:eastAsia="Times New Roman" w:cs="Helvetica"/>
          <w:lang w:val="en"/>
        </w:rPr>
        <w:t>nstitute of Technology and Science, Pilani</w:t>
      </w:r>
      <w:r w:rsidRPr="00025719">
        <w:rPr>
          <w:rFonts w:eastAsia="Times New Roman" w:cs="Helvetica"/>
          <w:lang w:val="en"/>
        </w:rPr>
        <w:t>, India, Samay has been a keynote speaker at several prominent technology conferences around the world, and has been featured in many publications including Forbes Asia, Economic Times, The Fortune and has made his way to MIT Technology Review’s global lis</w:t>
      </w:r>
      <w:r>
        <w:rPr>
          <w:rFonts w:eastAsia="Times New Roman" w:cs="Helvetica"/>
          <w:lang w:val="en"/>
        </w:rPr>
        <w:t xml:space="preserve">t of “35 Innovators under 35”. </w:t>
      </w:r>
    </w:p>
    <w:p w:rsidR="00351C6E" w:rsidRDefault="00351C6E" w:rsidP="00351C6E">
      <w:pPr>
        <w:rPr>
          <w:rFonts w:eastAsia="Times New Roman" w:cs="Helvetica"/>
          <w:lang w:val="en"/>
        </w:rPr>
      </w:pPr>
      <w:r w:rsidRPr="00025719">
        <w:rPr>
          <w:rFonts w:eastAsia="Times New Roman" w:cs="Helvetica"/>
          <w:lang w:val="en"/>
        </w:rPr>
        <w:t>In recent years Samay has led the expansion of GreyOrange into Asia-Pacific, Europe and the Americas, and some of the biggest customer sites can be found in Japan, Latin America and USA.</w:t>
      </w:r>
      <w:r>
        <w:rPr>
          <w:rFonts w:eastAsia="Times New Roman" w:cs="Helvetica"/>
          <w:lang w:val="en"/>
        </w:rPr>
        <w:t xml:space="preserve"> Samay is based in GreyOrange’s US Headquarters in Atlanta, Georgia</w:t>
      </w:r>
      <w:r w:rsidR="006F2E3D">
        <w:rPr>
          <w:rFonts w:eastAsia="Times New Roman" w:cs="Helvetica"/>
          <w:lang w:val="en"/>
        </w:rPr>
        <w:t>.</w:t>
      </w:r>
    </w:p>
    <w:tbl>
      <w:tblPr>
        <w:tblW w:w="8222" w:type="dxa"/>
        <w:tblCellMar>
          <w:left w:w="0" w:type="dxa"/>
          <w:right w:w="0" w:type="dxa"/>
        </w:tblCellMar>
        <w:tblLook w:val="0000" w:firstRow="0" w:lastRow="0" w:firstColumn="0" w:lastColumn="0" w:noHBand="0" w:noVBand="0"/>
      </w:tblPr>
      <w:tblGrid>
        <w:gridCol w:w="5220"/>
        <w:gridCol w:w="3002"/>
      </w:tblGrid>
      <w:tr w:rsidR="006F2E3D" w:rsidRPr="003063E5" w:rsidTr="00D3413B">
        <w:trPr>
          <w:trHeight w:hRule="exact" w:val="349"/>
        </w:trPr>
        <w:tc>
          <w:tcPr>
            <w:tcW w:w="5220" w:type="dxa"/>
            <w:tcBorders>
              <w:top w:val="nil"/>
              <w:left w:val="nil"/>
              <w:bottom w:val="single" w:sz="36" w:space="0" w:color="005860"/>
              <w:right w:val="nil"/>
            </w:tcBorders>
          </w:tcPr>
          <w:p w:rsidR="006F2E3D" w:rsidRPr="003063E5" w:rsidRDefault="006F2E3D" w:rsidP="00D3413B">
            <w:pPr>
              <w:pStyle w:val="BodyText"/>
              <w:rPr>
                <w:lang w:val="en-US"/>
              </w:rPr>
            </w:pPr>
          </w:p>
        </w:tc>
        <w:tc>
          <w:tcPr>
            <w:tcW w:w="3002" w:type="dxa"/>
            <w:tcBorders>
              <w:top w:val="nil"/>
              <w:left w:val="nil"/>
              <w:bottom w:val="nil"/>
              <w:right w:val="nil"/>
            </w:tcBorders>
          </w:tcPr>
          <w:p w:rsidR="006F2E3D" w:rsidRPr="003063E5" w:rsidRDefault="006F2E3D" w:rsidP="00D3413B">
            <w:pPr>
              <w:pStyle w:val="BodyText"/>
              <w:rPr>
                <w:lang w:val="en-US"/>
              </w:rPr>
            </w:pPr>
          </w:p>
        </w:tc>
      </w:tr>
      <w:tr w:rsidR="006F2E3D" w:rsidRPr="003063E5" w:rsidTr="00D3413B">
        <w:trPr>
          <w:trHeight w:val="400"/>
        </w:trPr>
        <w:tc>
          <w:tcPr>
            <w:tcW w:w="8222" w:type="dxa"/>
            <w:gridSpan w:val="2"/>
            <w:tcBorders>
              <w:top w:val="nil"/>
              <w:left w:val="nil"/>
              <w:bottom w:val="nil"/>
              <w:right w:val="nil"/>
            </w:tcBorders>
            <w:tcMar>
              <w:top w:w="57" w:type="dxa"/>
              <w:bottom w:w="57" w:type="dxa"/>
            </w:tcMar>
          </w:tcPr>
          <w:p w:rsidR="006F2E3D" w:rsidRDefault="006F2E3D" w:rsidP="00D3413B">
            <w:pPr>
              <w:pStyle w:val="GSPNormal"/>
              <w:rPr>
                <w:rStyle w:val="Hyperlink"/>
              </w:rPr>
            </w:pPr>
          </w:p>
          <w:p w:rsidR="001F60FB" w:rsidRPr="003063E5" w:rsidRDefault="001F60FB" w:rsidP="001F60FB">
            <w:pPr>
              <w:pStyle w:val="GSPNormal"/>
              <w:rPr>
                <w:color w:val="005860"/>
                <w:lang w:val="en-US"/>
              </w:rPr>
            </w:pPr>
            <w:hyperlink r:id="rId17" w:history="1">
              <w:r w:rsidRPr="00DA60F1">
                <w:rPr>
                  <w:rStyle w:val="Hyperlink"/>
                </w:rPr>
                <w:t>https://www.linkedin.com/in/ksamay/</w:t>
              </w:r>
            </w:hyperlink>
          </w:p>
        </w:tc>
      </w:tr>
      <w:tr w:rsidR="006F2E3D" w:rsidRPr="003063E5" w:rsidTr="00D3413B">
        <w:trPr>
          <w:trHeight w:hRule="exact" w:val="57"/>
        </w:trPr>
        <w:tc>
          <w:tcPr>
            <w:tcW w:w="5220" w:type="dxa"/>
            <w:tcBorders>
              <w:top w:val="nil"/>
              <w:left w:val="nil"/>
              <w:bottom w:val="single" w:sz="36" w:space="0" w:color="005860"/>
              <w:right w:val="nil"/>
            </w:tcBorders>
          </w:tcPr>
          <w:p w:rsidR="006F2E3D" w:rsidRPr="003063E5" w:rsidRDefault="006F2E3D" w:rsidP="00D3413B">
            <w:pPr>
              <w:pStyle w:val="BodyText"/>
              <w:rPr>
                <w:lang w:val="en-US"/>
              </w:rPr>
            </w:pPr>
          </w:p>
        </w:tc>
        <w:tc>
          <w:tcPr>
            <w:tcW w:w="3002" w:type="dxa"/>
            <w:tcBorders>
              <w:top w:val="nil"/>
              <w:left w:val="nil"/>
              <w:bottom w:val="nil"/>
              <w:right w:val="nil"/>
            </w:tcBorders>
          </w:tcPr>
          <w:p w:rsidR="006F2E3D" w:rsidRPr="003063E5" w:rsidRDefault="006F2E3D" w:rsidP="00D3413B">
            <w:pPr>
              <w:pStyle w:val="BodyText"/>
              <w:rPr>
                <w:lang w:val="en-US"/>
              </w:rPr>
            </w:pPr>
          </w:p>
        </w:tc>
      </w:tr>
    </w:tbl>
    <w:p w:rsidR="006F2E3D" w:rsidRDefault="006F2E3D" w:rsidP="00351C6E">
      <w:pPr>
        <w:rPr>
          <w:rFonts w:eastAsia="Times New Roman" w:cs="Helvetica"/>
          <w:lang w:val="en"/>
        </w:rPr>
      </w:pPr>
    </w:p>
    <w:p w:rsidR="006F2E3D" w:rsidRDefault="006F2E3D" w:rsidP="00351C6E">
      <w:pPr>
        <w:rPr>
          <w:rFonts w:eastAsia="Times New Roman" w:cs="Helvetica"/>
          <w:lang w:val="en"/>
        </w:rPr>
      </w:pPr>
    </w:p>
    <w:p w:rsidR="00C924F4" w:rsidRPr="006F2E3D" w:rsidRDefault="00C924F4" w:rsidP="006F2E3D">
      <w:pPr>
        <w:pStyle w:val="Heading1"/>
        <w:autoSpaceDE w:val="0"/>
        <w:autoSpaceDN w:val="0"/>
        <w:adjustRightInd w:val="0"/>
        <w:rPr>
          <w:lang w:val="en-US"/>
        </w:rPr>
      </w:pPr>
      <w:r w:rsidRPr="006F2E3D">
        <w:rPr>
          <w:lang w:val="en-US"/>
        </w:rPr>
        <w:t>Role Location</w:t>
      </w:r>
    </w:p>
    <w:p w:rsidR="006F2E3D" w:rsidRPr="006F2E3D" w:rsidRDefault="00C924F4" w:rsidP="006F2E3D">
      <w:pPr>
        <w:autoSpaceDE w:val="0"/>
        <w:autoSpaceDN w:val="0"/>
        <w:adjustRightInd w:val="0"/>
        <w:spacing w:line="220" w:lineRule="atLeast"/>
        <w:rPr>
          <w:lang w:val="en-US"/>
        </w:rPr>
      </w:pPr>
      <w:r w:rsidRPr="006F2E3D">
        <w:rPr>
          <w:lang w:val="en-US"/>
        </w:rPr>
        <w:t>The role will be based in the company’s US headquarters in Atlanta, Georgia.</w:t>
      </w:r>
    </w:p>
    <w:p w:rsidR="006F2E3D" w:rsidRDefault="006F2E3D">
      <w:pPr>
        <w:rPr>
          <w:color w:val="005860"/>
          <w:sz w:val="28"/>
          <w:szCs w:val="28"/>
        </w:rPr>
      </w:pPr>
      <w:bookmarkStart w:id="6" w:name="_Toc521052691"/>
      <w:bookmarkStart w:id="7" w:name="_Toc1051406747"/>
      <w:bookmarkEnd w:id="5"/>
      <w:r>
        <w:br w:type="page"/>
      </w:r>
    </w:p>
    <w:p w:rsidR="00C924F4" w:rsidRDefault="00C924F4" w:rsidP="00C924F4">
      <w:pPr>
        <w:pStyle w:val="Heading1"/>
        <w:spacing w:after="0"/>
      </w:pPr>
      <w:r>
        <w:t>Candidate Profile</w:t>
      </w:r>
    </w:p>
    <w:bookmarkEnd w:id="6"/>
    <w:p w:rsidR="00C924F4" w:rsidRDefault="00C924F4" w:rsidP="00A67FF4">
      <w:pPr>
        <w:pStyle w:val="GSPNormal"/>
      </w:pPr>
    </w:p>
    <w:p w:rsidR="001A729B" w:rsidRDefault="00C924F4" w:rsidP="00A67FF4">
      <w:pPr>
        <w:pStyle w:val="GSPNormal"/>
      </w:pPr>
      <w:r w:rsidRPr="00C924F4">
        <w:rPr>
          <w:iCs/>
          <w:lang w:val="en-US"/>
        </w:rPr>
        <w:t xml:space="preserve">The ideal COO will have experience in sales, marketing and operations along with </w:t>
      </w:r>
      <w:r w:rsidRPr="00C924F4">
        <w:rPr>
          <w:lang w:val="en-IN"/>
        </w:rPr>
        <w:t>entrepreneurial experience as a founder / ea</w:t>
      </w:r>
      <w:r>
        <w:rPr>
          <w:lang w:val="en-IN"/>
        </w:rPr>
        <w:t>rly employee in a company with</w:t>
      </w:r>
      <w:r w:rsidRPr="00C924F4">
        <w:rPr>
          <w:lang w:val="en-IN"/>
        </w:rPr>
        <w:t xml:space="preserve"> hyper-scale growth</w:t>
      </w:r>
      <w:r w:rsidRPr="00C924F4">
        <w:rPr>
          <w:iCs/>
          <w:lang w:val="en-US"/>
        </w:rPr>
        <w:t xml:space="preserve">.  </w:t>
      </w:r>
      <w:r w:rsidR="00495DB8">
        <w:t>S/he</w:t>
      </w:r>
      <w:r w:rsidR="00A67FF4">
        <w:t xml:space="preserve"> will possess the ability to think both strategically and operationally, and drive change in a complex, </w:t>
      </w:r>
      <w:r w:rsidR="0099432D">
        <w:t>and high-performance</w:t>
      </w:r>
      <w:r w:rsidR="00A67FF4">
        <w:t xml:space="preserve"> </w:t>
      </w:r>
      <w:r w:rsidR="00B94587">
        <w:t xml:space="preserve">environment at a global scale. </w:t>
      </w:r>
      <w:r w:rsidR="00495DB8">
        <w:t>S/he</w:t>
      </w:r>
      <w:r w:rsidR="0099432D">
        <w:t xml:space="preserve"> </w:t>
      </w:r>
      <w:r w:rsidR="00A67FF4">
        <w:t xml:space="preserve">has a team-oriented outlook, inspires collaboration and builds bridges between cross-functional organizations.  </w:t>
      </w:r>
      <w:r w:rsidR="001A729B">
        <w:t xml:space="preserve">The successful candidate will be comfortable in all settings, interfacing directly with customers </w:t>
      </w:r>
      <w:r w:rsidR="00CA2C8D">
        <w:t xml:space="preserve">and partners </w:t>
      </w:r>
      <w:r w:rsidR="00A67FF4">
        <w:t xml:space="preserve">as well as operating at all levels of the organization.  </w:t>
      </w:r>
      <w:r w:rsidR="00495DB8">
        <w:t>S/he</w:t>
      </w:r>
      <w:r w:rsidR="0099432D">
        <w:t xml:space="preserve"> </w:t>
      </w:r>
      <w:r w:rsidR="00A67FF4">
        <w:t xml:space="preserve">must have a global viewpoint, adept and comfortable in any culture and setting. </w:t>
      </w:r>
    </w:p>
    <w:p w:rsidR="001A729B" w:rsidRDefault="001A729B" w:rsidP="00A67FF4">
      <w:pPr>
        <w:pStyle w:val="GSPNormal"/>
        <w:framePr w:hSpace="180" w:wrap="around" w:vAnchor="page" w:hAnchor="margin" w:y="4741"/>
      </w:pPr>
    </w:p>
    <w:tbl>
      <w:tblPr>
        <w:tblpPr w:leftFromText="180" w:rightFromText="180" w:vertAnchor="page" w:horzAnchor="margin" w:tblpY="4741"/>
        <w:tblW w:w="5000" w:type="pct"/>
        <w:tblBorders>
          <w:top w:val="single" w:sz="12" w:space="0" w:color="215868" w:themeColor="accent5" w:themeShade="80"/>
          <w:bottom w:val="single" w:sz="12" w:space="0" w:color="215868" w:themeColor="accent5" w:themeShade="80"/>
          <w:insideH w:val="single" w:sz="8" w:space="0" w:color="215868" w:themeColor="accent5" w:themeShade="80"/>
        </w:tblBorders>
        <w:tblLook w:val="0000" w:firstRow="0" w:lastRow="0" w:firstColumn="0" w:lastColumn="0" w:noHBand="0" w:noVBand="0"/>
      </w:tblPr>
      <w:tblGrid>
        <w:gridCol w:w="5242"/>
        <w:gridCol w:w="1484"/>
        <w:gridCol w:w="1482"/>
      </w:tblGrid>
      <w:tr w:rsidR="00FE57F5" w:rsidRPr="003B4D24" w:rsidTr="001F60FB">
        <w:trPr>
          <w:trHeight w:val="288"/>
        </w:trPr>
        <w:tc>
          <w:tcPr>
            <w:tcW w:w="3193" w:type="pct"/>
            <w:tcBorders>
              <w:top w:val="nil"/>
              <w:bottom w:val="single" w:sz="4" w:space="0" w:color="auto"/>
            </w:tcBorders>
            <w:shd w:val="clear" w:color="auto" w:fill="auto"/>
            <w:tcMar>
              <w:top w:w="57" w:type="dxa"/>
              <w:bottom w:w="57" w:type="dxa"/>
            </w:tcMar>
            <w:vAlign w:val="center"/>
          </w:tcPr>
          <w:p w:rsidR="00FE57F5" w:rsidRPr="003B4D24" w:rsidRDefault="001F60FB" w:rsidP="001F60FB">
            <w:pPr>
              <w:pStyle w:val="Heading1"/>
              <w:pBdr>
                <w:bottom w:val="none" w:sz="0" w:space="0" w:color="auto"/>
              </w:pBdr>
              <w:spacing w:after="120"/>
              <w:rPr>
                <w:rStyle w:val="GSPNormalCharChar"/>
                <w:sz w:val="22"/>
                <w:szCs w:val="22"/>
                <w:lang w:eastAsia="en-US"/>
              </w:rPr>
            </w:pPr>
            <w:r w:rsidRPr="003B4D24">
              <w:rPr>
                <w:rStyle w:val="GSPNormalCharChar"/>
                <w:sz w:val="22"/>
                <w:szCs w:val="22"/>
                <w:lang w:eastAsia="en-US"/>
              </w:rPr>
              <w:t>Leadership Experience</w:t>
            </w:r>
          </w:p>
        </w:tc>
        <w:tc>
          <w:tcPr>
            <w:tcW w:w="904" w:type="pct"/>
            <w:tcBorders>
              <w:top w:val="nil"/>
              <w:bottom w:val="single" w:sz="4" w:space="0" w:color="auto"/>
            </w:tcBorders>
            <w:shd w:val="clear" w:color="auto" w:fill="auto"/>
            <w:tcMar>
              <w:top w:w="57" w:type="dxa"/>
              <w:bottom w:w="57" w:type="dxa"/>
            </w:tcMar>
            <w:vAlign w:val="center"/>
          </w:tcPr>
          <w:p w:rsidR="00FE57F5" w:rsidRPr="003B4D24" w:rsidRDefault="00FE57F5" w:rsidP="001F60FB">
            <w:pPr>
              <w:pStyle w:val="Heading1"/>
              <w:pBdr>
                <w:bottom w:val="none" w:sz="0" w:space="0" w:color="auto"/>
              </w:pBdr>
              <w:spacing w:after="120"/>
              <w:rPr>
                <w:rStyle w:val="GSPNormalCharChar"/>
                <w:sz w:val="22"/>
                <w:szCs w:val="22"/>
                <w:lang w:eastAsia="en-US"/>
              </w:rPr>
            </w:pPr>
            <w:r w:rsidRPr="003B4D24">
              <w:rPr>
                <w:rStyle w:val="GSPNormalCharChar"/>
                <w:sz w:val="22"/>
                <w:szCs w:val="22"/>
                <w:lang w:eastAsia="en-US"/>
              </w:rPr>
              <w:t>Must have</w:t>
            </w:r>
          </w:p>
        </w:tc>
        <w:tc>
          <w:tcPr>
            <w:tcW w:w="903" w:type="pct"/>
            <w:tcBorders>
              <w:top w:val="nil"/>
              <w:bottom w:val="single" w:sz="4" w:space="0" w:color="auto"/>
            </w:tcBorders>
            <w:shd w:val="clear" w:color="auto" w:fill="auto"/>
            <w:tcMar>
              <w:top w:w="57" w:type="dxa"/>
              <w:bottom w:w="57" w:type="dxa"/>
            </w:tcMar>
            <w:vAlign w:val="center"/>
          </w:tcPr>
          <w:p w:rsidR="00FE57F5" w:rsidRPr="003B4D24" w:rsidRDefault="00FE57F5" w:rsidP="001F60FB">
            <w:pPr>
              <w:pStyle w:val="Heading1"/>
              <w:pBdr>
                <w:bottom w:val="none" w:sz="0" w:space="0" w:color="auto"/>
              </w:pBdr>
              <w:spacing w:after="120"/>
              <w:rPr>
                <w:rStyle w:val="GSPNormalCharChar"/>
                <w:sz w:val="22"/>
                <w:szCs w:val="22"/>
                <w:lang w:eastAsia="en-US"/>
              </w:rPr>
            </w:pPr>
            <w:r w:rsidRPr="003B4D24">
              <w:rPr>
                <w:rStyle w:val="GSPNormalCharChar"/>
                <w:sz w:val="22"/>
                <w:szCs w:val="22"/>
                <w:lang w:eastAsia="en-US"/>
              </w:rPr>
              <w:t>Nice to have</w:t>
            </w:r>
          </w:p>
        </w:tc>
      </w:tr>
      <w:tr w:rsidR="00FE57F5" w:rsidTr="00FE57F5">
        <w:trPr>
          <w:trHeight w:val="288"/>
        </w:trPr>
        <w:tc>
          <w:tcPr>
            <w:tcW w:w="3193"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80499C" w:rsidRDefault="00FE57F5" w:rsidP="00FE57F5">
            <w:pPr>
              <w:pStyle w:val="NormalWeb"/>
              <w:kinsoku w:val="0"/>
              <w:overflowPunct w:val="0"/>
              <w:spacing w:before="0" w:beforeAutospacing="0" w:after="0" w:afterAutospacing="0"/>
              <w:textAlignment w:val="baseline"/>
              <w:rPr>
                <w:rFonts w:ascii="Georgia" w:eastAsiaTheme="minorEastAsia" w:hAnsi="Georgia" w:cs="Georgia"/>
                <w:sz w:val="20"/>
                <w:szCs w:val="20"/>
                <w:lang w:val="en-GB"/>
              </w:rPr>
            </w:pPr>
            <w:r>
              <w:rPr>
                <w:rFonts w:ascii="Georgia" w:eastAsiaTheme="minorEastAsia" w:hAnsi="Georgia" w:cs="Georgia"/>
                <w:sz w:val="20"/>
                <w:szCs w:val="20"/>
                <w:lang w:val="en-GB"/>
              </w:rPr>
              <w:t xml:space="preserve">Proven senior </w:t>
            </w:r>
            <w:r w:rsidRPr="0080499C">
              <w:rPr>
                <w:rFonts w:ascii="Georgia" w:eastAsiaTheme="minorEastAsia" w:hAnsi="Georgia" w:cs="Georgia"/>
                <w:sz w:val="20"/>
                <w:szCs w:val="20"/>
                <w:lang w:val="en-GB"/>
              </w:rPr>
              <w:t>executive with hands-on</w:t>
            </w:r>
            <w:r>
              <w:rPr>
                <w:rFonts w:ascii="Georgia" w:eastAsiaTheme="minorEastAsia" w:hAnsi="Georgia" w:cs="Georgia"/>
                <w:sz w:val="20"/>
                <w:szCs w:val="20"/>
                <w:lang w:val="en-GB"/>
              </w:rPr>
              <w:t>, global</w:t>
            </w:r>
            <w:r w:rsidRPr="0080499C">
              <w:rPr>
                <w:rFonts w:ascii="Georgia" w:eastAsiaTheme="minorEastAsia" w:hAnsi="Georgia" w:cs="Georgia"/>
                <w:sz w:val="20"/>
                <w:szCs w:val="20"/>
                <w:lang w:val="en-GB"/>
              </w:rPr>
              <w:t xml:space="preserve"> experience at scale</w:t>
            </w:r>
          </w:p>
        </w:tc>
        <w:tc>
          <w:tcPr>
            <w:tcW w:w="904"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80499C" w:rsidRDefault="00FE57F5" w:rsidP="00FE57F5">
            <w:pPr>
              <w:spacing w:after="0" w:line="240" w:lineRule="auto"/>
              <w:jc w:val="center"/>
              <w:rPr>
                <w:rFonts w:ascii="Times New Roman" w:eastAsia="Times New Roman" w:hAnsi="Times New Roman" w:cs="Times New Roman"/>
                <w:sz w:val="24"/>
                <w:szCs w:val="24"/>
                <w:lang w:val="en-IN" w:eastAsia="en-IN"/>
              </w:rPr>
            </w:pPr>
            <w:r w:rsidRPr="0080499C">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80499C" w:rsidRDefault="00FE57F5" w:rsidP="00FE57F5">
            <w:pPr>
              <w:pStyle w:val="GSPNormal"/>
              <w:jc w:val="center"/>
            </w:pPr>
          </w:p>
        </w:tc>
      </w:tr>
      <w:tr w:rsidR="00FE57F5" w:rsidTr="00FE57F5">
        <w:trPr>
          <w:trHeight w:val="288"/>
        </w:trPr>
        <w:tc>
          <w:tcPr>
            <w:tcW w:w="3193"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80499C" w:rsidRDefault="00296AEE" w:rsidP="00FE57F5">
            <w:pPr>
              <w:pStyle w:val="NormalWeb"/>
              <w:kinsoku w:val="0"/>
              <w:overflowPunct w:val="0"/>
              <w:spacing w:before="0" w:beforeAutospacing="0" w:after="0" w:afterAutospacing="0"/>
              <w:textAlignment w:val="baseline"/>
              <w:rPr>
                <w:rFonts w:ascii="Georgia" w:eastAsiaTheme="minorEastAsia" w:hAnsi="Georgia" w:cs="Georgia"/>
                <w:sz w:val="20"/>
                <w:szCs w:val="20"/>
                <w:lang w:val="en-GB"/>
              </w:rPr>
            </w:pPr>
            <w:r>
              <w:rPr>
                <w:rFonts w:ascii="Georgia" w:eastAsiaTheme="minorEastAsia" w:hAnsi="Georgia" w:cs="Georgia"/>
                <w:sz w:val="20"/>
                <w:szCs w:val="20"/>
                <w:lang w:val="en-GB"/>
              </w:rPr>
              <w:t xml:space="preserve">Proven track record of scaled </w:t>
            </w:r>
            <w:r w:rsidR="00FE57F5">
              <w:rPr>
                <w:rFonts w:ascii="Georgia" w:eastAsiaTheme="minorEastAsia" w:hAnsi="Georgia" w:cs="Georgia"/>
                <w:sz w:val="20"/>
                <w:szCs w:val="20"/>
                <w:lang w:val="en-GB"/>
              </w:rPr>
              <w:t xml:space="preserve">growth </w:t>
            </w:r>
          </w:p>
        </w:tc>
        <w:tc>
          <w:tcPr>
            <w:tcW w:w="904"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613A2A" w:rsidRDefault="00FE57F5" w:rsidP="00FE57F5">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613A2A" w:rsidRDefault="00FE57F5" w:rsidP="00FE57F5">
            <w:pPr>
              <w:pStyle w:val="GSPNormal"/>
              <w:spacing w:line="240" w:lineRule="auto"/>
              <w:jc w:val="center"/>
              <w:rPr>
                <w:rFonts w:ascii="Wingdings 2" w:eastAsia="MS PGothic" w:hAnsi="Wingdings 2" w:cs="Arial"/>
                <w:b/>
                <w:bCs/>
                <w:color w:val="000000"/>
                <w:kern w:val="24"/>
                <w:lang w:val="en-US" w:eastAsia="en-IN"/>
              </w:rPr>
            </w:pPr>
          </w:p>
        </w:tc>
      </w:tr>
      <w:tr w:rsidR="00FE57F5" w:rsidTr="00FE57F5">
        <w:trPr>
          <w:trHeight w:val="288"/>
        </w:trPr>
        <w:tc>
          <w:tcPr>
            <w:tcW w:w="3193"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80499C" w:rsidRDefault="00296AEE" w:rsidP="00296AEE">
            <w:pPr>
              <w:pStyle w:val="NormalWeb"/>
              <w:kinsoku w:val="0"/>
              <w:overflowPunct w:val="0"/>
              <w:spacing w:before="0" w:beforeAutospacing="0" w:after="0" w:afterAutospacing="0"/>
              <w:textAlignment w:val="baseline"/>
              <w:rPr>
                <w:rFonts w:ascii="Georgia" w:eastAsiaTheme="minorEastAsia" w:hAnsi="Georgia" w:cs="Georgia"/>
                <w:sz w:val="20"/>
                <w:szCs w:val="20"/>
                <w:lang w:val="en-GB"/>
              </w:rPr>
            </w:pPr>
            <w:r>
              <w:rPr>
                <w:rFonts w:ascii="Georgia" w:eastAsiaTheme="minorEastAsia" w:hAnsi="Georgia" w:cs="Georgia"/>
                <w:sz w:val="20"/>
                <w:szCs w:val="20"/>
                <w:lang w:val="en-GB"/>
              </w:rPr>
              <w:t xml:space="preserve">Founder / Entrepreneur </w:t>
            </w:r>
          </w:p>
        </w:tc>
        <w:tc>
          <w:tcPr>
            <w:tcW w:w="904"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613A2A" w:rsidRDefault="00FE57F5" w:rsidP="00FE57F5">
            <w:pPr>
              <w:spacing w:after="0" w:line="240" w:lineRule="auto"/>
              <w:jc w:val="center"/>
              <w:rPr>
                <w:rFonts w:ascii="Wingdings 2" w:eastAsia="MS PGothic" w:hAnsi="Wingdings 2" w:cs="Arial"/>
                <w:b/>
                <w:bCs/>
                <w:color w:val="000000"/>
                <w:kern w:val="24"/>
                <w:lang w:val="en-US" w:eastAsia="en-IN"/>
              </w:rPr>
            </w:pPr>
          </w:p>
        </w:tc>
        <w:tc>
          <w:tcPr>
            <w:tcW w:w="903" w:type="pct"/>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FE57F5" w:rsidRPr="00613A2A" w:rsidRDefault="00FE57F5" w:rsidP="00FE57F5">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r>
      <w:tr w:rsidR="001F60FB" w:rsidRPr="00BA5E22" w:rsidTr="001F60FB">
        <w:trPr>
          <w:trHeight w:val="288"/>
        </w:trPr>
        <w:tc>
          <w:tcPr>
            <w:tcW w:w="3193" w:type="pct"/>
            <w:tcBorders>
              <w:top w:val="single" w:sz="4" w:space="0" w:color="auto"/>
              <w:bottom w:val="single" w:sz="4" w:space="0" w:color="auto"/>
            </w:tcBorders>
            <w:shd w:val="clear" w:color="auto" w:fill="auto"/>
            <w:tcMar>
              <w:top w:w="57" w:type="dxa"/>
              <w:bottom w:w="57" w:type="dxa"/>
            </w:tcMar>
            <w:vAlign w:val="center"/>
          </w:tcPr>
          <w:p w:rsidR="001F60FB" w:rsidRPr="00C93284" w:rsidRDefault="001F60FB" w:rsidP="001F60FB">
            <w:pPr>
              <w:pStyle w:val="Heading1"/>
              <w:pBdr>
                <w:bottom w:val="none" w:sz="0" w:space="0" w:color="auto"/>
              </w:pBdr>
              <w:spacing w:before="120" w:after="120"/>
              <w:rPr>
                <w:rStyle w:val="GSPNormalCharChar"/>
                <w:sz w:val="22"/>
                <w:szCs w:val="22"/>
                <w:lang w:eastAsia="en-US"/>
              </w:rPr>
            </w:pPr>
            <w:r w:rsidRPr="00C93284">
              <w:rPr>
                <w:rStyle w:val="GSPNormalCharChar"/>
                <w:sz w:val="22"/>
                <w:szCs w:val="22"/>
                <w:lang w:eastAsia="en-US"/>
              </w:rPr>
              <w:t>Sector and Business Experience</w:t>
            </w:r>
          </w:p>
        </w:tc>
        <w:tc>
          <w:tcPr>
            <w:tcW w:w="904" w:type="pct"/>
            <w:tcBorders>
              <w:top w:val="single" w:sz="4" w:space="0" w:color="auto"/>
              <w:bottom w:val="single" w:sz="4" w:space="0" w:color="auto"/>
            </w:tcBorders>
            <w:shd w:val="clear" w:color="auto" w:fill="auto"/>
            <w:tcMar>
              <w:top w:w="57" w:type="dxa"/>
              <w:bottom w:w="57" w:type="dxa"/>
            </w:tcMar>
            <w:vAlign w:val="center"/>
          </w:tcPr>
          <w:p w:rsidR="001F60FB" w:rsidRPr="003B4D24" w:rsidRDefault="001F60FB" w:rsidP="001F60FB">
            <w:pPr>
              <w:pStyle w:val="Heading1"/>
              <w:pBdr>
                <w:bottom w:val="none" w:sz="0" w:space="0" w:color="auto"/>
              </w:pBdr>
              <w:spacing w:after="120"/>
              <w:rPr>
                <w:rStyle w:val="GSPNormalCharChar"/>
                <w:sz w:val="22"/>
                <w:szCs w:val="22"/>
                <w:lang w:eastAsia="en-US"/>
              </w:rPr>
            </w:pPr>
            <w:r w:rsidRPr="003B4D24">
              <w:rPr>
                <w:rStyle w:val="GSPNormalCharChar"/>
                <w:sz w:val="22"/>
                <w:szCs w:val="22"/>
                <w:lang w:eastAsia="en-US"/>
              </w:rPr>
              <w:t>Must have</w:t>
            </w:r>
          </w:p>
        </w:tc>
        <w:tc>
          <w:tcPr>
            <w:tcW w:w="903" w:type="pct"/>
            <w:tcBorders>
              <w:top w:val="single" w:sz="4" w:space="0" w:color="auto"/>
              <w:bottom w:val="single" w:sz="4" w:space="0" w:color="auto"/>
            </w:tcBorders>
            <w:shd w:val="clear" w:color="auto" w:fill="auto"/>
            <w:tcMar>
              <w:top w:w="57" w:type="dxa"/>
              <w:bottom w:w="57" w:type="dxa"/>
            </w:tcMar>
            <w:vAlign w:val="center"/>
          </w:tcPr>
          <w:p w:rsidR="001F60FB" w:rsidRPr="003B4D24" w:rsidRDefault="001F60FB" w:rsidP="001F60FB">
            <w:pPr>
              <w:pStyle w:val="Heading1"/>
              <w:pBdr>
                <w:bottom w:val="none" w:sz="0" w:space="0" w:color="auto"/>
              </w:pBdr>
              <w:spacing w:after="120"/>
              <w:rPr>
                <w:rStyle w:val="GSPNormalCharChar"/>
                <w:sz w:val="22"/>
                <w:szCs w:val="22"/>
                <w:lang w:eastAsia="en-US"/>
              </w:rPr>
            </w:pPr>
            <w:r w:rsidRPr="003B4D24">
              <w:rPr>
                <w:rStyle w:val="GSPNormalCharChar"/>
                <w:sz w:val="22"/>
                <w:szCs w:val="22"/>
                <w:lang w:eastAsia="en-US"/>
              </w:rPr>
              <w:t>Nice to have</w:t>
            </w:r>
          </w:p>
        </w:tc>
      </w:tr>
      <w:tr w:rsidR="002565B3" w:rsidRPr="00BA5E22" w:rsidTr="002D7BE9">
        <w:trPr>
          <w:trHeight w:val="288"/>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2565B3" w:rsidRDefault="002565B3" w:rsidP="002565B3">
            <w:pPr>
              <w:pStyle w:val="NormalWeb"/>
              <w:kinsoku w:val="0"/>
              <w:overflowPunct w:val="0"/>
              <w:spacing w:before="0" w:beforeAutospacing="0" w:after="0" w:afterAutospacing="0"/>
              <w:textAlignment w:val="baseline"/>
            </w:pPr>
            <w:r>
              <w:t xml:space="preserve">Scaled a </w:t>
            </w:r>
            <w:r>
              <w:t>Software-as-a-Service</w:t>
            </w:r>
            <w:r>
              <w:t xml:space="preserve"> business through expansion into new markets followed by sustained growth</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tcPr>
          <w:p w:rsidR="002565B3" w:rsidRDefault="002565B3" w:rsidP="002565B3">
            <w:pPr>
              <w:spacing w:after="0" w:line="240" w:lineRule="auto"/>
              <w:jc w:val="center"/>
            </w:pPr>
            <w:r w:rsidRPr="00722AF9">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2565B3" w:rsidRPr="005727CD" w:rsidRDefault="002565B3" w:rsidP="002565B3">
            <w:pPr>
              <w:spacing w:after="0" w:line="240" w:lineRule="auto"/>
              <w:jc w:val="center"/>
              <w:rPr>
                <w:rFonts w:ascii="Wingdings 2" w:eastAsia="MS PGothic" w:hAnsi="Wingdings 2" w:cs="Arial"/>
                <w:b/>
                <w:bCs/>
                <w:color w:val="000000"/>
                <w:kern w:val="24"/>
                <w:lang w:val="en-US" w:eastAsia="en-IN"/>
              </w:rPr>
            </w:pPr>
          </w:p>
        </w:tc>
      </w:tr>
      <w:tr w:rsidR="001F60FB" w:rsidRPr="00BA5E22" w:rsidTr="00FE57F5">
        <w:trPr>
          <w:trHeight w:val="288"/>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1A729B" w:rsidRDefault="001F60FB" w:rsidP="001F60FB">
            <w:pPr>
              <w:pStyle w:val="NormalWeb"/>
              <w:kinsoku w:val="0"/>
              <w:overflowPunct w:val="0"/>
              <w:spacing w:before="0" w:beforeAutospacing="0" w:after="0" w:afterAutospacing="0"/>
              <w:textAlignment w:val="baseline"/>
              <w:rPr>
                <w:rFonts w:ascii="Georgia" w:hAnsi="Georgia"/>
                <w:sz w:val="20"/>
                <w:szCs w:val="20"/>
              </w:rPr>
            </w:pPr>
            <w:r w:rsidRPr="00344804">
              <w:t>Built / managed an enterprise</w:t>
            </w:r>
            <w:r>
              <w:t xml:space="preserve"> </w:t>
            </w:r>
            <w:r w:rsidRPr="00344804">
              <w:t>technology business</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2565B3" w:rsidP="001F60FB">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p>
        </w:tc>
      </w:tr>
      <w:tr w:rsidR="001F60FB" w:rsidRPr="00BA5E22" w:rsidTr="00E9428E">
        <w:trPr>
          <w:trHeight w:val="351"/>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344804" w:rsidRDefault="001F60FB" w:rsidP="001F60FB">
            <w:pPr>
              <w:rPr>
                <w:lang w:val="en-US"/>
              </w:rPr>
            </w:pPr>
            <w:r>
              <w:rPr>
                <w:lang w:val="en-US"/>
              </w:rPr>
              <w:t>E</w:t>
            </w:r>
            <w:r w:rsidRPr="00344804">
              <w:rPr>
                <w:lang w:val="en-US"/>
              </w:rPr>
              <w:t>stablished sales channels &amp; supporting infrastructure</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p>
        </w:tc>
      </w:tr>
      <w:tr w:rsidR="001F60FB" w:rsidRPr="00BA5E22" w:rsidTr="00296AEE">
        <w:trPr>
          <w:trHeight w:val="315"/>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Default="001F60FB" w:rsidP="001F60FB">
            <w:pPr>
              <w:rPr>
                <w:lang w:val="en-US"/>
              </w:rPr>
            </w:pPr>
            <w:r w:rsidRPr="00344804">
              <w:rPr>
                <w:lang w:val="en-US"/>
              </w:rPr>
              <w:t xml:space="preserve">Demonstrated productivity and commercial improvements through KPIs </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80499C" w:rsidRDefault="001F60FB" w:rsidP="001F60FB">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p>
        </w:tc>
      </w:tr>
      <w:tr w:rsidR="001F60FB" w:rsidRPr="00BA5E22" w:rsidTr="00E9428E">
        <w:trPr>
          <w:trHeight w:val="810"/>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296AEE" w:rsidRDefault="001F60FB" w:rsidP="001F60FB">
            <w:pPr>
              <w:rPr>
                <w:lang w:val="en-US"/>
              </w:rPr>
            </w:pPr>
            <w:r>
              <w:rPr>
                <w:lang w:val="en-US"/>
              </w:rPr>
              <w:t xml:space="preserve">Proven success across functions spanning </w:t>
            </w:r>
            <w:r w:rsidRPr="00344804">
              <w:rPr>
                <w:lang w:val="en-US"/>
              </w:rPr>
              <w:t>operati</w:t>
            </w:r>
            <w:r>
              <w:rPr>
                <w:lang w:val="en-US"/>
              </w:rPr>
              <w:t>ons, sales and marketing, supply chain, and field operations</w:t>
            </w:r>
            <w:r w:rsidRPr="00344804">
              <w:rPr>
                <w:lang w:val="en-US"/>
              </w:rPr>
              <w:t xml:space="preserve"> in expanding markets </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p>
        </w:tc>
      </w:tr>
      <w:tr w:rsidR="001F60FB" w:rsidRPr="00BA5E22" w:rsidTr="00FE57F5">
        <w:trPr>
          <w:trHeight w:val="288"/>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1A729B" w:rsidRDefault="001F60FB" w:rsidP="001F60FB">
            <w:pPr>
              <w:pStyle w:val="NormalWeb"/>
              <w:kinsoku w:val="0"/>
              <w:overflowPunct w:val="0"/>
              <w:spacing w:before="0" w:beforeAutospacing="0" w:after="0" w:afterAutospacing="0"/>
              <w:textAlignment w:val="baseline"/>
              <w:rPr>
                <w:rFonts w:ascii="Georgia" w:eastAsiaTheme="minorEastAsia" w:hAnsi="Georgia" w:cs="Georgia"/>
                <w:sz w:val="20"/>
                <w:szCs w:val="20"/>
                <w:lang w:val="en-GB"/>
              </w:rPr>
            </w:pPr>
            <w:r>
              <w:rPr>
                <w:rFonts w:ascii="Georgia" w:eastAsiaTheme="minorEastAsia" w:hAnsi="Georgia" w:cs="Georgia"/>
                <w:sz w:val="20"/>
                <w:szCs w:val="20"/>
                <w:lang w:val="en-GB"/>
              </w:rPr>
              <w:t>Visionary</w:t>
            </w:r>
            <w:r w:rsidRPr="001A729B">
              <w:rPr>
                <w:rFonts w:ascii="Georgia" w:eastAsiaTheme="minorEastAsia" w:hAnsi="Georgia" w:cs="Georgia"/>
                <w:sz w:val="20"/>
                <w:szCs w:val="20"/>
                <w:lang w:val="en-GB"/>
              </w:rPr>
              <w:t xml:space="preserve"> leade</w:t>
            </w:r>
            <w:r>
              <w:rPr>
                <w:rFonts w:ascii="Georgia" w:eastAsiaTheme="minorEastAsia" w:hAnsi="Georgia" w:cs="Georgia"/>
                <w:sz w:val="20"/>
                <w:szCs w:val="20"/>
                <w:lang w:val="en-GB"/>
              </w:rPr>
              <w:t xml:space="preserve">r with a “practical, pragmatic </w:t>
            </w:r>
            <w:r w:rsidRPr="001A729B">
              <w:rPr>
                <w:rFonts w:ascii="Georgia" w:eastAsiaTheme="minorEastAsia" w:hAnsi="Georgia" w:cs="Georgia"/>
                <w:sz w:val="20"/>
                <w:szCs w:val="20"/>
                <w:lang w:val="en-GB"/>
              </w:rPr>
              <w:t xml:space="preserve">vision” to lead in a fast-changing business </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p>
        </w:tc>
      </w:tr>
      <w:tr w:rsidR="001F60FB" w:rsidRPr="00BA5E22" w:rsidTr="00FE57F5">
        <w:trPr>
          <w:trHeight w:val="288"/>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1A729B" w:rsidRDefault="001F60FB" w:rsidP="001F60FB">
            <w:pPr>
              <w:pStyle w:val="NormalWeb"/>
              <w:kinsoku w:val="0"/>
              <w:overflowPunct w:val="0"/>
              <w:spacing w:before="0" w:beforeAutospacing="0" w:after="0" w:afterAutospacing="0"/>
              <w:textAlignment w:val="baseline"/>
              <w:rPr>
                <w:rFonts w:ascii="Georgia" w:eastAsiaTheme="minorEastAsia" w:hAnsi="Georgia" w:cs="Georgia"/>
                <w:sz w:val="20"/>
                <w:szCs w:val="20"/>
                <w:lang w:val="en-GB"/>
              </w:rPr>
            </w:pPr>
            <w:r w:rsidRPr="001A729B">
              <w:rPr>
                <w:rFonts w:ascii="Georgia" w:eastAsiaTheme="minorEastAsia" w:hAnsi="Georgia" w:cs="Georgia"/>
                <w:sz w:val="20"/>
                <w:szCs w:val="20"/>
                <w:lang w:val="en-GB"/>
              </w:rPr>
              <w:t>Experience in</w:t>
            </w:r>
            <w:r>
              <w:rPr>
                <w:rFonts w:ascii="Georgia" w:eastAsiaTheme="minorEastAsia" w:hAnsi="Georgia" w:cs="Georgia"/>
                <w:sz w:val="20"/>
                <w:szCs w:val="20"/>
                <w:lang w:val="en-GB"/>
              </w:rPr>
              <w:t xml:space="preserve"> recruiting, developing, and coaching high productive, high potential cross-functional teams </w:t>
            </w:r>
            <w:r w:rsidRPr="001A729B">
              <w:rPr>
                <w:rFonts w:ascii="Georgia" w:eastAsiaTheme="minorEastAsia" w:hAnsi="Georgia" w:cs="Georgia"/>
                <w:sz w:val="20"/>
                <w:szCs w:val="20"/>
                <w:lang w:val="en-GB"/>
              </w:rPr>
              <w:t>at a global level</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p>
        </w:tc>
      </w:tr>
      <w:tr w:rsidR="001F60FB" w:rsidRPr="00BA5E22" w:rsidTr="00FE57F5">
        <w:trPr>
          <w:trHeight w:val="288"/>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1A729B" w:rsidRDefault="001F60FB" w:rsidP="001F60FB">
            <w:pPr>
              <w:pStyle w:val="NormalWeb"/>
              <w:kinsoku w:val="0"/>
              <w:overflowPunct w:val="0"/>
              <w:spacing w:before="0" w:beforeAutospacing="0" w:after="0" w:afterAutospacing="0"/>
              <w:textAlignment w:val="baseline"/>
              <w:rPr>
                <w:rFonts w:ascii="Georgia" w:eastAsiaTheme="minorEastAsia" w:hAnsi="Georgia" w:cs="Georgia"/>
                <w:sz w:val="20"/>
                <w:szCs w:val="20"/>
                <w:lang w:val="en-GB"/>
              </w:rPr>
            </w:pPr>
            <w:r>
              <w:rPr>
                <w:rFonts w:ascii="Georgia" w:eastAsiaTheme="minorEastAsia" w:hAnsi="Georgia" w:cs="Georgia"/>
                <w:sz w:val="20"/>
                <w:szCs w:val="20"/>
                <w:lang w:val="en-GB"/>
              </w:rPr>
              <w:t xml:space="preserve">Strategy and/or strategy consulting </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r>
      <w:tr w:rsidR="001F60FB" w:rsidRPr="00BA5E22" w:rsidTr="00FE57F5">
        <w:trPr>
          <w:trHeight w:val="288"/>
        </w:trPr>
        <w:tc>
          <w:tcPr>
            <w:tcW w:w="319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1A729B" w:rsidRDefault="001F60FB" w:rsidP="001F60FB">
            <w:pPr>
              <w:pStyle w:val="NormalWeb"/>
              <w:kinsoku w:val="0"/>
              <w:overflowPunct w:val="0"/>
              <w:spacing w:before="0" w:beforeAutospacing="0" w:after="0" w:afterAutospacing="0"/>
              <w:textAlignment w:val="baseline"/>
              <w:rPr>
                <w:rFonts w:ascii="Georgia" w:eastAsiaTheme="minorEastAsia" w:hAnsi="Georgia" w:cs="Georgia"/>
                <w:sz w:val="20"/>
                <w:szCs w:val="20"/>
                <w:lang w:val="en-GB"/>
              </w:rPr>
            </w:pPr>
            <w:r>
              <w:rPr>
                <w:rFonts w:ascii="Georgia" w:eastAsiaTheme="minorEastAsia" w:hAnsi="Georgia" w:cs="Georgia"/>
                <w:sz w:val="20"/>
                <w:szCs w:val="20"/>
                <w:lang w:val="en-GB"/>
              </w:rPr>
              <w:t>Industry experience in supply chain and/or warehousing</w:t>
            </w:r>
          </w:p>
        </w:tc>
        <w:tc>
          <w:tcPr>
            <w:tcW w:w="904"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p>
        </w:tc>
        <w:tc>
          <w:tcPr>
            <w:tcW w:w="903" w:type="pct"/>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rsidR="001F60FB" w:rsidRPr="005727CD" w:rsidRDefault="001F60FB" w:rsidP="001F60FB">
            <w:pPr>
              <w:spacing w:after="0" w:line="240" w:lineRule="auto"/>
              <w:jc w:val="center"/>
              <w:rPr>
                <w:rFonts w:ascii="Wingdings 2" w:eastAsia="MS PGothic" w:hAnsi="Wingdings 2" w:cs="Arial"/>
                <w:b/>
                <w:bCs/>
                <w:color w:val="000000"/>
                <w:kern w:val="24"/>
                <w:lang w:val="en-US" w:eastAsia="en-IN"/>
              </w:rPr>
            </w:pPr>
            <w:r w:rsidRPr="0080499C">
              <w:rPr>
                <w:rFonts w:ascii="Wingdings 2" w:eastAsia="MS PGothic" w:hAnsi="Wingdings 2" w:cs="Arial"/>
                <w:b/>
                <w:bCs/>
                <w:color w:val="000000"/>
                <w:kern w:val="24"/>
                <w:lang w:val="en-US" w:eastAsia="en-IN"/>
              </w:rPr>
              <w:t></w:t>
            </w:r>
          </w:p>
        </w:tc>
      </w:tr>
      <w:bookmarkEnd w:id="7"/>
    </w:tbl>
    <w:p w:rsidR="00296AEE" w:rsidRDefault="00296AEE" w:rsidP="00296AEE">
      <w:pPr>
        <w:rPr>
          <w:lang w:val="en-US"/>
        </w:rPr>
      </w:pPr>
    </w:p>
    <w:p w:rsidR="006F2E3D" w:rsidRDefault="006F2E3D">
      <w:pPr>
        <w:rPr>
          <w:lang w:val="en-US"/>
        </w:rPr>
      </w:pPr>
      <w:r>
        <w:rPr>
          <w:lang w:val="en-US"/>
        </w:rPr>
        <w:br w:type="page"/>
      </w:r>
    </w:p>
    <w:p w:rsidR="00BF7EC6" w:rsidRDefault="00BF7EC6" w:rsidP="00BF7EC6">
      <w:pPr>
        <w:pStyle w:val="Heading3"/>
        <w:rPr>
          <w:lang w:val="en-US"/>
        </w:rPr>
      </w:pPr>
      <w:r>
        <w:rPr>
          <w:lang w:val="en-US"/>
        </w:rPr>
        <w:t xml:space="preserve">Competencies </w:t>
      </w:r>
    </w:p>
    <w:p w:rsidR="005108AF" w:rsidRPr="00E122D5" w:rsidRDefault="00BF7EC6" w:rsidP="005108AF">
      <w:pPr>
        <w:widowControl w:val="0"/>
        <w:autoSpaceDE w:val="0"/>
        <w:autoSpaceDN w:val="0"/>
        <w:adjustRightInd w:val="0"/>
        <w:spacing w:after="0" w:line="260" w:lineRule="atLeast"/>
        <w:jc w:val="both"/>
      </w:pPr>
      <w:r>
        <w:rPr>
          <w:b/>
          <w:bCs/>
          <w:lang w:val="en-US"/>
        </w:rPr>
        <w:t>Results Orientation:</w:t>
      </w:r>
      <w:r>
        <w:rPr>
          <w:lang w:val="en-US"/>
        </w:rPr>
        <w:t xml:space="preserve"> </w:t>
      </w:r>
      <w:r w:rsidR="002565B3">
        <w:rPr>
          <w:lang w:val="en-US"/>
        </w:rPr>
        <w:t xml:space="preserve">GreyOrange is well on its way to being the next software unicorn. </w:t>
      </w:r>
      <w:r w:rsidR="005108AF">
        <w:rPr>
          <w:lang w:val="en-US"/>
        </w:rPr>
        <w:t xml:space="preserve">To realize this potential, </w:t>
      </w:r>
      <w:r w:rsidR="005108AF" w:rsidRPr="00E8419F">
        <w:rPr>
          <w:lang w:val="en-US"/>
        </w:rPr>
        <w:t xml:space="preserve">this individual will </w:t>
      </w:r>
      <w:r w:rsidR="005108AF">
        <w:rPr>
          <w:lang w:val="en-US"/>
        </w:rPr>
        <w:t>bring</w:t>
      </w:r>
      <w:r w:rsidR="005108AF" w:rsidRPr="00E8419F">
        <w:rPr>
          <w:lang w:val="en-US"/>
        </w:rPr>
        <w:t xml:space="preserve"> a proven track record as a decisive, action-oriented individual, who has demonstrated his/her ability to aggressively lead a</w:t>
      </w:r>
      <w:r w:rsidR="005108AF">
        <w:rPr>
          <w:lang w:val="en-US"/>
        </w:rPr>
        <w:t xml:space="preserve"> data team</w:t>
      </w:r>
      <w:r w:rsidR="005108AF" w:rsidRPr="00E8419F">
        <w:rPr>
          <w:lang w:val="en-US"/>
        </w:rPr>
        <w:t xml:space="preserve"> to improved performance, market presence and return to key stakeholders through </w:t>
      </w:r>
      <w:r w:rsidR="005108AF">
        <w:rPr>
          <w:lang w:val="en-US"/>
        </w:rPr>
        <w:t xml:space="preserve">innovative market strategies. </w:t>
      </w:r>
      <w:r w:rsidR="005108AF" w:rsidRPr="00E8419F">
        <w:rPr>
          <w:lang w:val="en-US"/>
        </w:rPr>
        <w:t>This includes demonstrating the ability to define processes and achieve increasing levels of customer satisfaction. This will be evidenced by not merely growing with the market</w:t>
      </w:r>
      <w:r w:rsidR="005108AF">
        <w:rPr>
          <w:lang w:val="en-US"/>
        </w:rPr>
        <w:t>,</w:t>
      </w:r>
      <w:r w:rsidR="005108AF" w:rsidRPr="00E8419F">
        <w:rPr>
          <w:lang w:val="en-US"/>
        </w:rPr>
        <w:t xml:space="preserve"> but by profitably gaining market share and gr</w:t>
      </w:r>
      <w:r w:rsidR="005108AF">
        <w:rPr>
          <w:lang w:val="en-US"/>
        </w:rPr>
        <w:t xml:space="preserve">owing faster than competitors. </w:t>
      </w:r>
    </w:p>
    <w:p w:rsidR="00BF7EC6" w:rsidRDefault="00BF7EC6" w:rsidP="00BF7EC6">
      <w:pPr>
        <w:pStyle w:val="GSPNormal"/>
        <w:rPr>
          <w:lang w:val="en-US"/>
        </w:rPr>
      </w:pPr>
    </w:p>
    <w:p w:rsidR="00296AEE" w:rsidRDefault="00296AEE" w:rsidP="00BF7EC6">
      <w:pPr>
        <w:pStyle w:val="GSPNormal"/>
        <w:rPr>
          <w:lang w:val="en-US"/>
        </w:rPr>
      </w:pPr>
      <w:r>
        <w:rPr>
          <w:b/>
          <w:bCs/>
          <w:lang w:val="en-US"/>
        </w:rPr>
        <w:t>Strategic Orientation:</w:t>
      </w:r>
      <w:r>
        <w:rPr>
          <w:lang w:val="en-US"/>
        </w:rPr>
        <w:t xml:space="preserve"> </w:t>
      </w:r>
      <w:r w:rsidRPr="00E602C6">
        <w:rPr>
          <w:lang w:val="en-US"/>
        </w:rPr>
        <w:t xml:space="preserve">This will be demonstrated by a strong track record of developing and driving </w:t>
      </w:r>
      <w:r>
        <w:rPr>
          <w:lang w:val="en-US"/>
        </w:rPr>
        <w:t>operational</w:t>
      </w:r>
      <w:r w:rsidRPr="00E602C6">
        <w:rPr>
          <w:lang w:val="en-US"/>
        </w:rPr>
        <w:t xml:space="preserve"> strategy combined with monitoring s</w:t>
      </w:r>
      <w:r>
        <w:rPr>
          <w:lang w:val="en-US"/>
        </w:rPr>
        <w:t xml:space="preserve">trategic trends that impact enterprise technology. </w:t>
      </w:r>
      <w:r w:rsidRPr="00E602C6">
        <w:rPr>
          <w:lang w:val="en-US"/>
        </w:rPr>
        <w:t>The successful candidate will have also demonstrated strong skills in determining the strategic implications of these trends on the company’s business and customer experience initiatives and actions required to align the company’s roadmap to the trends</w:t>
      </w:r>
      <w:r>
        <w:rPr>
          <w:lang w:val="en-US"/>
        </w:rPr>
        <w:t>.</w:t>
      </w:r>
    </w:p>
    <w:p w:rsidR="00296AEE" w:rsidRDefault="00296AEE" w:rsidP="00BF7EC6">
      <w:pPr>
        <w:pStyle w:val="GSPNormal"/>
        <w:rPr>
          <w:lang w:val="en-US"/>
        </w:rPr>
      </w:pPr>
    </w:p>
    <w:p w:rsidR="00296AEE" w:rsidRDefault="00296AEE" w:rsidP="00BF7EC6">
      <w:pPr>
        <w:pStyle w:val="GSPNormal"/>
        <w:rPr>
          <w:lang w:val="en-US"/>
        </w:rPr>
      </w:pPr>
      <w:r>
        <w:rPr>
          <w:b/>
          <w:bCs/>
          <w:lang w:val="en-US"/>
        </w:rPr>
        <w:t>Collaboration &amp; Influencing:</w:t>
      </w:r>
      <w:r>
        <w:rPr>
          <w:lang w:val="en-US"/>
        </w:rPr>
        <w:t xml:space="preserve"> </w:t>
      </w:r>
      <w:r>
        <w:t>Given that this role is a critical leadership role, the successful candidate will have demonstrated a remarkable ability to influence leaders in key business units, functions, and geographically dispersed teams in order to ensure alignment on the priorities of the operations team and to facilitate a proactive dialogue with the company’s leadership team on the possibilities and constraints of the business.</w:t>
      </w:r>
    </w:p>
    <w:p w:rsidR="00296AEE" w:rsidRDefault="00296AEE" w:rsidP="00BF7EC6">
      <w:pPr>
        <w:pStyle w:val="GSPNormal"/>
        <w:rPr>
          <w:lang w:val="en-US"/>
        </w:rPr>
      </w:pPr>
    </w:p>
    <w:p w:rsidR="00BF7EC6" w:rsidRPr="00E602C6" w:rsidRDefault="00BF7EC6" w:rsidP="00BF7EC6">
      <w:pPr>
        <w:pStyle w:val="GSPNormal"/>
      </w:pPr>
      <w:r>
        <w:rPr>
          <w:b/>
          <w:bCs/>
          <w:lang w:val="en-US"/>
        </w:rPr>
        <w:t>Team Leadership:</w:t>
      </w:r>
      <w:r>
        <w:rPr>
          <w:lang w:val="en-US"/>
        </w:rPr>
        <w:t xml:space="preserve"> </w:t>
      </w:r>
      <w:r w:rsidRPr="00E602C6">
        <w:t xml:space="preserve">The successful candidate will have shown the ability to lead a high performing </w:t>
      </w:r>
      <w:r>
        <w:t>operational</w:t>
      </w:r>
      <w:r w:rsidRPr="00E602C6">
        <w:t xml:space="preserve"> management team, where individuals take initiative and push themselves beyond their comfort zone. The successful candidate needs to have demonstrated a consistent ability to attract, assess, select, develop, motivate, and retain the best talent.  Specifically he/she also needs to demonstrate the ability to upgrade talent where required.</w:t>
      </w:r>
    </w:p>
    <w:p w:rsidR="00BF7EC6" w:rsidRDefault="00BF7EC6" w:rsidP="00BF7EC6">
      <w:pPr>
        <w:pStyle w:val="Heading3"/>
        <w:rPr>
          <w:lang w:val="en-US"/>
        </w:rPr>
      </w:pPr>
      <w:r>
        <w:rPr>
          <w:lang w:val="en-US"/>
        </w:rPr>
        <w:t xml:space="preserve">Personal Characteristics </w:t>
      </w:r>
    </w:p>
    <w:p w:rsidR="00BF7EC6" w:rsidRDefault="00BF7EC6" w:rsidP="00BF7EC6">
      <w:pPr>
        <w:pStyle w:val="NoSpacing"/>
        <w:jc w:val="both"/>
        <w:rPr>
          <w:rFonts w:cs="Arial"/>
        </w:rPr>
      </w:pPr>
      <w:r>
        <w:rPr>
          <w:rFonts w:cs="Arial"/>
        </w:rPr>
        <w:t>The ideal candidate will be highly a</w:t>
      </w:r>
      <w:r w:rsidRPr="009751B3">
        <w:rPr>
          <w:rFonts w:cs="Arial"/>
        </w:rPr>
        <w:t xml:space="preserve">ction </w:t>
      </w:r>
      <w:r>
        <w:rPr>
          <w:rFonts w:cs="Arial"/>
        </w:rPr>
        <w:t xml:space="preserve">oriented, with a </w:t>
      </w:r>
      <w:r w:rsidRPr="009751B3">
        <w:rPr>
          <w:rFonts w:cs="Arial"/>
        </w:rPr>
        <w:t xml:space="preserve">sense of urgency to achieve measurable outcomes. </w:t>
      </w:r>
      <w:r>
        <w:rPr>
          <w:rFonts w:cs="Arial"/>
        </w:rPr>
        <w:t>S/he will be</w:t>
      </w:r>
      <w:r w:rsidRPr="009751B3">
        <w:rPr>
          <w:rFonts w:cs="Arial"/>
        </w:rPr>
        <w:t xml:space="preserve"> known for getting things done and fol</w:t>
      </w:r>
      <w:r>
        <w:rPr>
          <w:rFonts w:cs="Arial"/>
        </w:rPr>
        <w:t>lowing through on commitment, balancing</w:t>
      </w:r>
      <w:r w:rsidRPr="009751B3">
        <w:rPr>
          <w:rFonts w:cs="Arial"/>
        </w:rPr>
        <w:t xml:space="preserve"> conceptual vision with tangible accomplishments. </w:t>
      </w:r>
      <w:r>
        <w:rPr>
          <w:rFonts w:cs="Arial"/>
        </w:rPr>
        <w:t>S/he will have impeccable integrity, including good judgment and professionalism.</w:t>
      </w:r>
    </w:p>
    <w:p w:rsidR="00BF7EC6" w:rsidRDefault="00BF7EC6" w:rsidP="00BF7EC6">
      <w:pPr>
        <w:pStyle w:val="NoSpacing"/>
        <w:jc w:val="both"/>
        <w:rPr>
          <w:rFonts w:cs="Arial"/>
        </w:rPr>
      </w:pPr>
    </w:p>
    <w:p w:rsidR="00BF7EC6" w:rsidRDefault="00BF7EC6" w:rsidP="00BF7EC6">
      <w:pPr>
        <w:pStyle w:val="NoSpacing"/>
        <w:jc w:val="both"/>
        <w:rPr>
          <w:rFonts w:cs="Arial"/>
        </w:rPr>
      </w:pPr>
      <w:r>
        <w:rPr>
          <w:rFonts w:cs="Arial"/>
        </w:rPr>
        <w:t>S/he will demonstrate s</w:t>
      </w:r>
      <w:r w:rsidRPr="009751B3">
        <w:rPr>
          <w:rFonts w:cs="Arial"/>
        </w:rPr>
        <w:t xml:space="preserve">trong communication and listening skills, including the experience and confidence to effectively address sensitive issues. </w:t>
      </w:r>
      <w:r>
        <w:rPr>
          <w:rFonts w:cs="Arial"/>
        </w:rPr>
        <w:t>The individual will display s</w:t>
      </w:r>
      <w:r w:rsidRPr="009751B3">
        <w:rPr>
          <w:rFonts w:cs="Arial"/>
        </w:rPr>
        <w:t>trong leadership and organizational influence as demonstrated by the ability to establish credibility quickly across the organization, and to present, defend, and sell initiatives</w:t>
      </w:r>
      <w:r>
        <w:rPr>
          <w:rFonts w:cs="Arial"/>
        </w:rPr>
        <w:t xml:space="preserve">.  S/he will </w:t>
      </w:r>
      <w:r w:rsidRPr="009751B3">
        <w:rPr>
          <w:rFonts w:cs="Arial"/>
        </w:rPr>
        <w:t>relate well to others, build</w:t>
      </w:r>
      <w:r>
        <w:rPr>
          <w:rFonts w:cs="Arial"/>
        </w:rPr>
        <w:t>ing rapport</w:t>
      </w:r>
      <w:r w:rsidRPr="009751B3">
        <w:rPr>
          <w:rFonts w:cs="Arial"/>
        </w:rPr>
        <w:t xml:space="preserve"> and effective relationships, </w:t>
      </w:r>
      <w:r>
        <w:rPr>
          <w:rFonts w:cs="Arial"/>
        </w:rPr>
        <w:t>and using tact to d</w:t>
      </w:r>
      <w:r w:rsidRPr="009751B3">
        <w:rPr>
          <w:rFonts w:cs="Arial"/>
        </w:rPr>
        <w:t xml:space="preserve">iffuse high-tension situations. </w:t>
      </w:r>
      <w:r>
        <w:rPr>
          <w:rFonts w:cs="Arial"/>
        </w:rPr>
        <w:t xml:space="preserve">This person will know how to </w:t>
      </w:r>
      <w:r w:rsidRPr="009751B3">
        <w:rPr>
          <w:rFonts w:cs="Arial"/>
        </w:rPr>
        <w:t>get things done within the formal and informal corporate structure.</w:t>
      </w:r>
    </w:p>
    <w:p w:rsidR="00BF7EC6" w:rsidRPr="009751B3" w:rsidRDefault="00BF7EC6" w:rsidP="00BF7EC6">
      <w:pPr>
        <w:pStyle w:val="NoSpacing"/>
        <w:jc w:val="both"/>
        <w:rPr>
          <w:rFonts w:cs="Arial"/>
        </w:rPr>
      </w:pPr>
    </w:p>
    <w:p w:rsidR="00BF7EC6" w:rsidRDefault="00BF7EC6" w:rsidP="00BF7EC6">
      <w:pPr>
        <w:pStyle w:val="NoSpacing"/>
        <w:jc w:val="both"/>
        <w:rPr>
          <w:rFonts w:cs="Arial"/>
        </w:rPr>
      </w:pPr>
      <w:r>
        <w:rPr>
          <w:rFonts w:cs="Arial"/>
        </w:rPr>
        <w:t>The ideal candidate will be c</w:t>
      </w:r>
      <w:r w:rsidRPr="002E50E5">
        <w:rPr>
          <w:rFonts w:cs="Arial"/>
        </w:rPr>
        <w:t xml:space="preserve">apable of participating in a meaningful way at the executive level by </w:t>
      </w:r>
      <w:r>
        <w:rPr>
          <w:rFonts w:cs="Arial"/>
        </w:rPr>
        <w:t xml:space="preserve">operating as a core member of the leadership </w:t>
      </w:r>
      <w:r w:rsidRPr="002E50E5">
        <w:rPr>
          <w:rFonts w:cs="Arial"/>
        </w:rPr>
        <w:t>team</w:t>
      </w:r>
      <w:r>
        <w:rPr>
          <w:rFonts w:cs="Arial"/>
        </w:rPr>
        <w:t>, delivering</w:t>
      </w:r>
      <w:r w:rsidRPr="002E50E5">
        <w:rPr>
          <w:rFonts w:cs="Arial"/>
        </w:rPr>
        <w:t xml:space="preserve"> honest, forthright, objective and strategic insight in a constructive manner</w:t>
      </w:r>
      <w:r>
        <w:rPr>
          <w:rFonts w:cs="Arial"/>
        </w:rPr>
        <w:t>.  S/he will possess</w:t>
      </w:r>
      <w:r w:rsidRPr="009751B3">
        <w:rPr>
          <w:rFonts w:cs="Arial"/>
        </w:rPr>
        <w:t xml:space="preserve"> the ability to effectively partner in the development and ex</w:t>
      </w:r>
      <w:r>
        <w:rPr>
          <w:rFonts w:cs="Arial"/>
        </w:rPr>
        <w:t xml:space="preserve">ecution of business strategies, using </w:t>
      </w:r>
      <w:r w:rsidRPr="009751B3">
        <w:rPr>
          <w:rFonts w:cs="Arial"/>
        </w:rPr>
        <w:t>strong analytical capabilities and a fact-based approach to develop effective solution to business issues.</w:t>
      </w:r>
    </w:p>
    <w:p w:rsidR="00D7041F" w:rsidRDefault="00D7041F" w:rsidP="00166349">
      <w:pPr>
        <w:pStyle w:val="BodyText"/>
        <w:pBdr>
          <w:bottom w:val="single" w:sz="36" w:space="1" w:color="000000"/>
        </w:pBdr>
        <w:rPr>
          <w:lang w:val="en-US"/>
        </w:rPr>
      </w:pPr>
    </w:p>
    <w:sectPr w:rsidR="00D7041F" w:rsidSect="000F35D0">
      <w:headerReference w:type="even" r:id="rId18"/>
      <w:headerReference w:type="default" r:id="rId19"/>
      <w:footerReference w:type="even" r:id="rId20"/>
      <w:footerReference w:type="default" r:id="rId21"/>
      <w:headerReference w:type="first" r:id="rId22"/>
      <w:footerReference w:type="first" r:id="rId23"/>
      <w:pgSz w:w="12240" w:h="15840" w:code="1"/>
      <w:pgMar w:top="1368" w:right="2016" w:bottom="1987" w:left="2016" w:header="576"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941" w:rsidRDefault="00D15941">
      <w:pPr>
        <w:spacing w:after="0" w:line="240" w:lineRule="auto"/>
      </w:pPr>
      <w:r>
        <w:separator/>
      </w:r>
    </w:p>
  </w:endnote>
  <w:endnote w:type="continuationSeparator" w:id="0">
    <w:p w:rsidR="00D15941" w:rsidRDefault="00D1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E3D" w:rsidRDefault="006F2E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17" w:rsidRPr="006F2E3D" w:rsidRDefault="00B03C17">
    <w:pPr>
      <w:pStyle w:val="Note"/>
    </w:pPr>
    <w:r w:rsidRPr="009B2349">
      <w:rPr>
        <w:noProof/>
        <w:color w:val="215868" w:themeColor="accent5" w:themeShade="80"/>
        <w:lang w:val="en-IN" w:eastAsia="en-IN"/>
      </w:rPr>
      <w:drawing>
        <wp:anchor distT="0" distB="0" distL="0" distR="0" simplePos="0" relativeHeight="251657216" behindDoc="0" locked="0" layoutInCell="0" allowOverlap="1" wp14:anchorId="2595133C" wp14:editId="630FB0D9">
          <wp:simplePos x="0" y="0"/>
          <wp:positionH relativeFrom="margin">
            <wp:align>right</wp:align>
          </wp:positionH>
          <wp:positionV relativeFrom="page">
            <wp:posOffset>9180578</wp:posOffset>
          </wp:positionV>
          <wp:extent cx="1802130" cy="30988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2130" cy="309880"/>
                  </a:xfrm>
                  <a:prstGeom prst="rect">
                    <a:avLst/>
                  </a:prstGeom>
                  <a:noFill/>
                </pic:spPr>
              </pic:pic>
            </a:graphicData>
          </a:graphic>
          <wp14:sizeRelH relativeFrom="page">
            <wp14:pctWidth>0</wp14:pctWidth>
          </wp14:sizeRelH>
          <wp14:sizeRelV relativeFrom="page">
            <wp14:pctHeight>0</wp14:pctHeight>
          </wp14:sizeRelV>
        </wp:anchor>
      </w:drawing>
    </w:r>
    <w:r w:rsidRPr="009B2349">
      <w:rPr>
        <w:color w:val="215868" w:themeColor="accent5" w:themeShade="80"/>
      </w:rPr>
      <w:t xml:space="preserve">Role </w:t>
    </w:r>
    <w:r w:rsidRPr="006F2E3D">
      <w:t>Specification</w:t>
    </w:r>
    <w:r>
      <w:br/>
    </w:r>
    <w:r w:rsidR="00286BD0" w:rsidRPr="006F2E3D">
      <w:t>Chief Operating Officer</w:t>
    </w:r>
    <w:r w:rsidRPr="006F2E3D">
      <w:br/>
    </w:r>
    <w:r w:rsidR="009350B1" w:rsidRPr="006F2E3D">
      <w:t>GreyOrange</w:t>
    </w:r>
    <w:r w:rsidRPr="006F2E3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17" w:rsidRDefault="00B03C17">
    <w:pPr>
      <w:pStyle w:val="Footer"/>
      <w:rPr>
        <w:lang w:val="en-US"/>
      </w:rPr>
    </w:pPr>
    <w:r>
      <w:rPr>
        <w:noProof/>
        <w:lang w:val="en-IN" w:eastAsia="en-IN"/>
      </w:rPr>
      <w:drawing>
        <wp:anchor distT="0" distB="0" distL="0" distR="0" simplePos="0" relativeHeight="251659264" behindDoc="0" locked="0" layoutInCell="0" allowOverlap="1" wp14:anchorId="77EAA78C" wp14:editId="002A9AC0">
          <wp:simplePos x="0" y="0"/>
          <wp:positionH relativeFrom="column">
            <wp:posOffset>4049395</wp:posOffset>
          </wp:positionH>
          <wp:positionV relativeFrom="paragraph">
            <wp:posOffset>-1717040</wp:posOffset>
          </wp:positionV>
          <wp:extent cx="1048385" cy="104267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385" cy="10426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941" w:rsidRDefault="00D15941">
      <w:pPr>
        <w:spacing w:after="0" w:line="240" w:lineRule="auto"/>
      </w:pPr>
      <w:r>
        <w:separator/>
      </w:r>
    </w:p>
  </w:footnote>
  <w:footnote w:type="continuationSeparator" w:id="0">
    <w:p w:rsidR="00D15941" w:rsidRDefault="00D15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E3D" w:rsidRDefault="006F2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17" w:rsidRDefault="00B03C17">
    <w:pPr>
      <w:pStyle w:val="Header"/>
      <w:pBdr>
        <w:bottom w:val="single" w:sz="8" w:space="1" w:color="000000"/>
      </w:pBdr>
    </w:pPr>
  </w:p>
  <w:p w:rsidR="00B03C17" w:rsidRDefault="00B03C17">
    <w:pPr>
      <w:pStyle w:val="Header"/>
      <w:pBdr>
        <w:bottom w:val="single" w:sz="8" w:space="1" w:color="000000"/>
      </w:pBdr>
    </w:pPr>
  </w:p>
  <w:p w:rsidR="00B03C17" w:rsidRPr="0069389D" w:rsidRDefault="00B03C17">
    <w:pPr>
      <w:pStyle w:val="Header"/>
      <w:pBdr>
        <w:bottom w:val="single" w:sz="8" w:space="1" w:color="000000"/>
      </w:pBdr>
      <w:rPr>
        <w:color w:val="215868" w:themeColor="accent5" w:themeShade="80"/>
      </w:rPr>
    </w:pPr>
    <w:r>
      <w:rPr>
        <w:noProof/>
        <w:lang w:val="en-IN" w:eastAsia="en-IN"/>
      </w:rPr>
      <mc:AlternateContent>
        <mc:Choice Requires="wps">
          <w:drawing>
            <wp:anchor distT="0" distB="0" distL="114300" distR="114300" simplePos="0" relativeHeight="251658240" behindDoc="0" locked="0" layoutInCell="0" allowOverlap="1" wp14:anchorId="13ED4B18" wp14:editId="116688A6">
              <wp:simplePos x="0" y="0"/>
              <wp:positionH relativeFrom="column">
                <wp:posOffset>-659765</wp:posOffset>
              </wp:positionH>
              <wp:positionV relativeFrom="page">
                <wp:posOffset>610235</wp:posOffset>
              </wp:positionV>
              <wp:extent cx="523875" cy="2571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3C17" w:rsidRDefault="00B03C17">
                          <w:pPr>
                            <w:jc w:val="right"/>
                          </w:pPr>
                          <w:r>
                            <w:fldChar w:fldCharType="begin"/>
                          </w:r>
                          <w:r>
                            <w:instrText xml:space="preserve">PAGE   \* MERGEFORMAT </w:instrText>
                          </w:r>
                          <w:r>
                            <w:fldChar w:fldCharType="separate"/>
                          </w:r>
                          <w:r w:rsidR="00382672">
                            <w:rPr>
                              <w:noProof/>
                            </w:rPr>
                            <w:t>2</w:t>
                          </w:r>
                          <w:r>
                            <w:fldChar w:fldCharType="end"/>
                          </w:r>
                          <w:r>
                            <w:t xml:space="preserve"> /</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D4B18" id="_x0000_t202" coordsize="21600,21600" o:spt="202" path="m,l,21600r21600,l21600,xe">
              <v:stroke joinstyle="miter"/>
              <v:path gradientshapeok="t" o:connecttype="rect"/>
            </v:shapetype>
            <v:shape id="Text Box 1" o:spid="_x0000_s1027" type="#_x0000_t202" style="position:absolute;margin-left:-51.95pt;margin-top:48.05pt;width:41.2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DWsgIAALQFAAAOAAAAZHJzL2Uyb0RvYy54bWysVG1vmzAQ/j5p/8Hyd8pLTQKopGpDmCZ1&#10;L1K7H+CACdbAZrYT0k377zubJE1bTZq28cHy2efn7rl7uKvrfd+hHVOaS5Hj8CLAiIlK1lxscvzl&#10;ofQSjLShoqadFCzHj0zj68XbN1fjkLFItrKrmUIAInQ2DjlujRky39dVy3qqL+TABFw2UvXUgKk2&#10;fq3oCOh950dBMPNHqepByYppDafFdIkXDr9pWGU+NY1mBnU5htyMW5Vb13b1F1c02yg6tLw6pEH/&#10;IouecgFBT1AFNRRtFX8F1fNKSS0bc1HJ3pdNwyvmOACbMHjB5r6lA3NcoDh6OJVJ/z/Y6uPus0K8&#10;ht5hJGgPLXpge4Nu5R6FtjrjoDNwuh/Azezh2Hpapnq4k9VXjYRctlRs2I1ScmwZrSE799I/ezrh&#10;aAuyHj/IGsLQrZEOaN+o3gJCMRCgQ5ceT52xqVRwGEeXyTzGqIKrKJ6HsIfcfJodHw9Km3dM9shu&#10;cqyg8Q6c7u60mVyPLjaWkCXvOtf8Tjw7AMzpBELDU3tnk3C9/JEG6SpZJcQj0WzlkaAovJtySbxZ&#10;CRkVl8VyWYQ/bdyQZC2vayZsmKOuQvJnfTsofFLESVladry2cDYlrTbrZafQjoKuS/cdCnLm5j9P&#10;w9ULuLygFEYkuI1Sr5wlc4+UJPbSeZB4QZjeprOApKQon1O644L9OyU05jiNo3jS0m+5Be57zY1m&#10;PTcwOTre5zg5OdHMKnAlatdaQ3k37c9KYdN/KgW0+9hop1cr0UmsZr/eA4oV8VrWj6BcJUFZIE8Y&#10;d7BppfqO0QijI8f625YqhlH3XoD67ZxxGxLPIzCUM9KQEDDW5zdUVACTY4PRtF2aaTZtB8U3LUSZ&#10;/jUhb+BvabhT8lNGQMMaMBococMYs7Pn3HZeT8N28QsAAP//AwBQSwMEFAAGAAgAAAAhAJT64vrg&#10;AAAACwEAAA8AAABkcnMvZG93bnJldi54bWxMj9FOg0AQRd9N/IfNmPhGF4ohgiyNMemDNZra9gMG&#10;dgUiO4vstuDfOz7p4+Se3Hum3Cx2EBcz+d6RgmQVgzDUON1Tq+B03Eb3IHxA0jg4Mgq+jYdNdX1V&#10;YqHdTO/mcgit4BLyBSroQhgLKX3TGYt+5UZDnH24yWLgc2qlnnDmcjvIdRxn0mJPvNDhaJ4603we&#10;zlbB6/bt5Tlfdsca+93svvbpqZtJqdub5fEBRDBL+IPhV5/VoWKn2p1JezEoiJI4zZlVkGcJCCai&#10;dXIHomY0zTKQVSn//1D9AAAA//8DAFBLAQItABQABgAIAAAAIQC2gziS/gAAAOEBAAATAAAAAAAA&#10;AAAAAAAAAAAAAABbQ29udGVudF9UeXBlc10ueG1sUEsBAi0AFAAGAAgAAAAhADj9If/WAAAAlAEA&#10;AAsAAAAAAAAAAAAAAAAALwEAAF9yZWxzLy5yZWxzUEsBAi0AFAAGAAgAAAAhAGPe4NayAgAAtAUA&#10;AA4AAAAAAAAAAAAAAAAALgIAAGRycy9lMm9Eb2MueG1sUEsBAi0AFAAGAAgAAAAhAJT64vrgAAAA&#10;CwEAAA8AAAAAAAAAAAAAAAAADAUAAGRycy9kb3ducmV2LnhtbFBLBQYAAAAABAAEAPMAAAAZBgAA&#10;AAA=&#10;" o:allowincell="f" filled="f" stroked="f">
              <v:textbox inset="0">
                <w:txbxContent>
                  <w:p w:rsidR="00B03C17" w:rsidRDefault="00B03C17">
                    <w:pPr>
                      <w:jc w:val="right"/>
                    </w:pPr>
                    <w:r>
                      <w:fldChar w:fldCharType="begin"/>
                    </w:r>
                    <w:r>
                      <w:instrText xml:space="preserve">PAGE   \* MERGEFORMAT </w:instrText>
                    </w:r>
                    <w:r>
                      <w:fldChar w:fldCharType="separate"/>
                    </w:r>
                    <w:r w:rsidR="00382672">
                      <w:rPr>
                        <w:noProof/>
                      </w:rPr>
                      <w:t>2</w:t>
                    </w:r>
                    <w:r>
                      <w:fldChar w:fldCharType="end"/>
                    </w:r>
                    <w:r>
                      <w:t xml:space="preserve"> /</w:t>
                    </w:r>
                  </w:p>
                </w:txbxContent>
              </v:textbox>
              <w10:wrap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C17" w:rsidRDefault="00B03C17">
    <w:pPr>
      <w:pStyle w:val="Header"/>
      <w:tabs>
        <w:tab w:val="clear" w:pos="4513"/>
        <w:tab w:val="clear" w:pos="9026"/>
        <w:tab w:val="center" w:pos="3969"/>
        <w:tab w:val="right" w:pos="7938"/>
      </w:tabs>
      <w:ind w:right="-1"/>
    </w:pPr>
    <w:r>
      <w:rPr>
        <w:noProof/>
        <w:lang w:val="en-IN" w:eastAsia="en-IN"/>
      </w:rPr>
      <w:drawing>
        <wp:anchor distT="0" distB="0" distL="0" distR="0" simplePos="0" relativeHeight="251656192" behindDoc="1" locked="0" layoutInCell="0" allowOverlap="1" wp14:anchorId="6C005CAE" wp14:editId="64F075F8">
          <wp:simplePos x="0" y="0"/>
          <wp:positionH relativeFrom="column">
            <wp:posOffset>-3175</wp:posOffset>
          </wp:positionH>
          <wp:positionV relativeFrom="page">
            <wp:posOffset>4206240</wp:posOffset>
          </wp:positionV>
          <wp:extent cx="2159635" cy="37401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635" cy="374015"/>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B3E03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5"/>
    <w:multiLevelType w:val="hybridMultilevel"/>
    <w:tmpl w:val="FB1AB390"/>
    <w:lvl w:ilvl="0" w:tplc="FFFFFFFF">
      <w:start w:val="1"/>
      <w:numFmt w:val="bullet"/>
      <w:lvlText w:val="•"/>
      <w:lvlJc w:val="left"/>
      <w:pPr>
        <w:tabs>
          <w:tab w:val="left" w:pos="360"/>
        </w:tabs>
        <w:ind w:left="360" w:hanging="360"/>
      </w:pPr>
      <w:rPr>
        <w:rFonts w:ascii="Times New Roman" w:hAnsi="Times New Roman"/>
      </w:rPr>
    </w:lvl>
    <w:lvl w:ilvl="1" w:tplc="FFFFFFFF">
      <w:start w:val="1"/>
      <w:numFmt w:val="bullet"/>
      <w:lvlText w:val="o"/>
      <w:lvlJc w:val="left"/>
      <w:pPr>
        <w:tabs>
          <w:tab w:val="left" w:pos="1440"/>
        </w:tabs>
        <w:ind w:left="1440" w:hanging="360"/>
      </w:pPr>
      <w:rPr>
        <w:rFonts w:ascii="Courier New" w:hAnsi="Courier New"/>
      </w:rPr>
    </w:lvl>
    <w:lvl w:ilvl="2" w:tplc="FFFFFFFF">
      <w:start w:val="1"/>
      <w:numFmt w:val="bullet"/>
      <w:lvlText w:val=""/>
      <w:lvlJc w:val="left"/>
      <w:pPr>
        <w:tabs>
          <w:tab w:val="left" w:pos="2160"/>
        </w:tabs>
        <w:ind w:left="2160" w:hanging="360"/>
      </w:pPr>
      <w:rPr>
        <w:rFonts w:ascii="Wingdings" w:hAnsi="Wingdings"/>
      </w:rPr>
    </w:lvl>
    <w:lvl w:ilvl="3" w:tplc="FFFFFFFF">
      <w:start w:val="1"/>
      <w:numFmt w:val="bullet"/>
      <w:lvlText w:val=""/>
      <w:lvlJc w:val="left"/>
      <w:pPr>
        <w:tabs>
          <w:tab w:val="left" w:pos="2880"/>
        </w:tabs>
        <w:ind w:left="2880" w:hanging="360"/>
      </w:pPr>
      <w:rPr>
        <w:rFonts w:ascii="Symbol" w:hAnsi="Symbol"/>
      </w:rPr>
    </w:lvl>
    <w:lvl w:ilvl="4" w:tplc="FFFFFFFF">
      <w:start w:val="1"/>
      <w:numFmt w:val="bullet"/>
      <w:lvlText w:val="o"/>
      <w:lvlJc w:val="left"/>
      <w:pPr>
        <w:tabs>
          <w:tab w:val="left" w:pos="3600"/>
        </w:tabs>
        <w:ind w:left="3600" w:hanging="360"/>
      </w:pPr>
      <w:rPr>
        <w:rFonts w:ascii="Courier New" w:hAnsi="Courier New"/>
      </w:rPr>
    </w:lvl>
    <w:lvl w:ilvl="5" w:tplc="FFFFFFFF">
      <w:start w:val="1"/>
      <w:numFmt w:val="bullet"/>
      <w:lvlText w:val=""/>
      <w:lvlJc w:val="left"/>
      <w:pPr>
        <w:tabs>
          <w:tab w:val="left" w:pos="4320"/>
        </w:tabs>
        <w:ind w:left="4320" w:hanging="360"/>
      </w:pPr>
      <w:rPr>
        <w:rFonts w:ascii="Wingdings" w:hAnsi="Wingdings"/>
      </w:rPr>
    </w:lvl>
    <w:lvl w:ilvl="6" w:tplc="FFFFFFFF">
      <w:start w:val="1"/>
      <w:numFmt w:val="bullet"/>
      <w:lvlText w:val=""/>
      <w:lvlJc w:val="left"/>
      <w:pPr>
        <w:tabs>
          <w:tab w:val="left" w:pos="5040"/>
        </w:tabs>
        <w:ind w:left="5040" w:hanging="360"/>
      </w:pPr>
      <w:rPr>
        <w:rFonts w:ascii="Symbol" w:hAnsi="Symbol"/>
      </w:rPr>
    </w:lvl>
    <w:lvl w:ilvl="7" w:tplc="FFFFFFFF">
      <w:start w:val="1"/>
      <w:numFmt w:val="bullet"/>
      <w:lvlText w:val="o"/>
      <w:lvlJc w:val="left"/>
      <w:pPr>
        <w:tabs>
          <w:tab w:val="left" w:pos="5760"/>
        </w:tabs>
        <w:ind w:left="5760" w:hanging="360"/>
      </w:pPr>
      <w:rPr>
        <w:rFonts w:ascii="Courier New" w:hAnsi="Courier New"/>
      </w:rPr>
    </w:lvl>
    <w:lvl w:ilvl="8" w:tplc="FFFFFFFF">
      <w:start w:val="1"/>
      <w:numFmt w:val="bullet"/>
      <w:lvlText w:val=""/>
      <w:lvlJc w:val="left"/>
      <w:pPr>
        <w:tabs>
          <w:tab w:val="left" w:pos="6480"/>
        </w:tabs>
        <w:ind w:left="6480" w:hanging="360"/>
      </w:pPr>
      <w:rPr>
        <w:rFonts w:ascii="Wingdings" w:hAnsi="Wingdings"/>
      </w:rPr>
    </w:lvl>
  </w:abstractNum>
  <w:abstractNum w:abstractNumId="2" w15:restartNumberingAfterBreak="0">
    <w:nsid w:val="0000000A"/>
    <w:multiLevelType w:val="singleLevel"/>
    <w:tmpl w:val="50BC9DF0"/>
    <w:lvl w:ilvl="0">
      <w:start w:val="1"/>
      <w:numFmt w:val="bullet"/>
      <w:lvlText w:val=""/>
      <w:lvlJc w:val="left"/>
      <w:pPr>
        <w:tabs>
          <w:tab w:val="left" w:pos="360"/>
        </w:tabs>
        <w:ind w:left="360" w:hanging="360"/>
      </w:pPr>
      <w:rPr>
        <w:rFonts w:ascii="Symbol" w:hAnsi="Symbol"/>
      </w:rPr>
    </w:lvl>
  </w:abstractNum>
  <w:abstractNum w:abstractNumId="3" w15:restartNumberingAfterBreak="0">
    <w:nsid w:val="07B967F4"/>
    <w:multiLevelType w:val="hybridMultilevel"/>
    <w:tmpl w:val="A6848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D11FF"/>
    <w:multiLevelType w:val="hybridMultilevel"/>
    <w:tmpl w:val="4454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F4252"/>
    <w:multiLevelType w:val="multilevel"/>
    <w:tmpl w:val="1174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364EC8"/>
    <w:multiLevelType w:val="hybridMultilevel"/>
    <w:tmpl w:val="3F2E5422"/>
    <w:lvl w:ilvl="0" w:tplc="0D12D344">
      <w:start w:val="1"/>
      <w:numFmt w:val="bullet"/>
      <w:pStyle w:val="EZ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04186C"/>
    <w:multiLevelType w:val="hybridMultilevel"/>
    <w:tmpl w:val="B2D077F6"/>
    <w:lvl w:ilvl="0" w:tplc="5E16FB1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6E0FB6"/>
    <w:multiLevelType w:val="hybridMultilevel"/>
    <w:tmpl w:val="B7526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370C0A"/>
    <w:multiLevelType w:val="hybridMultilevel"/>
    <w:tmpl w:val="25A0B25E"/>
    <w:lvl w:ilvl="0" w:tplc="364EA7F6">
      <w:start w:val="1"/>
      <w:numFmt w:val="bullet"/>
      <w:lvlText w:val="•"/>
      <w:lvlJc w:val="left"/>
      <w:pPr>
        <w:tabs>
          <w:tab w:val="num" w:pos="720"/>
        </w:tabs>
        <w:ind w:left="720" w:hanging="360"/>
      </w:pPr>
      <w:rPr>
        <w:rFonts w:ascii="Arial" w:hAnsi="Arial" w:hint="default"/>
      </w:rPr>
    </w:lvl>
    <w:lvl w:ilvl="1" w:tplc="3B5EE78C">
      <w:start w:val="1"/>
      <w:numFmt w:val="bullet"/>
      <w:lvlText w:val="•"/>
      <w:lvlJc w:val="left"/>
      <w:pPr>
        <w:tabs>
          <w:tab w:val="num" w:pos="1440"/>
        </w:tabs>
        <w:ind w:left="1440" w:hanging="360"/>
      </w:pPr>
      <w:rPr>
        <w:rFonts w:ascii="Arial" w:hAnsi="Arial" w:hint="default"/>
      </w:rPr>
    </w:lvl>
    <w:lvl w:ilvl="2" w:tplc="72965F4E" w:tentative="1">
      <w:start w:val="1"/>
      <w:numFmt w:val="bullet"/>
      <w:lvlText w:val="•"/>
      <w:lvlJc w:val="left"/>
      <w:pPr>
        <w:tabs>
          <w:tab w:val="num" w:pos="2160"/>
        </w:tabs>
        <w:ind w:left="2160" w:hanging="360"/>
      </w:pPr>
      <w:rPr>
        <w:rFonts w:ascii="Arial" w:hAnsi="Arial" w:hint="default"/>
      </w:rPr>
    </w:lvl>
    <w:lvl w:ilvl="3" w:tplc="B4B87CC4" w:tentative="1">
      <w:start w:val="1"/>
      <w:numFmt w:val="bullet"/>
      <w:lvlText w:val="•"/>
      <w:lvlJc w:val="left"/>
      <w:pPr>
        <w:tabs>
          <w:tab w:val="num" w:pos="2880"/>
        </w:tabs>
        <w:ind w:left="2880" w:hanging="360"/>
      </w:pPr>
      <w:rPr>
        <w:rFonts w:ascii="Arial" w:hAnsi="Arial" w:hint="default"/>
      </w:rPr>
    </w:lvl>
    <w:lvl w:ilvl="4" w:tplc="EE1E95B0" w:tentative="1">
      <w:start w:val="1"/>
      <w:numFmt w:val="bullet"/>
      <w:lvlText w:val="•"/>
      <w:lvlJc w:val="left"/>
      <w:pPr>
        <w:tabs>
          <w:tab w:val="num" w:pos="3600"/>
        </w:tabs>
        <w:ind w:left="3600" w:hanging="360"/>
      </w:pPr>
      <w:rPr>
        <w:rFonts w:ascii="Arial" w:hAnsi="Arial" w:hint="default"/>
      </w:rPr>
    </w:lvl>
    <w:lvl w:ilvl="5" w:tplc="F8628034" w:tentative="1">
      <w:start w:val="1"/>
      <w:numFmt w:val="bullet"/>
      <w:lvlText w:val="•"/>
      <w:lvlJc w:val="left"/>
      <w:pPr>
        <w:tabs>
          <w:tab w:val="num" w:pos="4320"/>
        </w:tabs>
        <w:ind w:left="4320" w:hanging="360"/>
      </w:pPr>
      <w:rPr>
        <w:rFonts w:ascii="Arial" w:hAnsi="Arial" w:hint="default"/>
      </w:rPr>
    </w:lvl>
    <w:lvl w:ilvl="6" w:tplc="B6DEF8A6" w:tentative="1">
      <w:start w:val="1"/>
      <w:numFmt w:val="bullet"/>
      <w:lvlText w:val="•"/>
      <w:lvlJc w:val="left"/>
      <w:pPr>
        <w:tabs>
          <w:tab w:val="num" w:pos="5040"/>
        </w:tabs>
        <w:ind w:left="5040" w:hanging="360"/>
      </w:pPr>
      <w:rPr>
        <w:rFonts w:ascii="Arial" w:hAnsi="Arial" w:hint="default"/>
      </w:rPr>
    </w:lvl>
    <w:lvl w:ilvl="7" w:tplc="7A7EB180" w:tentative="1">
      <w:start w:val="1"/>
      <w:numFmt w:val="bullet"/>
      <w:lvlText w:val="•"/>
      <w:lvlJc w:val="left"/>
      <w:pPr>
        <w:tabs>
          <w:tab w:val="num" w:pos="5760"/>
        </w:tabs>
        <w:ind w:left="5760" w:hanging="360"/>
      </w:pPr>
      <w:rPr>
        <w:rFonts w:ascii="Arial" w:hAnsi="Arial" w:hint="default"/>
      </w:rPr>
    </w:lvl>
    <w:lvl w:ilvl="8" w:tplc="141017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CC7780"/>
    <w:multiLevelType w:val="hybridMultilevel"/>
    <w:tmpl w:val="3CBAFE90"/>
    <w:lvl w:ilvl="0" w:tplc="04090001">
      <w:start w:val="1"/>
      <w:numFmt w:val="bullet"/>
      <w:lvlText w:val=""/>
      <w:lvlJc w:val="left"/>
      <w:pPr>
        <w:ind w:left="720" w:hanging="360"/>
      </w:pPr>
      <w:rPr>
        <w:rFonts w:ascii="Symbol" w:hAnsi="Symbol" w:hint="default"/>
      </w:rPr>
    </w:lvl>
    <w:lvl w:ilvl="1" w:tplc="7438204C">
      <w:numFmt w:val="bullet"/>
      <w:lvlText w:val="•"/>
      <w:lvlJc w:val="left"/>
      <w:pPr>
        <w:ind w:left="1440" w:hanging="360"/>
      </w:pPr>
      <w:rPr>
        <w:rFonts w:ascii="Arial" w:eastAsia="Times New Roman"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31D4C"/>
    <w:multiLevelType w:val="hybridMultilevel"/>
    <w:tmpl w:val="722A37DA"/>
    <w:lvl w:ilvl="0" w:tplc="15CC972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21A88"/>
    <w:multiLevelType w:val="hybridMultilevel"/>
    <w:tmpl w:val="2AAEBCD0"/>
    <w:lvl w:ilvl="0" w:tplc="2F740460">
      <w:start w:val="1"/>
      <w:numFmt w:val="bullet"/>
      <w:lvlText w:val="•"/>
      <w:lvlJc w:val="left"/>
      <w:pPr>
        <w:tabs>
          <w:tab w:val="num" w:pos="720"/>
        </w:tabs>
        <w:ind w:left="720" w:hanging="360"/>
      </w:pPr>
      <w:rPr>
        <w:rFonts w:ascii="Arial" w:hAnsi="Arial" w:hint="default"/>
      </w:rPr>
    </w:lvl>
    <w:lvl w:ilvl="1" w:tplc="184C7FF0">
      <w:start w:val="1"/>
      <w:numFmt w:val="bullet"/>
      <w:lvlText w:val="•"/>
      <w:lvlJc w:val="left"/>
      <w:pPr>
        <w:tabs>
          <w:tab w:val="num" w:pos="1440"/>
        </w:tabs>
        <w:ind w:left="1440" w:hanging="360"/>
      </w:pPr>
      <w:rPr>
        <w:rFonts w:ascii="Arial" w:hAnsi="Arial" w:hint="default"/>
      </w:rPr>
    </w:lvl>
    <w:lvl w:ilvl="2" w:tplc="91EEF7F0" w:tentative="1">
      <w:start w:val="1"/>
      <w:numFmt w:val="bullet"/>
      <w:lvlText w:val="•"/>
      <w:lvlJc w:val="left"/>
      <w:pPr>
        <w:tabs>
          <w:tab w:val="num" w:pos="2160"/>
        </w:tabs>
        <w:ind w:left="2160" w:hanging="360"/>
      </w:pPr>
      <w:rPr>
        <w:rFonts w:ascii="Arial" w:hAnsi="Arial" w:hint="default"/>
      </w:rPr>
    </w:lvl>
    <w:lvl w:ilvl="3" w:tplc="689C9DFA" w:tentative="1">
      <w:start w:val="1"/>
      <w:numFmt w:val="bullet"/>
      <w:lvlText w:val="•"/>
      <w:lvlJc w:val="left"/>
      <w:pPr>
        <w:tabs>
          <w:tab w:val="num" w:pos="2880"/>
        </w:tabs>
        <w:ind w:left="2880" w:hanging="360"/>
      </w:pPr>
      <w:rPr>
        <w:rFonts w:ascii="Arial" w:hAnsi="Arial" w:hint="default"/>
      </w:rPr>
    </w:lvl>
    <w:lvl w:ilvl="4" w:tplc="30209CD0" w:tentative="1">
      <w:start w:val="1"/>
      <w:numFmt w:val="bullet"/>
      <w:lvlText w:val="•"/>
      <w:lvlJc w:val="left"/>
      <w:pPr>
        <w:tabs>
          <w:tab w:val="num" w:pos="3600"/>
        </w:tabs>
        <w:ind w:left="3600" w:hanging="360"/>
      </w:pPr>
      <w:rPr>
        <w:rFonts w:ascii="Arial" w:hAnsi="Arial" w:hint="default"/>
      </w:rPr>
    </w:lvl>
    <w:lvl w:ilvl="5" w:tplc="6D8AE42C" w:tentative="1">
      <w:start w:val="1"/>
      <w:numFmt w:val="bullet"/>
      <w:lvlText w:val="•"/>
      <w:lvlJc w:val="left"/>
      <w:pPr>
        <w:tabs>
          <w:tab w:val="num" w:pos="4320"/>
        </w:tabs>
        <w:ind w:left="4320" w:hanging="360"/>
      </w:pPr>
      <w:rPr>
        <w:rFonts w:ascii="Arial" w:hAnsi="Arial" w:hint="default"/>
      </w:rPr>
    </w:lvl>
    <w:lvl w:ilvl="6" w:tplc="0292E2A2" w:tentative="1">
      <w:start w:val="1"/>
      <w:numFmt w:val="bullet"/>
      <w:lvlText w:val="•"/>
      <w:lvlJc w:val="left"/>
      <w:pPr>
        <w:tabs>
          <w:tab w:val="num" w:pos="5040"/>
        </w:tabs>
        <w:ind w:left="5040" w:hanging="360"/>
      </w:pPr>
      <w:rPr>
        <w:rFonts w:ascii="Arial" w:hAnsi="Arial" w:hint="default"/>
      </w:rPr>
    </w:lvl>
    <w:lvl w:ilvl="7" w:tplc="FAE274FE" w:tentative="1">
      <w:start w:val="1"/>
      <w:numFmt w:val="bullet"/>
      <w:lvlText w:val="•"/>
      <w:lvlJc w:val="left"/>
      <w:pPr>
        <w:tabs>
          <w:tab w:val="num" w:pos="5760"/>
        </w:tabs>
        <w:ind w:left="5760" w:hanging="360"/>
      </w:pPr>
      <w:rPr>
        <w:rFonts w:ascii="Arial" w:hAnsi="Arial" w:hint="default"/>
      </w:rPr>
    </w:lvl>
    <w:lvl w:ilvl="8" w:tplc="ACB426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A73868"/>
    <w:multiLevelType w:val="hybridMultilevel"/>
    <w:tmpl w:val="4354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22340"/>
    <w:multiLevelType w:val="multilevel"/>
    <w:tmpl w:val="F79A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550875"/>
    <w:multiLevelType w:val="hybridMultilevel"/>
    <w:tmpl w:val="21644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7438CE"/>
    <w:multiLevelType w:val="hybridMultilevel"/>
    <w:tmpl w:val="E47E32BA"/>
    <w:lvl w:ilvl="0" w:tplc="FFFFFFFF">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0820AB"/>
    <w:multiLevelType w:val="hybridMultilevel"/>
    <w:tmpl w:val="D0725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E53B45"/>
    <w:multiLevelType w:val="hybridMultilevel"/>
    <w:tmpl w:val="ECBC8E60"/>
    <w:lvl w:ilvl="0" w:tplc="9CA01BEE">
      <w:start w:val="1"/>
      <w:numFmt w:val="bullet"/>
      <w:lvlText w:val="•"/>
      <w:lvlJc w:val="left"/>
      <w:pPr>
        <w:tabs>
          <w:tab w:val="num" w:pos="720"/>
        </w:tabs>
        <w:ind w:left="720" w:hanging="360"/>
      </w:pPr>
      <w:rPr>
        <w:rFonts w:ascii="Arial" w:hAnsi="Arial" w:hint="default"/>
      </w:rPr>
    </w:lvl>
    <w:lvl w:ilvl="1" w:tplc="C94C0994">
      <w:start w:val="1"/>
      <w:numFmt w:val="bullet"/>
      <w:lvlText w:val="•"/>
      <w:lvlJc w:val="left"/>
      <w:pPr>
        <w:tabs>
          <w:tab w:val="num" w:pos="1440"/>
        </w:tabs>
        <w:ind w:left="1440" w:hanging="360"/>
      </w:pPr>
      <w:rPr>
        <w:rFonts w:ascii="Arial" w:hAnsi="Arial" w:hint="default"/>
      </w:rPr>
    </w:lvl>
    <w:lvl w:ilvl="2" w:tplc="F7E4A790" w:tentative="1">
      <w:start w:val="1"/>
      <w:numFmt w:val="bullet"/>
      <w:lvlText w:val="•"/>
      <w:lvlJc w:val="left"/>
      <w:pPr>
        <w:tabs>
          <w:tab w:val="num" w:pos="2160"/>
        </w:tabs>
        <w:ind w:left="2160" w:hanging="360"/>
      </w:pPr>
      <w:rPr>
        <w:rFonts w:ascii="Arial" w:hAnsi="Arial" w:hint="default"/>
      </w:rPr>
    </w:lvl>
    <w:lvl w:ilvl="3" w:tplc="C45A6CEC" w:tentative="1">
      <w:start w:val="1"/>
      <w:numFmt w:val="bullet"/>
      <w:lvlText w:val="•"/>
      <w:lvlJc w:val="left"/>
      <w:pPr>
        <w:tabs>
          <w:tab w:val="num" w:pos="2880"/>
        </w:tabs>
        <w:ind w:left="2880" w:hanging="360"/>
      </w:pPr>
      <w:rPr>
        <w:rFonts w:ascii="Arial" w:hAnsi="Arial" w:hint="default"/>
      </w:rPr>
    </w:lvl>
    <w:lvl w:ilvl="4" w:tplc="00DA1AA6" w:tentative="1">
      <w:start w:val="1"/>
      <w:numFmt w:val="bullet"/>
      <w:lvlText w:val="•"/>
      <w:lvlJc w:val="left"/>
      <w:pPr>
        <w:tabs>
          <w:tab w:val="num" w:pos="3600"/>
        </w:tabs>
        <w:ind w:left="3600" w:hanging="360"/>
      </w:pPr>
      <w:rPr>
        <w:rFonts w:ascii="Arial" w:hAnsi="Arial" w:hint="default"/>
      </w:rPr>
    </w:lvl>
    <w:lvl w:ilvl="5" w:tplc="BC6CEDA2" w:tentative="1">
      <w:start w:val="1"/>
      <w:numFmt w:val="bullet"/>
      <w:lvlText w:val="•"/>
      <w:lvlJc w:val="left"/>
      <w:pPr>
        <w:tabs>
          <w:tab w:val="num" w:pos="4320"/>
        </w:tabs>
        <w:ind w:left="4320" w:hanging="360"/>
      </w:pPr>
      <w:rPr>
        <w:rFonts w:ascii="Arial" w:hAnsi="Arial" w:hint="default"/>
      </w:rPr>
    </w:lvl>
    <w:lvl w:ilvl="6" w:tplc="1294155C" w:tentative="1">
      <w:start w:val="1"/>
      <w:numFmt w:val="bullet"/>
      <w:lvlText w:val="•"/>
      <w:lvlJc w:val="left"/>
      <w:pPr>
        <w:tabs>
          <w:tab w:val="num" w:pos="5040"/>
        </w:tabs>
        <w:ind w:left="5040" w:hanging="360"/>
      </w:pPr>
      <w:rPr>
        <w:rFonts w:ascii="Arial" w:hAnsi="Arial" w:hint="default"/>
      </w:rPr>
    </w:lvl>
    <w:lvl w:ilvl="7" w:tplc="EEEEC53C" w:tentative="1">
      <w:start w:val="1"/>
      <w:numFmt w:val="bullet"/>
      <w:lvlText w:val="•"/>
      <w:lvlJc w:val="left"/>
      <w:pPr>
        <w:tabs>
          <w:tab w:val="num" w:pos="5760"/>
        </w:tabs>
        <w:ind w:left="5760" w:hanging="360"/>
      </w:pPr>
      <w:rPr>
        <w:rFonts w:ascii="Arial" w:hAnsi="Arial" w:hint="default"/>
      </w:rPr>
    </w:lvl>
    <w:lvl w:ilvl="8" w:tplc="1DD4A3C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F7281A"/>
    <w:multiLevelType w:val="hybridMultilevel"/>
    <w:tmpl w:val="6AB8965C"/>
    <w:lvl w:ilvl="0" w:tplc="EF72A616">
      <w:start w:val="1"/>
      <w:numFmt w:val="bullet"/>
      <w:lvlText w:val="•"/>
      <w:lvlJc w:val="left"/>
      <w:pPr>
        <w:tabs>
          <w:tab w:val="num" w:pos="720"/>
        </w:tabs>
        <w:ind w:left="720" w:hanging="360"/>
      </w:pPr>
      <w:rPr>
        <w:rFonts w:ascii="Arial" w:hAnsi="Arial" w:hint="default"/>
      </w:rPr>
    </w:lvl>
    <w:lvl w:ilvl="1" w:tplc="4134BA86">
      <w:start w:val="1"/>
      <w:numFmt w:val="bullet"/>
      <w:lvlText w:val="•"/>
      <w:lvlJc w:val="left"/>
      <w:pPr>
        <w:tabs>
          <w:tab w:val="num" w:pos="1440"/>
        </w:tabs>
        <w:ind w:left="1440" w:hanging="360"/>
      </w:pPr>
      <w:rPr>
        <w:rFonts w:ascii="Arial" w:hAnsi="Arial" w:hint="default"/>
      </w:rPr>
    </w:lvl>
    <w:lvl w:ilvl="2" w:tplc="2A521AC6" w:tentative="1">
      <w:start w:val="1"/>
      <w:numFmt w:val="bullet"/>
      <w:lvlText w:val="•"/>
      <w:lvlJc w:val="left"/>
      <w:pPr>
        <w:tabs>
          <w:tab w:val="num" w:pos="2160"/>
        </w:tabs>
        <w:ind w:left="2160" w:hanging="360"/>
      </w:pPr>
      <w:rPr>
        <w:rFonts w:ascii="Arial" w:hAnsi="Arial" w:hint="default"/>
      </w:rPr>
    </w:lvl>
    <w:lvl w:ilvl="3" w:tplc="95FEA8FC" w:tentative="1">
      <w:start w:val="1"/>
      <w:numFmt w:val="bullet"/>
      <w:lvlText w:val="•"/>
      <w:lvlJc w:val="left"/>
      <w:pPr>
        <w:tabs>
          <w:tab w:val="num" w:pos="2880"/>
        </w:tabs>
        <w:ind w:left="2880" w:hanging="360"/>
      </w:pPr>
      <w:rPr>
        <w:rFonts w:ascii="Arial" w:hAnsi="Arial" w:hint="default"/>
      </w:rPr>
    </w:lvl>
    <w:lvl w:ilvl="4" w:tplc="52D8AB7C" w:tentative="1">
      <w:start w:val="1"/>
      <w:numFmt w:val="bullet"/>
      <w:lvlText w:val="•"/>
      <w:lvlJc w:val="left"/>
      <w:pPr>
        <w:tabs>
          <w:tab w:val="num" w:pos="3600"/>
        </w:tabs>
        <w:ind w:left="3600" w:hanging="360"/>
      </w:pPr>
      <w:rPr>
        <w:rFonts w:ascii="Arial" w:hAnsi="Arial" w:hint="default"/>
      </w:rPr>
    </w:lvl>
    <w:lvl w:ilvl="5" w:tplc="2C60C104" w:tentative="1">
      <w:start w:val="1"/>
      <w:numFmt w:val="bullet"/>
      <w:lvlText w:val="•"/>
      <w:lvlJc w:val="left"/>
      <w:pPr>
        <w:tabs>
          <w:tab w:val="num" w:pos="4320"/>
        </w:tabs>
        <w:ind w:left="4320" w:hanging="360"/>
      </w:pPr>
      <w:rPr>
        <w:rFonts w:ascii="Arial" w:hAnsi="Arial" w:hint="default"/>
      </w:rPr>
    </w:lvl>
    <w:lvl w:ilvl="6" w:tplc="54E06E6A" w:tentative="1">
      <w:start w:val="1"/>
      <w:numFmt w:val="bullet"/>
      <w:lvlText w:val="•"/>
      <w:lvlJc w:val="left"/>
      <w:pPr>
        <w:tabs>
          <w:tab w:val="num" w:pos="5040"/>
        </w:tabs>
        <w:ind w:left="5040" w:hanging="360"/>
      </w:pPr>
      <w:rPr>
        <w:rFonts w:ascii="Arial" w:hAnsi="Arial" w:hint="default"/>
      </w:rPr>
    </w:lvl>
    <w:lvl w:ilvl="7" w:tplc="770C8934" w:tentative="1">
      <w:start w:val="1"/>
      <w:numFmt w:val="bullet"/>
      <w:lvlText w:val="•"/>
      <w:lvlJc w:val="left"/>
      <w:pPr>
        <w:tabs>
          <w:tab w:val="num" w:pos="5760"/>
        </w:tabs>
        <w:ind w:left="5760" w:hanging="360"/>
      </w:pPr>
      <w:rPr>
        <w:rFonts w:ascii="Arial" w:hAnsi="Arial" w:hint="default"/>
      </w:rPr>
    </w:lvl>
    <w:lvl w:ilvl="8" w:tplc="29FE754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3B281C"/>
    <w:multiLevelType w:val="hybridMultilevel"/>
    <w:tmpl w:val="9CA4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14C22"/>
    <w:multiLevelType w:val="hybridMultilevel"/>
    <w:tmpl w:val="FF065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7B2F9A"/>
    <w:multiLevelType w:val="hybridMultilevel"/>
    <w:tmpl w:val="94F291F4"/>
    <w:lvl w:ilvl="0" w:tplc="A53EB7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A43DE"/>
    <w:multiLevelType w:val="multilevel"/>
    <w:tmpl w:val="D8F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CF57BF"/>
    <w:multiLevelType w:val="hybridMultilevel"/>
    <w:tmpl w:val="09B8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1257B"/>
    <w:multiLevelType w:val="hybridMultilevel"/>
    <w:tmpl w:val="9FA876F6"/>
    <w:lvl w:ilvl="0" w:tplc="3A147402">
      <w:start w:val="1"/>
      <w:numFmt w:val="bullet"/>
      <w:lvlText w:val=""/>
      <w:lvlJc w:val="left"/>
      <w:pPr>
        <w:tabs>
          <w:tab w:val="num" w:pos="360"/>
        </w:tabs>
        <w:ind w:left="360" w:hanging="360"/>
      </w:pPr>
      <w:rPr>
        <w:rFonts w:ascii="Symbol" w:hAnsi="Symbol" w:hint="default"/>
        <w:color w:val="000000" w:themeColor="text1"/>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03D520D"/>
    <w:multiLevelType w:val="multilevel"/>
    <w:tmpl w:val="A1863110"/>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C94574"/>
    <w:multiLevelType w:val="hybridMultilevel"/>
    <w:tmpl w:val="8C0E6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8B7F5C"/>
    <w:multiLevelType w:val="hybridMultilevel"/>
    <w:tmpl w:val="62A84F96"/>
    <w:lvl w:ilvl="0" w:tplc="ADE2631E">
      <w:start w:val="1"/>
      <w:numFmt w:val="bullet"/>
      <w:lvlText w:val="•"/>
      <w:lvlJc w:val="left"/>
      <w:pPr>
        <w:tabs>
          <w:tab w:val="num" w:pos="720"/>
        </w:tabs>
        <w:ind w:left="720" w:hanging="360"/>
      </w:pPr>
      <w:rPr>
        <w:rFonts w:ascii="Arial" w:hAnsi="Arial" w:hint="default"/>
      </w:rPr>
    </w:lvl>
    <w:lvl w:ilvl="1" w:tplc="ECE22CB8">
      <w:start w:val="1"/>
      <w:numFmt w:val="bullet"/>
      <w:lvlText w:val="•"/>
      <w:lvlJc w:val="left"/>
      <w:pPr>
        <w:tabs>
          <w:tab w:val="num" w:pos="1440"/>
        </w:tabs>
        <w:ind w:left="1440" w:hanging="360"/>
      </w:pPr>
      <w:rPr>
        <w:rFonts w:ascii="Arial" w:hAnsi="Arial" w:hint="default"/>
      </w:rPr>
    </w:lvl>
    <w:lvl w:ilvl="2" w:tplc="D95061CC" w:tentative="1">
      <w:start w:val="1"/>
      <w:numFmt w:val="bullet"/>
      <w:lvlText w:val="•"/>
      <w:lvlJc w:val="left"/>
      <w:pPr>
        <w:tabs>
          <w:tab w:val="num" w:pos="2160"/>
        </w:tabs>
        <w:ind w:left="2160" w:hanging="360"/>
      </w:pPr>
      <w:rPr>
        <w:rFonts w:ascii="Arial" w:hAnsi="Arial" w:hint="default"/>
      </w:rPr>
    </w:lvl>
    <w:lvl w:ilvl="3" w:tplc="3920DB38" w:tentative="1">
      <w:start w:val="1"/>
      <w:numFmt w:val="bullet"/>
      <w:lvlText w:val="•"/>
      <w:lvlJc w:val="left"/>
      <w:pPr>
        <w:tabs>
          <w:tab w:val="num" w:pos="2880"/>
        </w:tabs>
        <w:ind w:left="2880" w:hanging="360"/>
      </w:pPr>
      <w:rPr>
        <w:rFonts w:ascii="Arial" w:hAnsi="Arial" w:hint="default"/>
      </w:rPr>
    </w:lvl>
    <w:lvl w:ilvl="4" w:tplc="7A3A7646" w:tentative="1">
      <w:start w:val="1"/>
      <w:numFmt w:val="bullet"/>
      <w:lvlText w:val="•"/>
      <w:lvlJc w:val="left"/>
      <w:pPr>
        <w:tabs>
          <w:tab w:val="num" w:pos="3600"/>
        </w:tabs>
        <w:ind w:left="3600" w:hanging="360"/>
      </w:pPr>
      <w:rPr>
        <w:rFonts w:ascii="Arial" w:hAnsi="Arial" w:hint="default"/>
      </w:rPr>
    </w:lvl>
    <w:lvl w:ilvl="5" w:tplc="C700D95E" w:tentative="1">
      <w:start w:val="1"/>
      <w:numFmt w:val="bullet"/>
      <w:lvlText w:val="•"/>
      <w:lvlJc w:val="left"/>
      <w:pPr>
        <w:tabs>
          <w:tab w:val="num" w:pos="4320"/>
        </w:tabs>
        <w:ind w:left="4320" w:hanging="360"/>
      </w:pPr>
      <w:rPr>
        <w:rFonts w:ascii="Arial" w:hAnsi="Arial" w:hint="default"/>
      </w:rPr>
    </w:lvl>
    <w:lvl w:ilvl="6" w:tplc="843C553E" w:tentative="1">
      <w:start w:val="1"/>
      <w:numFmt w:val="bullet"/>
      <w:lvlText w:val="•"/>
      <w:lvlJc w:val="left"/>
      <w:pPr>
        <w:tabs>
          <w:tab w:val="num" w:pos="5040"/>
        </w:tabs>
        <w:ind w:left="5040" w:hanging="360"/>
      </w:pPr>
      <w:rPr>
        <w:rFonts w:ascii="Arial" w:hAnsi="Arial" w:hint="default"/>
      </w:rPr>
    </w:lvl>
    <w:lvl w:ilvl="7" w:tplc="7D106A14" w:tentative="1">
      <w:start w:val="1"/>
      <w:numFmt w:val="bullet"/>
      <w:lvlText w:val="•"/>
      <w:lvlJc w:val="left"/>
      <w:pPr>
        <w:tabs>
          <w:tab w:val="num" w:pos="5760"/>
        </w:tabs>
        <w:ind w:left="5760" w:hanging="360"/>
      </w:pPr>
      <w:rPr>
        <w:rFonts w:ascii="Arial" w:hAnsi="Arial" w:hint="default"/>
      </w:rPr>
    </w:lvl>
    <w:lvl w:ilvl="8" w:tplc="188863B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8D02D5"/>
    <w:multiLevelType w:val="multilevel"/>
    <w:tmpl w:val="B93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D33650"/>
    <w:multiLevelType w:val="hybridMultilevel"/>
    <w:tmpl w:val="97DA1BA0"/>
    <w:lvl w:ilvl="0" w:tplc="FFFFFFFF">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61C1D"/>
    <w:multiLevelType w:val="hybridMultilevel"/>
    <w:tmpl w:val="024EC15E"/>
    <w:lvl w:ilvl="0" w:tplc="B49C6222">
      <w:start w:val="1"/>
      <w:numFmt w:val="bullet"/>
      <w:lvlText w:val="•"/>
      <w:lvlJc w:val="left"/>
      <w:pPr>
        <w:ind w:left="720" w:hanging="360"/>
      </w:pPr>
      <w:rPr>
        <w:rFonts w:ascii="Times New Roman"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546822"/>
    <w:multiLevelType w:val="hybridMultilevel"/>
    <w:tmpl w:val="3716D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470B3"/>
    <w:multiLevelType w:val="hybridMultilevel"/>
    <w:tmpl w:val="881862B6"/>
    <w:lvl w:ilvl="0" w:tplc="FFFFFFFF">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96886"/>
    <w:multiLevelType w:val="hybridMultilevel"/>
    <w:tmpl w:val="55A02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905291"/>
    <w:multiLevelType w:val="hybridMultilevel"/>
    <w:tmpl w:val="BA9683BE"/>
    <w:lvl w:ilvl="0" w:tplc="04090001">
      <w:start w:val="1"/>
      <w:numFmt w:val="bullet"/>
      <w:lvlText w:val=""/>
      <w:lvlJc w:val="left"/>
      <w:pPr>
        <w:ind w:left="720" w:hanging="360"/>
      </w:pPr>
      <w:rPr>
        <w:rFonts w:ascii="Symbol" w:hAnsi="Symbol" w:hint="default"/>
      </w:rPr>
    </w:lvl>
    <w:lvl w:ilvl="1" w:tplc="738E9C36">
      <w:numFmt w:val="bullet"/>
      <w:lvlText w:val="·"/>
      <w:lvlJc w:val="left"/>
      <w:pPr>
        <w:ind w:left="1440" w:hanging="360"/>
      </w:pPr>
      <w:rPr>
        <w:rFonts w:ascii="Georgia" w:eastAsiaTheme="minorEastAsia" w:hAnsi="Georgia"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8"/>
  </w:num>
  <w:num w:numId="9">
    <w:abstractNumId w:val="32"/>
  </w:num>
  <w:num w:numId="10">
    <w:abstractNumId w:val="21"/>
  </w:num>
  <w:num w:numId="11">
    <w:abstractNumId w:val="3"/>
  </w:num>
  <w:num w:numId="12">
    <w:abstractNumId w:val="11"/>
  </w:num>
  <w:num w:numId="13">
    <w:abstractNumId w:val="26"/>
  </w:num>
  <w:num w:numId="14">
    <w:abstractNumId w:val="7"/>
  </w:num>
  <w:num w:numId="15">
    <w:abstractNumId w:val="14"/>
  </w:num>
  <w:num w:numId="16">
    <w:abstractNumId w:val="24"/>
  </w:num>
  <w:num w:numId="17">
    <w:abstractNumId w:val="6"/>
  </w:num>
  <w:num w:numId="18">
    <w:abstractNumId w:val="29"/>
  </w:num>
  <w:num w:numId="19">
    <w:abstractNumId w:val="5"/>
  </w:num>
  <w:num w:numId="20">
    <w:abstractNumId w:val="16"/>
  </w:num>
  <w:num w:numId="21">
    <w:abstractNumId w:val="1"/>
  </w:num>
  <w:num w:numId="22">
    <w:abstractNumId w:val="35"/>
  </w:num>
  <w:num w:numId="23">
    <w:abstractNumId w:val="34"/>
  </w:num>
  <w:num w:numId="24">
    <w:abstractNumId w:val="22"/>
  </w:num>
  <w:num w:numId="25">
    <w:abstractNumId w:val="17"/>
  </w:num>
  <w:num w:numId="26">
    <w:abstractNumId w:val="23"/>
  </w:num>
  <w:num w:numId="27">
    <w:abstractNumId w:val="33"/>
  </w:num>
  <w:num w:numId="28">
    <w:abstractNumId w:val="30"/>
  </w:num>
  <w:num w:numId="29">
    <w:abstractNumId w:val="19"/>
  </w:num>
  <w:num w:numId="30">
    <w:abstractNumId w:val="13"/>
  </w:num>
  <w:num w:numId="31">
    <w:abstractNumId w:val="31"/>
  </w:num>
  <w:num w:numId="32">
    <w:abstractNumId w:val="27"/>
  </w:num>
  <w:num w:numId="33">
    <w:abstractNumId w:val="10"/>
  </w:num>
  <w:num w:numId="34">
    <w:abstractNumId w:val="20"/>
  </w:num>
  <w:num w:numId="35">
    <w:abstractNumId w:val="12"/>
  </w:num>
  <w:num w:numId="36">
    <w:abstractNumId w:val="18"/>
  </w:num>
  <w:num w:numId="37">
    <w:abstractNumId w:val="28"/>
  </w:num>
  <w:num w:numId="38">
    <w:abstractNumId w:val="9"/>
  </w:num>
  <w:num w:numId="39">
    <w:abstractNumId w:val="4"/>
  </w:num>
  <w:num w:numId="40">
    <w:abstractNumId w:val="1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B7"/>
    <w:rsid w:val="00000A5C"/>
    <w:rsid w:val="00004871"/>
    <w:rsid w:val="0000535E"/>
    <w:rsid w:val="00007277"/>
    <w:rsid w:val="00017DCD"/>
    <w:rsid w:val="00020BFE"/>
    <w:rsid w:val="000217FC"/>
    <w:rsid w:val="00025719"/>
    <w:rsid w:val="00027541"/>
    <w:rsid w:val="00040019"/>
    <w:rsid w:val="000411B8"/>
    <w:rsid w:val="00042302"/>
    <w:rsid w:val="00055002"/>
    <w:rsid w:val="00064C25"/>
    <w:rsid w:val="00064C8C"/>
    <w:rsid w:val="000745D5"/>
    <w:rsid w:val="000874DE"/>
    <w:rsid w:val="000910EE"/>
    <w:rsid w:val="00097C61"/>
    <w:rsid w:val="000B252B"/>
    <w:rsid w:val="000B4355"/>
    <w:rsid w:val="000C04B9"/>
    <w:rsid w:val="000D162A"/>
    <w:rsid w:val="000D6870"/>
    <w:rsid w:val="000D6BDD"/>
    <w:rsid w:val="000D778A"/>
    <w:rsid w:val="000E2B5C"/>
    <w:rsid w:val="000F35D0"/>
    <w:rsid w:val="00134BC5"/>
    <w:rsid w:val="00134FDF"/>
    <w:rsid w:val="00135131"/>
    <w:rsid w:val="0014376D"/>
    <w:rsid w:val="0014749D"/>
    <w:rsid w:val="00150BFF"/>
    <w:rsid w:val="001510A1"/>
    <w:rsid w:val="00153757"/>
    <w:rsid w:val="00166349"/>
    <w:rsid w:val="00167597"/>
    <w:rsid w:val="0017353D"/>
    <w:rsid w:val="00176B9F"/>
    <w:rsid w:val="00182E83"/>
    <w:rsid w:val="00194595"/>
    <w:rsid w:val="001A729B"/>
    <w:rsid w:val="001A788C"/>
    <w:rsid w:val="001C31EF"/>
    <w:rsid w:val="001C78D6"/>
    <w:rsid w:val="001E0889"/>
    <w:rsid w:val="001E13DC"/>
    <w:rsid w:val="001E1A7E"/>
    <w:rsid w:val="001E2C31"/>
    <w:rsid w:val="001E7E57"/>
    <w:rsid w:val="001F1ECB"/>
    <w:rsid w:val="001F481E"/>
    <w:rsid w:val="001F60FB"/>
    <w:rsid w:val="00214386"/>
    <w:rsid w:val="00227886"/>
    <w:rsid w:val="00230C46"/>
    <w:rsid w:val="00236C94"/>
    <w:rsid w:val="002509FB"/>
    <w:rsid w:val="002531D0"/>
    <w:rsid w:val="002565B3"/>
    <w:rsid w:val="002713E5"/>
    <w:rsid w:val="00271FA4"/>
    <w:rsid w:val="002838EE"/>
    <w:rsid w:val="00285D82"/>
    <w:rsid w:val="00286BD0"/>
    <w:rsid w:val="002932FB"/>
    <w:rsid w:val="00296AEE"/>
    <w:rsid w:val="002A5C6C"/>
    <w:rsid w:val="002B0782"/>
    <w:rsid w:val="002D0D00"/>
    <w:rsid w:val="002D1DC8"/>
    <w:rsid w:val="002E229B"/>
    <w:rsid w:val="002F3E74"/>
    <w:rsid w:val="00307398"/>
    <w:rsid w:val="003154A9"/>
    <w:rsid w:val="00330C55"/>
    <w:rsid w:val="00332D34"/>
    <w:rsid w:val="00334A9E"/>
    <w:rsid w:val="00344804"/>
    <w:rsid w:val="00351C6E"/>
    <w:rsid w:val="0037206E"/>
    <w:rsid w:val="00380423"/>
    <w:rsid w:val="003808C4"/>
    <w:rsid w:val="00382420"/>
    <w:rsid w:val="00382672"/>
    <w:rsid w:val="003A31F2"/>
    <w:rsid w:val="003A500D"/>
    <w:rsid w:val="003A5C9D"/>
    <w:rsid w:val="003A66B6"/>
    <w:rsid w:val="003B4D24"/>
    <w:rsid w:val="003C0731"/>
    <w:rsid w:val="003C57AD"/>
    <w:rsid w:val="003D1C29"/>
    <w:rsid w:val="003D4A7B"/>
    <w:rsid w:val="003D61C2"/>
    <w:rsid w:val="003D7128"/>
    <w:rsid w:val="003D7C07"/>
    <w:rsid w:val="003E7DB4"/>
    <w:rsid w:val="003F6720"/>
    <w:rsid w:val="003F6ADC"/>
    <w:rsid w:val="004030BD"/>
    <w:rsid w:val="0040765A"/>
    <w:rsid w:val="00407BF5"/>
    <w:rsid w:val="00423518"/>
    <w:rsid w:val="00426020"/>
    <w:rsid w:val="00426FD0"/>
    <w:rsid w:val="00446F56"/>
    <w:rsid w:val="00452C21"/>
    <w:rsid w:val="0046028D"/>
    <w:rsid w:val="004622AC"/>
    <w:rsid w:val="004661DA"/>
    <w:rsid w:val="00476288"/>
    <w:rsid w:val="00477402"/>
    <w:rsid w:val="00481937"/>
    <w:rsid w:val="00493309"/>
    <w:rsid w:val="00495BC9"/>
    <w:rsid w:val="00495DB8"/>
    <w:rsid w:val="004A55DF"/>
    <w:rsid w:val="004A5EA3"/>
    <w:rsid w:val="004B5551"/>
    <w:rsid w:val="004B68D7"/>
    <w:rsid w:val="004D4A2B"/>
    <w:rsid w:val="004D578B"/>
    <w:rsid w:val="004E506A"/>
    <w:rsid w:val="004E50DD"/>
    <w:rsid w:val="004E6B8A"/>
    <w:rsid w:val="004F7C26"/>
    <w:rsid w:val="00503A0F"/>
    <w:rsid w:val="005108AF"/>
    <w:rsid w:val="00521EF4"/>
    <w:rsid w:val="00527516"/>
    <w:rsid w:val="0053548C"/>
    <w:rsid w:val="00537262"/>
    <w:rsid w:val="005378AE"/>
    <w:rsid w:val="00553D7B"/>
    <w:rsid w:val="00556F3B"/>
    <w:rsid w:val="0056763C"/>
    <w:rsid w:val="005727CD"/>
    <w:rsid w:val="00581441"/>
    <w:rsid w:val="0058415B"/>
    <w:rsid w:val="005B0897"/>
    <w:rsid w:val="005C3139"/>
    <w:rsid w:val="005D021C"/>
    <w:rsid w:val="005D459E"/>
    <w:rsid w:val="005D7446"/>
    <w:rsid w:val="005F0DB7"/>
    <w:rsid w:val="005F16A4"/>
    <w:rsid w:val="005F5DDB"/>
    <w:rsid w:val="00605F8B"/>
    <w:rsid w:val="00613A2A"/>
    <w:rsid w:val="006172AF"/>
    <w:rsid w:val="00621CA8"/>
    <w:rsid w:val="0062295F"/>
    <w:rsid w:val="00624BE6"/>
    <w:rsid w:val="00641EAC"/>
    <w:rsid w:val="00657E59"/>
    <w:rsid w:val="00676F28"/>
    <w:rsid w:val="006771DC"/>
    <w:rsid w:val="006857A5"/>
    <w:rsid w:val="00693818"/>
    <w:rsid w:val="0069389D"/>
    <w:rsid w:val="00696B4C"/>
    <w:rsid w:val="006A2624"/>
    <w:rsid w:val="006A70EC"/>
    <w:rsid w:val="006B129D"/>
    <w:rsid w:val="006B4C8E"/>
    <w:rsid w:val="006C5B3F"/>
    <w:rsid w:val="006E09AC"/>
    <w:rsid w:val="006E6C5F"/>
    <w:rsid w:val="006F2E3D"/>
    <w:rsid w:val="00705098"/>
    <w:rsid w:val="00710005"/>
    <w:rsid w:val="007107E7"/>
    <w:rsid w:val="00715775"/>
    <w:rsid w:val="007160A2"/>
    <w:rsid w:val="00726177"/>
    <w:rsid w:val="0072726C"/>
    <w:rsid w:val="007471C4"/>
    <w:rsid w:val="00757F03"/>
    <w:rsid w:val="007659CC"/>
    <w:rsid w:val="007711F9"/>
    <w:rsid w:val="00776188"/>
    <w:rsid w:val="007A22DF"/>
    <w:rsid w:val="007C2804"/>
    <w:rsid w:val="007D7BAB"/>
    <w:rsid w:val="007E5A87"/>
    <w:rsid w:val="007F0E26"/>
    <w:rsid w:val="007F43B7"/>
    <w:rsid w:val="0080499C"/>
    <w:rsid w:val="00812A3B"/>
    <w:rsid w:val="00812E8A"/>
    <w:rsid w:val="00821AC5"/>
    <w:rsid w:val="008527BC"/>
    <w:rsid w:val="00874B1A"/>
    <w:rsid w:val="00880336"/>
    <w:rsid w:val="008813B7"/>
    <w:rsid w:val="00881F78"/>
    <w:rsid w:val="00887FE3"/>
    <w:rsid w:val="008A0C38"/>
    <w:rsid w:val="008B0C3D"/>
    <w:rsid w:val="008B10F0"/>
    <w:rsid w:val="008B43A3"/>
    <w:rsid w:val="008C0CB1"/>
    <w:rsid w:val="008C18F0"/>
    <w:rsid w:val="008D5A38"/>
    <w:rsid w:val="008E37AF"/>
    <w:rsid w:val="008F1C09"/>
    <w:rsid w:val="008F7EC8"/>
    <w:rsid w:val="00917037"/>
    <w:rsid w:val="009316E1"/>
    <w:rsid w:val="009350B1"/>
    <w:rsid w:val="00944ABF"/>
    <w:rsid w:val="00954D7E"/>
    <w:rsid w:val="00974339"/>
    <w:rsid w:val="009744C3"/>
    <w:rsid w:val="0098129F"/>
    <w:rsid w:val="0098275C"/>
    <w:rsid w:val="0099432D"/>
    <w:rsid w:val="009B2349"/>
    <w:rsid w:val="009B25FA"/>
    <w:rsid w:val="009B522E"/>
    <w:rsid w:val="009C2B52"/>
    <w:rsid w:val="009E35FA"/>
    <w:rsid w:val="009F3E6B"/>
    <w:rsid w:val="00A00F49"/>
    <w:rsid w:val="00A0130E"/>
    <w:rsid w:val="00A04C84"/>
    <w:rsid w:val="00A11E92"/>
    <w:rsid w:val="00A17983"/>
    <w:rsid w:val="00A27C44"/>
    <w:rsid w:val="00A32859"/>
    <w:rsid w:val="00A34D3A"/>
    <w:rsid w:val="00A3502B"/>
    <w:rsid w:val="00A35760"/>
    <w:rsid w:val="00A5697F"/>
    <w:rsid w:val="00A65CA9"/>
    <w:rsid w:val="00A67FF4"/>
    <w:rsid w:val="00A72C87"/>
    <w:rsid w:val="00A733BA"/>
    <w:rsid w:val="00A74410"/>
    <w:rsid w:val="00A76AEF"/>
    <w:rsid w:val="00A90E5C"/>
    <w:rsid w:val="00AA5F66"/>
    <w:rsid w:val="00AB375D"/>
    <w:rsid w:val="00AC3C83"/>
    <w:rsid w:val="00AD0B01"/>
    <w:rsid w:val="00AD56B7"/>
    <w:rsid w:val="00AE435E"/>
    <w:rsid w:val="00AF2607"/>
    <w:rsid w:val="00AF5B42"/>
    <w:rsid w:val="00AF7AD5"/>
    <w:rsid w:val="00B03C17"/>
    <w:rsid w:val="00B24186"/>
    <w:rsid w:val="00B35997"/>
    <w:rsid w:val="00B421DE"/>
    <w:rsid w:val="00B424E3"/>
    <w:rsid w:val="00B438A2"/>
    <w:rsid w:val="00B44C3A"/>
    <w:rsid w:val="00B471F7"/>
    <w:rsid w:val="00B53C1F"/>
    <w:rsid w:val="00B67AEF"/>
    <w:rsid w:val="00B8707C"/>
    <w:rsid w:val="00B9178F"/>
    <w:rsid w:val="00B918F3"/>
    <w:rsid w:val="00B94587"/>
    <w:rsid w:val="00B96AFB"/>
    <w:rsid w:val="00BA52B2"/>
    <w:rsid w:val="00BA5E22"/>
    <w:rsid w:val="00BC23C3"/>
    <w:rsid w:val="00BD4956"/>
    <w:rsid w:val="00BD50E3"/>
    <w:rsid w:val="00BE4D52"/>
    <w:rsid w:val="00BF62F4"/>
    <w:rsid w:val="00BF7EC6"/>
    <w:rsid w:val="00C13179"/>
    <w:rsid w:val="00C21AD4"/>
    <w:rsid w:val="00C258B1"/>
    <w:rsid w:val="00C33D3E"/>
    <w:rsid w:val="00C3491B"/>
    <w:rsid w:val="00C4664A"/>
    <w:rsid w:val="00C60B8A"/>
    <w:rsid w:val="00C64DB7"/>
    <w:rsid w:val="00C866D2"/>
    <w:rsid w:val="00C924F4"/>
    <w:rsid w:val="00C93284"/>
    <w:rsid w:val="00CA19B3"/>
    <w:rsid w:val="00CA2C8D"/>
    <w:rsid w:val="00CB13F1"/>
    <w:rsid w:val="00CB5548"/>
    <w:rsid w:val="00CB6ACE"/>
    <w:rsid w:val="00CC0CDA"/>
    <w:rsid w:val="00CC1D51"/>
    <w:rsid w:val="00CE212A"/>
    <w:rsid w:val="00CF1CA8"/>
    <w:rsid w:val="00CF687F"/>
    <w:rsid w:val="00D101E5"/>
    <w:rsid w:val="00D15941"/>
    <w:rsid w:val="00D22004"/>
    <w:rsid w:val="00D26BA5"/>
    <w:rsid w:val="00D26E4F"/>
    <w:rsid w:val="00D27122"/>
    <w:rsid w:val="00D340AB"/>
    <w:rsid w:val="00D45F66"/>
    <w:rsid w:val="00D46228"/>
    <w:rsid w:val="00D47D11"/>
    <w:rsid w:val="00D55138"/>
    <w:rsid w:val="00D666D6"/>
    <w:rsid w:val="00D7041F"/>
    <w:rsid w:val="00D908F4"/>
    <w:rsid w:val="00D95AC5"/>
    <w:rsid w:val="00DA2E8D"/>
    <w:rsid w:val="00DA5C05"/>
    <w:rsid w:val="00DB4445"/>
    <w:rsid w:val="00DB703D"/>
    <w:rsid w:val="00DC6E11"/>
    <w:rsid w:val="00DF4186"/>
    <w:rsid w:val="00DF778E"/>
    <w:rsid w:val="00DF7F73"/>
    <w:rsid w:val="00E1342C"/>
    <w:rsid w:val="00E163AE"/>
    <w:rsid w:val="00E166D0"/>
    <w:rsid w:val="00E2429B"/>
    <w:rsid w:val="00E24796"/>
    <w:rsid w:val="00E31535"/>
    <w:rsid w:val="00E40E9D"/>
    <w:rsid w:val="00E4448D"/>
    <w:rsid w:val="00E53E34"/>
    <w:rsid w:val="00E75F1A"/>
    <w:rsid w:val="00E9428E"/>
    <w:rsid w:val="00E94A7A"/>
    <w:rsid w:val="00EA40A3"/>
    <w:rsid w:val="00EA61D9"/>
    <w:rsid w:val="00EA6898"/>
    <w:rsid w:val="00EA729C"/>
    <w:rsid w:val="00EB0739"/>
    <w:rsid w:val="00EB4D81"/>
    <w:rsid w:val="00EB7593"/>
    <w:rsid w:val="00EC34D1"/>
    <w:rsid w:val="00ED45FC"/>
    <w:rsid w:val="00ED5C4E"/>
    <w:rsid w:val="00EE2908"/>
    <w:rsid w:val="00EE34E8"/>
    <w:rsid w:val="00EF1047"/>
    <w:rsid w:val="00F053E7"/>
    <w:rsid w:val="00F074EF"/>
    <w:rsid w:val="00F104CE"/>
    <w:rsid w:val="00F10C2F"/>
    <w:rsid w:val="00F212EB"/>
    <w:rsid w:val="00F26FA8"/>
    <w:rsid w:val="00F3182D"/>
    <w:rsid w:val="00F32006"/>
    <w:rsid w:val="00F35511"/>
    <w:rsid w:val="00F43ABC"/>
    <w:rsid w:val="00F449A9"/>
    <w:rsid w:val="00F60200"/>
    <w:rsid w:val="00F70B31"/>
    <w:rsid w:val="00F77777"/>
    <w:rsid w:val="00F94D3E"/>
    <w:rsid w:val="00FA3E6F"/>
    <w:rsid w:val="00FB1600"/>
    <w:rsid w:val="00FB4F94"/>
    <w:rsid w:val="00FC48AA"/>
    <w:rsid w:val="00FD3B82"/>
    <w:rsid w:val="00FD738B"/>
    <w:rsid w:val="00FE2446"/>
    <w:rsid w:val="00FE3DEC"/>
    <w:rsid w:val="00FE57F5"/>
    <w:rsid w:val="00FF630F"/>
    <w:rsid w:val="00FF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6A2892"/>
  <w14:defaultImageDpi w14:val="96"/>
  <w15:docId w15:val="{68909395-673E-48E0-B252-205BA581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897"/>
    <w:rPr>
      <w:rFonts w:ascii="Georgia" w:hAnsi="Georgia" w:cs="Georgia"/>
      <w:sz w:val="20"/>
      <w:szCs w:val="20"/>
      <w:lang w:val="en-GB"/>
    </w:rPr>
  </w:style>
  <w:style w:type="paragraph" w:styleId="Heading1">
    <w:name w:val="heading 1"/>
    <w:basedOn w:val="Normal"/>
    <w:next w:val="Normal"/>
    <w:link w:val="Heading1Char"/>
    <w:uiPriority w:val="99"/>
    <w:qFormat/>
    <w:pPr>
      <w:pBdr>
        <w:bottom w:val="single" w:sz="8" w:space="8" w:color="000000"/>
      </w:pBdr>
      <w:spacing w:after="160" w:line="240" w:lineRule="auto"/>
      <w:outlineLvl w:val="0"/>
    </w:pPr>
    <w:rPr>
      <w:color w:val="005860"/>
      <w:sz w:val="28"/>
      <w:szCs w:val="28"/>
    </w:rPr>
  </w:style>
  <w:style w:type="paragraph" w:styleId="Heading2">
    <w:name w:val="heading 2"/>
    <w:basedOn w:val="Normal"/>
    <w:next w:val="Normal"/>
    <w:link w:val="Heading2Char"/>
    <w:autoRedefine/>
    <w:uiPriority w:val="9"/>
    <w:unhideWhenUsed/>
    <w:qFormat/>
    <w:rsid w:val="009316E1"/>
    <w:pPr>
      <w:keepNext/>
      <w:keepLines/>
      <w:spacing w:after="0" w:line="240" w:lineRule="auto"/>
      <w:outlineLvl w:val="1"/>
    </w:pPr>
    <w:rPr>
      <w:rFonts w:eastAsiaTheme="majorEastAsia" w:cstheme="majorBidi"/>
      <w:color w:val="31849B" w:themeColor="accent5" w:themeShade="BF"/>
      <w:sz w:val="24"/>
      <w:szCs w:val="26"/>
      <w:lang w:val="en-US"/>
    </w:rPr>
  </w:style>
  <w:style w:type="paragraph" w:styleId="Heading3">
    <w:name w:val="heading 3"/>
    <w:basedOn w:val="BodyText"/>
    <w:next w:val="Normal"/>
    <w:link w:val="Heading3Char"/>
    <w:uiPriority w:val="99"/>
    <w:qFormat/>
    <w:pPr>
      <w:spacing w:before="240" w:after="120"/>
      <w:outlineLvl w:val="2"/>
    </w:pPr>
    <w:rPr>
      <w:color w:val="007681"/>
      <w:sz w:val="24"/>
      <w:szCs w:val="24"/>
    </w:rPr>
  </w:style>
  <w:style w:type="paragraph" w:styleId="Heading4">
    <w:name w:val="heading 4"/>
    <w:basedOn w:val="Normal"/>
    <w:next w:val="Normal"/>
    <w:link w:val="Heading4Char"/>
    <w:uiPriority w:val="9"/>
    <w:unhideWhenUsed/>
    <w:qFormat/>
    <w:rsid w:val="009B23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B234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9B234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B234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2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64DB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Georgia"/>
      <w:color w:val="005860"/>
      <w:sz w:val="28"/>
      <w:szCs w:val="28"/>
      <w:lang w:val="en-GB" w:eastAsia="x-none"/>
    </w:rPr>
  </w:style>
  <w:style w:type="character" w:customStyle="1" w:styleId="Heading3Char">
    <w:name w:val="Heading 3 Char"/>
    <w:basedOn w:val="DefaultParagraphFont"/>
    <w:link w:val="Heading3"/>
    <w:uiPriority w:val="99"/>
    <w:locked/>
    <w:rPr>
      <w:rFonts w:cs="Georgia"/>
      <w:color w:val="007681"/>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locked/>
    <w:rPr>
      <w:rFonts w:cs="Georgia"/>
      <w:sz w:val="20"/>
      <w:szCs w:val="20"/>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locked/>
    <w:rPr>
      <w:rFonts w:cs="Georgia"/>
      <w:sz w:val="20"/>
      <w:szCs w:val="20"/>
    </w:rPr>
  </w:style>
  <w:style w:type="paragraph" w:styleId="Subtitle">
    <w:name w:val="Subtitle"/>
    <w:basedOn w:val="Normal"/>
    <w:next w:val="Normal"/>
    <w:link w:val="SubtitleChar"/>
    <w:uiPriority w:val="99"/>
    <w:qFormat/>
    <w:pPr>
      <w:spacing w:after="0"/>
    </w:pPr>
    <w:rPr>
      <w:color w:val="3B352D"/>
      <w:sz w:val="36"/>
      <w:szCs w:val="36"/>
      <w:lang w:eastAsia="en-GB"/>
    </w:rPr>
  </w:style>
  <w:style w:type="character" w:customStyle="1" w:styleId="SubtitleChar">
    <w:name w:val="Subtitle Char"/>
    <w:basedOn w:val="DefaultParagraphFont"/>
    <w:link w:val="Subtitle"/>
    <w:uiPriority w:val="99"/>
    <w:locked/>
    <w:rPr>
      <w:rFonts w:cs="Georgia"/>
      <w:color w:val="3B352D"/>
      <w:sz w:val="36"/>
      <w:szCs w:val="36"/>
      <w:lang w:val="x-none" w:eastAsia="en-GB"/>
    </w:rPr>
  </w:style>
  <w:style w:type="character" w:styleId="Hyperlink">
    <w:name w:val="Hyperlink"/>
    <w:basedOn w:val="DefaultParagraphFont"/>
    <w:uiPriority w:val="99"/>
    <w:rPr>
      <w:rFonts w:cs="Georgia"/>
      <w:sz w:val="20"/>
      <w:szCs w:val="20"/>
      <w:u w:val="single"/>
    </w:rPr>
  </w:style>
  <w:style w:type="paragraph" w:customStyle="1" w:styleId="Note">
    <w:name w:val="Note"/>
    <w:basedOn w:val="Normal"/>
    <w:uiPriority w:val="99"/>
    <w:pPr>
      <w:spacing w:line="160" w:lineRule="exact"/>
    </w:pPr>
    <w:rPr>
      <w:color w:val="005860"/>
      <w:sz w:val="16"/>
      <w:szCs w:val="16"/>
      <w:lang w:eastAsia="en-GB"/>
    </w:rPr>
  </w:style>
  <w:style w:type="paragraph" w:styleId="BodyText">
    <w:name w:val="Body Text"/>
    <w:basedOn w:val="Normal"/>
    <w:link w:val="BodyTextChar"/>
    <w:uiPriority w:val="99"/>
    <w:pPr>
      <w:spacing w:after="160"/>
    </w:pPr>
  </w:style>
  <w:style w:type="character" w:customStyle="1" w:styleId="BodyTextChar">
    <w:name w:val="Body Text Char"/>
    <w:basedOn w:val="DefaultParagraphFont"/>
    <w:link w:val="BodyText"/>
    <w:uiPriority w:val="99"/>
    <w:locked/>
    <w:rPr>
      <w:rFonts w:cs="Georgia"/>
      <w:sz w:val="20"/>
      <w:szCs w:val="20"/>
    </w:rPr>
  </w:style>
  <w:style w:type="paragraph" w:styleId="ListBullet">
    <w:name w:val="List Bullet"/>
    <w:basedOn w:val="Normal"/>
    <w:uiPriority w:val="99"/>
    <w:pPr>
      <w:tabs>
        <w:tab w:val="left" w:pos="360"/>
      </w:tabs>
      <w:ind w:left="360" w:hanging="360"/>
    </w:pPr>
    <w:rPr>
      <w:color w:val="3B352D"/>
    </w:rPr>
  </w:style>
  <w:style w:type="paragraph" w:customStyle="1" w:styleId="ContentsH1">
    <w:name w:val="Contents H1"/>
    <w:uiPriority w:val="99"/>
    <w:pPr>
      <w:autoSpaceDE w:val="0"/>
      <w:autoSpaceDN w:val="0"/>
      <w:adjustRightInd w:val="0"/>
      <w:spacing w:before="240" w:after="120" w:line="276" w:lineRule="atLeast"/>
    </w:pPr>
    <w:rPr>
      <w:rFonts w:ascii="Georgia" w:hAnsi="Georgia" w:cs="Georgia"/>
      <w:color w:val="005860"/>
      <w:sz w:val="32"/>
      <w:szCs w:val="32"/>
      <w:lang w:val="en-GB"/>
    </w:rPr>
  </w:style>
  <w:style w:type="paragraph" w:customStyle="1" w:styleId="ContentsH2">
    <w:name w:val="Contents H2"/>
    <w:uiPriority w:val="99"/>
    <w:pPr>
      <w:autoSpaceDE w:val="0"/>
      <w:autoSpaceDN w:val="0"/>
      <w:adjustRightInd w:val="0"/>
      <w:spacing w:line="276" w:lineRule="atLeast"/>
    </w:pPr>
    <w:rPr>
      <w:rFonts w:ascii="Georgia" w:hAnsi="Georgia" w:cs="Georgia"/>
      <w:color w:val="007681"/>
      <w:sz w:val="32"/>
      <w:szCs w:val="32"/>
      <w:lang w:val="en-GB"/>
    </w:rPr>
  </w:style>
  <w:style w:type="paragraph" w:styleId="TOC1">
    <w:name w:val="toc 1"/>
    <w:basedOn w:val="Normal"/>
    <w:next w:val="Normal"/>
    <w:uiPriority w:val="39"/>
    <w:pPr>
      <w:tabs>
        <w:tab w:val="right" w:leader="dot" w:pos="7927"/>
      </w:tabs>
      <w:spacing w:after="100"/>
    </w:pPr>
    <w:rPr>
      <w:color w:val="005860"/>
      <w:sz w:val="28"/>
      <w:szCs w:val="28"/>
    </w:rPr>
  </w:style>
  <w:style w:type="paragraph" w:styleId="TOC2">
    <w:name w:val="toc 2"/>
    <w:basedOn w:val="Normal"/>
    <w:next w:val="Normal"/>
    <w:uiPriority w:val="39"/>
    <w:pPr>
      <w:tabs>
        <w:tab w:val="right" w:leader="dot" w:pos="7927"/>
      </w:tabs>
      <w:spacing w:after="100"/>
      <w:ind w:left="200"/>
    </w:pPr>
    <w:rPr>
      <w:color w:val="007681"/>
      <w:sz w:val="28"/>
      <w:szCs w:val="28"/>
    </w:rPr>
  </w:style>
  <w:style w:type="paragraph" w:styleId="TOC3">
    <w:name w:val="toc 3"/>
    <w:basedOn w:val="Normal"/>
    <w:next w:val="Normal"/>
    <w:uiPriority w:val="39"/>
    <w:pPr>
      <w:spacing w:after="100"/>
      <w:ind w:left="400"/>
    </w:pPr>
  </w:style>
  <w:style w:type="paragraph" w:customStyle="1" w:styleId="GSPNormal">
    <w:name w:val="GSP Normal"/>
    <w:link w:val="GSPNormalCharChar"/>
    <w:uiPriority w:val="99"/>
    <w:pPr>
      <w:widowControl w:val="0"/>
      <w:autoSpaceDE w:val="0"/>
      <w:autoSpaceDN w:val="0"/>
      <w:adjustRightInd w:val="0"/>
      <w:spacing w:after="0" w:line="260" w:lineRule="atLeast"/>
      <w:jc w:val="both"/>
    </w:pPr>
    <w:rPr>
      <w:rFonts w:ascii="Georgia" w:hAnsi="Georgia" w:cs="Georgia"/>
      <w:sz w:val="20"/>
      <w:szCs w:val="20"/>
      <w:lang w:val="en-GB"/>
    </w:rPr>
  </w:style>
  <w:style w:type="character" w:customStyle="1" w:styleId="GSPNormalCharChar">
    <w:name w:val="GSP Normal Char Char"/>
    <w:link w:val="GSPNormal"/>
    <w:uiPriority w:val="99"/>
    <w:locked/>
    <w:rPr>
      <w:sz w:val="20"/>
      <w:lang w:val="en-GB" w:eastAsia="x-none"/>
    </w:rPr>
  </w:style>
  <w:style w:type="paragraph" w:customStyle="1" w:styleId="GSPNormalAllcaps">
    <w:name w:val="GSP Normal + All caps"/>
    <w:basedOn w:val="GSPNormal"/>
    <w:link w:val="GSPNormalAllcapsCharChar"/>
    <w:uiPriority w:val="99"/>
    <w:pPr>
      <w:tabs>
        <w:tab w:val="left" w:pos="2268"/>
      </w:tabs>
      <w:ind w:left="2268" w:hanging="2268"/>
    </w:pPr>
    <w:rPr>
      <w:caps/>
    </w:rPr>
  </w:style>
  <w:style w:type="character" w:customStyle="1" w:styleId="GSPNormalAllcapsCharChar">
    <w:name w:val="GSP Normal + All caps Char Char"/>
    <w:link w:val="GSPNormalAllcaps"/>
    <w:uiPriority w:val="99"/>
    <w:locked/>
    <w:rPr>
      <w:caps/>
      <w:sz w:val="20"/>
      <w:lang w:val="en-GB" w:eastAsia="x-none"/>
    </w:rPr>
  </w:style>
  <w:style w:type="paragraph" w:styleId="BalloonText">
    <w:name w:val="Balloon Text"/>
    <w:basedOn w:val="Normal"/>
    <w:link w:val="BalloonTextChar"/>
    <w:uiPriority w:val="99"/>
    <w:semiHidden/>
    <w:unhideWhenUsed/>
    <w:rsid w:val="001F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81E"/>
    <w:rPr>
      <w:rFonts w:ascii="Tahoma" w:hAnsi="Tahoma" w:cs="Tahoma"/>
      <w:sz w:val="16"/>
      <w:szCs w:val="16"/>
      <w:lang w:val="en-GB" w:eastAsia="x-none"/>
    </w:rPr>
  </w:style>
  <w:style w:type="paragraph" w:customStyle="1" w:styleId="FooterLandscape">
    <w:name w:val="_Footer Landscape"/>
    <w:basedOn w:val="Normal"/>
    <w:qFormat/>
    <w:rsid w:val="00B8707C"/>
    <w:pPr>
      <w:tabs>
        <w:tab w:val="left" w:pos="3062"/>
        <w:tab w:val="right" w:pos="13438"/>
      </w:tabs>
      <w:spacing w:before="60" w:after="60" w:line="240" w:lineRule="auto"/>
    </w:pPr>
    <w:rPr>
      <w:rFonts w:ascii="Verdana" w:eastAsiaTheme="minorHAnsi" w:hAnsi="Verdana" w:cstheme="minorBidi"/>
      <w:sz w:val="16"/>
      <w:szCs w:val="22"/>
    </w:rPr>
  </w:style>
  <w:style w:type="paragraph" w:styleId="NormalWeb">
    <w:name w:val="Normal (Web)"/>
    <w:basedOn w:val="Normal"/>
    <w:uiPriority w:val="99"/>
    <w:unhideWhenUsed/>
    <w:rsid w:val="00B8707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0">
    <w:name w:val="_Bodytext"/>
    <w:basedOn w:val="Normal"/>
    <w:link w:val="BodytextChar0"/>
    <w:rsid w:val="00B8707C"/>
    <w:pPr>
      <w:spacing w:before="40" w:after="80" w:line="320" w:lineRule="atLeast"/>
    </w:pPr>
    <w:rPr>
      <w:rFonts w:ascii="Garamond" w:eastAsia="Times New Roman" w:hAnsi="Garamond" w:cs="Times New Roman"/>
      <w:sz w:val="24"/>
    </w:rPr>
  </w:style>
  <w:style w:type="character" w:customStyle="1" w:styleId="BodytextChar0">
    <w:name w:val="_Bodytext Char"/>
    <w:basedOn w:val="DefaultParagraphFont"/>
    <w:link w:val="Bodytext0"/>
    <w:rsid w:val="00B8707C"/>
    <w:rPr>
      <w:rFonts w:ascii="Garamond" w:eastAsia="Times New Roman" w:hAnsi="Garamond"/>
      <w:sz w:val="24"/>
      <w:szCs w:val="20"/>
      <w:lang w:val="en-GB"/>
    </w:rPr>
  </w:style>
  <w:style w:type="table" w:styleId="TableGrid">
    <w:name w:val="Table Grid"/>
    <w:basedOn w:val="TableNormal"/>
    <w:uiPriority w:val="59"/>
    <w:rsid w:val="00B8707C"/>
    <w:pPr>
      <w:spacing w:after="0" w:line="240" w:lineRule="auto"/>
    </w:pPr>
    <w:rPr>
      <w:rFonts w:eastAsiaTheme="minorHAnsi" w:cstheme="minorBid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Bold">
    <w:name w:val="_Body Bold"/>
    <w:aliases w:val="b2"/>
    <w:basedOn w:val="Normal"/>
    <w:qFormat/>
    <w:rsid w:val="00B8707C"/>
    <w:pPr>
      <w:spacing w:after="240" w:line="240" w:lineRule="auto"/>
    </w:pPr>
    <w:rPr>
      <w:rFonts w:ascii="Garamond" w:eastAsiaTheme="minorHAnsi" w:hAnsi="Garamond" w:cstheme="minorBidi"/>
      <w:b/>
      <w:sz w:val="24"/>
      <w:szCs w:val="22"/>
    </w:rPr>
  </w:style>
  <w:style w:type="paragraph" w:customStyle="1" w:styleId="BodyBullet1">
    <w:name w:val="_Body Bullet 1"/>
    <w:aliases w:val="b5"/>
    <w:basedOn w:val="Normal"/>
    <w:qFormat/>
    <w:rsid w:val="003A500D"/>
    <w:pPr>
      <w:tabs>
        <w:tab w:val="left" w:pos="284"/>
      </w:tabs>
      <w:spacing w:after="180" w:line="240" w:lineRule="auto"/>
    </w:pPr>
    <w:rPr>
      <w:rFonts w:ascii="Garamond" w:eastAsiaTheme="minorHAnsi" w:hAnsi="Garamond" w:cstheme="minorBidi"/>
      <w:sz w:val="24"/>
      <w:szCs w:val="22"/>
    </w:rPr>
  </w:style>
  <w:style w:type="character" w:customStyle="1" w:styleId="apple-converted-space">
    <w:name w:val="apple-converted-space"/>
    <w:basedOn w:val="DefaultParagraphFont"/>
    <w:rsid w:val="003A500D"/>
  </w:style>
  <w:style w:type="paragraph" w:styleId="ListParagraph">
    <w:name w:val="List Paragraph"/>
    <w:basedOn w:val="Normal"/>
    <w:uiPriority w:val="34"/>
    <w:qFormat/>
    <w:rsid w:val="003A500D"/>
    <w:pPr>
      <w:ind w:left="720"/>
      <w:contextualSpacing/>
    </w:pPr>
  </w:style>
  <w:style w:type="character" w:styleId="Emphasis">
    <w:name w:val="Emphasis"/>
    <w:basedOn w:val="DefaultParagraphFont"/>
    <w:uiPriority w:val="20"/>
    <w:qFormat/>
    <w:rsid w:val="00B424E3"/>
    <w:rPr>
      <w:i/>
      <w:iCs/>
    </w:rPr>
  </w:style>
  <w:style w:type="paragraph" w:styleId="NoSpacing">
    <w:name w:val="No Spacing"/>
    <w:uiPriority w:val="1"/>
    <w:qFormat/>
    <w:rsid w:val="00B424E3"/>
    <w:pPr>
      <w:autoSpaceDE w:val="0"/>
      <w:autoSpaceDN w:val="0"/>
      <w:adjustRightInd w:val="0"/>
      <w:spacing w:after="0" w:line="240" w:lineRule="auto"/>
    </w:pPr>
    <w:rPr>
      <w:rFonts w:ascii="Georgia" w:hAnsi="Georgia" w:cs="Georgia"/>
      <w:sz w:val="20"/>
      <w:szCs w:val="20"/>
      <w:lang w:val="en-GB"/>
    </w:rPr>
  </w:style>
  <w:style w:type="paragraph" w:customStyle="1" w:styleId="Style1">
    <w:name w:val="Style1"/>
    <w:basedOn w:val="Normal"/>
    <w:qFormat/>
    <w:rsid w:val="00B424E3"/>
    <w:pPr>
      <w:widowControl w:val="0"/>
      <w:spacing w:before="200" w:after="160" w:line="240" w:lineRule="auto"/>
      <w:ind w:right="1296"/>
    </w:pPr>
    <w:rPr>
      <w:rFonts w:asciiTheme="majorHAnsi" w:eastAsiaTheme="minorHAnsi" w:hAnsiTheme="majorHAnsi" w:cs="Times New Roman"/>
      <w:b/>
      <w:bCs/>
      <w:color w:val="960032"/>
      <w:spacing w:val="1"/>
      <w:sz w:val="24"/>
      <w:szCs w:val="28"/>
      <w:lang w:val="en-US"/>
    </w:rPr>
  </w:style>
  <w:style w:type="character" w:customStyle="1" w:styleId="Heading8Char">
    <w:name w:val="Heading 8 Char"/>
    <w:basedOn w:val="DefaultParagraphFont"/>
    <w:link w:val="Heading8"/>
    <w:uiPriority w:val="9"/>
    <w:rsid w:val="00B424E3"/>
    <w:rPr>
      <w:rFonts w:asciiTheme="majorHAnsi" w:eastAsiaTheme="majorEastAsia" w:hAnsiTheme="majorHAnsi" w:cstheme="majorBidi"/>
      <w:color w:val="272727" w:themeColor="text1" w:themeTint="D8"/>
      <w:sz w:val="21"/>
      <w:szCs w:val="21"/>
      <w:lang w:val="en-GB"/>
    </w:rPr>
  </w:style>
  <w:style w:type="paragraph" w:customStyle="1" w:styleId="PgTitle">
    <w:name w:val="Pg_Title"/>
    <w:basedOn w:val="Normal"/>
    <w:qFormat/>
    <w:rsid w:val="001C78D6"/>
    <w:pPr>
      <w:widowControl w:val="0"/>
      <w:spacing w:after="0" w:line="240" w:lineRule="auto"/>
      <w:ind w:right="20"/>
    </w:pPr>
    <w:rPr>
      <w:rFonts w:ascii="Times New Roman" w:eastAsiaTheme="minorHAnsi" w:hAnsi="Times New Roman" w:cs="Times New Roman"/>
      <w:color w:val="948A54" w:themeColor="background2" w:themeShade="80"/>
      <w:spacing w:val="5"/>
      <w:sz w:val="48"/>
      <w:szCs w:val="96"/>
      <w:lang w:val="en-US"/>
    </w:rPr>
  </w:style>
  <w:style w:type="paragraph" w:customStyle="1" w:styleId="EZbullet">
    <w:name w:val="EZ_bullet"/>
    <w:basedOn w:val="ListParagraph"/>
    <w:qFormat/>
    <w:rsid w:val="001C78D6"/>
    <w:pPr>
      <w:widowControl w:val="0"/>
      <w:numPr>
        <w:numId w:val="17"/>
      </w:numPr>
      <w:spacing w:after="0" w:line="360" w:lineRule="auto"/>
      <w:ind w:right="458"/>
    </w:pPr>
    <w:rPr>
      <w:rFonts w:asciiTheme="minorHAnsi" w:eastAsiaTheme="minorHAnsi" w:hAnsiTheme="minorHAnsi" w:cs="Times New Roman"/>
      <w:color w:val="000000"/>
      <w:spacing w:val="2"/>
      <w:sz w:val="24"/>
      <w:lang w:val="en-US"/>
    </w:rPr>
  </w:style>
  <w:style w:type="character" w:styleId="FollowedHyperlink">
    <w:name w:val="FollowedHyperlink"/>
    <w:basedOn w:val="DefaultParagraphFont"/>
    <w:uiPriority w:val="99"/>
    <w:semiHidden/>
    <w:unhideWhenUsed/>
    <w:rsid w:val="004622AC"/>
    <w:rPr>
      <w:color w:val="800080" w:themeColor="followedHyperlink"/>
      <w:u w:val="single"/>
    </w:rPr>
  </w:style>
  <w:style w:type="character" w:styleId="SubtleReference">
    <w:name w:val="Subtle Reference"/>
    <w:basedOn w:val="DefaultParagraphFont"/>
    <w:uiPriority w:val="31"/>
    <w:qFormat/>
    <w:rsid w:val="00527516"/>
    <w:rPr>
      <w:smallCaps/>
      <w:color w:val="5A5A5A" w:themeColor="text1" w:themeTint="A5"/>
    </w:rPr>
  </w:style>
  <w:style w:type="character" w:styleId="IntenseReference">
    <w:name w:val="Intense Reference"/>
    <w:basedOn w:val="DefaultParagraphFont"/>
    <w:uiPriority w:val="32"/>
    <w:qFormat/>
    <w:rsid w:val="00527516"/>
    <w:rPr>
      <w:b/>
      <w:bCs/>
      <w:smallCaps/>
      <w:color w:val="4F81BD" w:themeColor="accent1"/>
      <w:spacing w:val="5"/>
    </w:rPr>
  </w:style>
  <w:style w:type="character" w:styleId="IntenseEmphasis">
    <w:name w:val="Intense Emphasis"/>
    <w:basedOn w:val="DefaultParagraphFont"/>
    <w:uiPriority w:val="21"/>
    <w:qFormat/>
    <w:rsid w:val="00527516"/>
    <w:rPr>
      <w:i/>
      <w:iCs/>
      <w:color w:val="4F81BD" w:themeColor="accent1"/>
    </w:rPr>
  </w:style>
  <w:style w:type="character" w:customStyle="1" w:styleId="Heading9Char">
    <w:name w:val="Heading 9 Char"/>
    <w:basedOn w:val="DefaultParagraphFont"/>
    <w:link w:val="Heading9"/>
    <w:uiPriority w:val="9"/>
    <w:rsid w:val="00C64DB7"/>
    <w:rPr>
      <w:rFonts w:asciiTheme="majorHAnsi" w:eastAsiaTheme="majorEastAsia" w:hAnsiTheme="majorHAnsi" w:cstheme="majorBidi"/>
      <w:i/>
      <w:iCs/>
      <w:color w:val="272727" w:themeColor="text1" w:themeTint="D8"/>
      <w:sz w:val="21"/>
      <w:szCs w:val="21"/>
      <w:lang w:val="en-GB"/>
    </w:rPr>
  </w:style>
  <w:style w:type="character" w:styleId="SubtleEmphasis">
    <w:name w:val="Subtle Emphasis"/>
    <w:basedOn w:val="DefaultParagraphFont"/>
    <w:uiPriority w:val="19"/>
    <w:qFormat/>
    <w:rsid w:val="00C64DB7"/>
    <w:rPr>
      <w:i/>
      <w:iCs/>
      <w:color w:val="404040" w:themeColor="text1" w:themeTint="BF"/>
    </w:rPr>
  </w:style>
  <w:style w:type="paragraph" w:customStyle="1" w:styleId="GSPBullet">
    <w:name w:val="GSP Bullet"/>
    <w:basedOn w:val="GSPNormal"/>
    <w:uiPriority w:val="99"/>
    <w:rsid w:val="003808C4"/>
    <w:pPr>
      <w:tabs>
        <w:tab w:val="left" w:pos="360"/>
      </w:tabs>
      <w:ind w:left="360" w:hanging="360"/>
    </w:pPr>
    <w:rPr>
      <w:rFonts w:ascii="Times New Roman" w:hAnsi="Times New Roman" w:cs="Times New Roman"/>
      <w:sz w:val="22"/>
      <w:szCs w:val="22"/>
      <w:lang w:val="en-US"/>
    </w:rPr>
  </w:style>
  <w:style w:type="character" w:customStyle="1" w:styleId="Heading7Char">
    <w:name w:val="Heading 7 Char"/>
    <w:basedOn w:val="DefaultParagraphFont"/>
    <w:link w:val="Heading7"/>
    <w:uiPriority w:val="9"/>
    <w:rsid w:val="009B2349"/>
    <w:rPr>
      <w:rFonts w:asciiTheme="majorHAnsi" w:eastAsiaTheme="majorEastAsia" w:hAnsiTheme="majorHAnsi" w:cstheme="majorBidi"/>
      <w:i/>
      <w:iCs/>
      <w:color w:val="243F60" w:themeColor="accent1" w:themeShade="7F"/>
      <w:sz w:val="20"/>
      <w:szCs w:val="20"/>
      <w:lang w:val="en-GB"/>
    </w:rPr>
  </w:style>
  <w:style w:type="character" w:customStyle="1" w:styleId="Heading6Char">
    <w:name w:val="Heading 6 Char"/>
    <w:basedOn w:val="DefaultParagraphFont"/>
    <w:link w:val="Heading6"/>
    <w:uiPriority w:val="9"/>
    <w:rsid w:val="009B2349"/>
    <w:rPr>
      <w:rFonts w:asciiTheme="majorHAnsi" w:eastAsiaTheme="majorEastAsia" w:hAnsiTheme="majorHAnsi" w:cstheme="majorBidi"/>
      <w:color w:val="243F60" w:themeColor="accent1" w:themeShade="7F"/>
      <w:sz w:val="20"/>
      <w:szCs w:val="20"/>
      <w:lang w:val="en-GB"/>
    </w:rPr>
  </w:style>
  <w:style w:type="character" w:customStyle="1" w:styleId="Heading5Char">
    <w:name w:val="Heading 5 Char"/>
    <w:basedOn w:val="DefaultParagraphFont"/>
    <w:link w:val="Heading5"/>
    <w:uiPriority w:val="9"/>
    <w:rsid w:val="009B2349"/>
    <w:rPr>
      <w:rFonts w:asciiTheme="majorHAnsi" w:eastAsiaTheme="majorEastAsia" w:hAnsiTheme="majorHAnsi" w:cstheme="majorBidi"/>
      <w:color w:val="365F91" w:themeColor="accent1" w:themeShade="BF"/>
      <w:sz w:val="20"/>
      <w:szCs w:val="20"/>
      <w:lang w:val="en-GB"/>
    </w:rPr>
  </w:style>
  <w:style w:type="character" w:customStyle="1" w:styleId="Heading4Char">
    <w:name w:val="Heading 4 Char"/>
    <w:basedOn w:val="DefaultParagraphFont"/>
    <w:link w:val="Heading4"/>
    <w:uiPriority w:val="9"/>
    <w:rsid w:val="009B2349"/>
    <w:rPr>
      <w:rFonts w:asciiTheme="majorHAnsi" w:eastAsiaTheme="majorEastAsia" w:hAnsiTheme="majorHAnsi" w:cstheme="majorBidi"/>
      <w:i/>
      <w:iCs/>
      <w:color w:val="365F91" w:themeColor="accent1" w:themeShade="BF"/>
      <w:sz w:val="20"/>
      <w:szCs w:val="20"/>
      <w:lang w:val="en-GB"/>
    </w:rPr>
  </w:style>
  <w:style w:type="character" w:customStyle="1" w:styleId="Heading2Char">
    <w:name w:val="Heading 2 Char"/>
    <w:basedOn w:val="DefaultParagraphFont"/>
    <w:link w:val="Heading2"/>
    <w:uiPriority w:val="9"/>
    <w:rsid w:val="00AD56B7"/>
    <w:rPr>
      <w:rFonts w:ascii="Georgia" w:eastAsiaTheme="majorEastAsia" w:hAnsi="Georgia" w:cstheme="majorBidi"/>
      <w:color w:val="31849B" w:themeColor="accent5" w:themeShade="BF"/>
      <w:sz w:val="24"/>
      <w:szCs w:val="26"/>
    </w:rPr>
  </w:style>
  <w:style w:type="paragraph" w:styleId="TOCHeading">
    <w:name w:val="TOC Heading"/>
    <w:basedOn w:val="Heading1"/>
    <w:next w:val="Normal"/>
    <w:uiPriority w:val="39"/>
    <w:unhideWhenUsed/>
    <w:qFormat/>
    <w:rsid w:val="009B2349"/>
    <w:pPr>
      <w:keepNext/>
      <w:keepLines/>
      <w:pBdr>
        <w:bottom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GridTable1Light-Accent1">
    <w:name w:val="Grid Table 1 Light Accent 1"/>
    <w:basedOn w:val="TableNormal"/>
    <w:uiPriority w:val="46"/>
    <w:rsid w:val="000550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6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21">
    <w:name w:val="List Table 21"/>
    <w:basedOn w:val="TableNormal"/>
    <w:uiPriority w:val="47"/>
    <w:rsid w:val="008F7EC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1351">
      <w:bodyDiv w:val="1"/>
      <w:marLeft w:val="0"/>
      <w:marRight w:val="0"/>
      <w:marTop w:val="0"/>
      <w:marBottom w:val="0"/>
      <w:divBdr>
        <w:top w:val="none" w:sz="0" w:space="0" w:color="auto"/>
        <w:left w:val="none" w:sz="0" w:space="0" w:color="auto"/>
        <w:bottom w:val="none" w:sz="0" w:space="0" w:color="auto"/>
        <w:right w:val="none" w:sz="0" w:space="0" w:color="auto"/>
      </w:divBdr>
    </w:div>
    <w:div w:id="80761660">
      <w:bodyDiv w:val="1"/>
      <w:marLeft w:val="0"/>
      <w:marRight w:val="0"/>
      <w:marTop w:val="0"/>
      <w:marBottom w:val="0"/>
      <w:divBdr>
        <w:top w:val="none" w:sz="0" w:space="0" w:color="auto"/>
        <w:left w:val="none" w:sz="0" w:space="0" w:color="auto"/>
        <w:bottom w:val="none" w:sz="0" w:space="0" w:color="auto"/>
        <w:right w:val="none" w:sz="0" w:space="0" w:color="auto"/>
      </w:divBdr>
    </w:div>
    <w:div w:id="100996573">
      <w:bodyDiv w:val="1"/>
      <w:marLeft w:val="0"/>
      <w:marRight w:val="0"/>
      <w:marTop w:val="0"/>
      <w:marBottom w:val="0"/>
      <w:divBdr>
        <w:top w:val="none" w:sz="0" w:space="0" w:color="auto"/>
        <w:left w:val="none" w:sz="0" w:space="0" w:color="auto"/>
        <w:bottom w:val="none" w:sz="0" w:space="0" w:color="auto"/>
        <w:right w:val="none" w:sz="0" w:space="0" w:color="auto"/>
      </w:divBdr>
    </w:div>
    <w:div w:id="114178917">
      <w:bodyDiv w:val="1"/>
      <w:marLeft w:val="0"/>
      <w:marRight w:val="0"/>
      <w:marTop w:val="0"/>
      <w:marBottom w:val="0"/>
      <w:divBdr>
        <w:top w:val="none" w:sz="0" w:space="0" w:color="auto"/>
        <w:left w:val="none" w:sz="0" w:space="0" w:color="auto"/>
        <w:bottom w:val="none" w:sz="0" w:space="0" w:color="auto"/>
        <w:right w:val="none" w:sz="0" w:space="0" w:color="auto"/>
      </w:divBdr>
      <w:divsChild>
        <w:div w:id="261495038">
          <w:marLeft w:val="288"/>
          <w:marRight w:val="0"/>
          <w:marTop w:val="0"/>
          <w:marBottom w:val="0"/>
          <w:divBdr>
            <w:top w:val="none" w:sz="0" w:space="0" w:color="auto"/>
            <w:left w:val="none" w:sz="0" w:space="0" w:color="auto"/>
            <w:bottom w:val="none" w:sz="0" w:space="0" w:color="auto"/>
            <w:right w:val="none" w:sz="0" w:space="0" w:color="auto"/>
          </w:divBdr>
        </w:div>
        <w:div w:id="738207464">
          <w:marLeft w:val="288"/>
          <w:marRight w:val="0"/>
          <w:marTop w:val="0"/>
          <w:marBottom w:val="0"/>
          <w:divBdr>
            <w:top w:val="none" w:sz="0" w:space="0" w:color="auto"/>
            <w:left w:val="none" w:sz="0" w:space="0" w:color="auto"/>
            <w:bottom w:val="none" w:sz="0" w:space="0" w:color="auto"/>
            <w:right w:val="none" w:sz="0" w:space="0" w:color="auto"/>
          </w:divBdr>
        </w:div>
        <w:div w:id="103111475">
          <w:marLeft w:val="288"/>
          <w:marRight w:val="0"/>
          <w:marTop w:val="0"/>
          <w:marBottom w:val="0"/>
          <w:divBdr>
            <w:top w:val="none" w:sz="0" w:space="0" w:color="auto"/>
            <w:left w:val="none" w:sz="0" w:space="0" w:color="auto"/>
            <w:bottom w:val="none" w:sz="0" w:space="0" w:color="auto"/>
            <w:right w:val="none" w:sz="0" w:space="0" w:color="auto"/>
          </w:divBdr>
        </w:div>
        <w:div w:id="806823893">
          <w:marLeft w:val="288"/>
          <w:marRight w:val="0"/>
          <w:marTop w:val="0"/>
          <w:marBottom w:val="0"/>
          <w:divBdr>
            <w:top w:val="none" w:sz="0" w:space="0" w:color="auto"/>
            <w:left w:val="none" w:sz="0" w:space="0" w:color="auto"/>
            <w:bottom w:val="none" w:sz="0" w:space="0" w:color="auto"/>
            <w:right w:val="none" w:sz="0" w:space="0" w:color="auto"/>
          </w:divBdr>
        </w:div>
        <w:div w:id="1839299099">
          <w:marLeft w:val="288"/>
          <w:marRight w:val="0"/>
          <w:marTop w:val="0"/>
          <w:marBottom w:val="0"/>
          <w:divBdr>
            <w:top w:val="none" w:sz="0" w:space="0" w:color="auto"/>
            <w:left w:val="none" w:sz="0" w:space="0" w:color="auto"/>
            <w:bottom w:val="none" w:sz="0" w:space="0" w:color="auto"/>
            <w:right w:val="none" w:sz="0" w:space="0" w:color="auto"/>
          </w:divBdr>
        </w:div>
      </w:divsChild>
    </w:div>
    <w:div w:id="143468558">
      <w:bodyDiv w:val="1"/>
      <w:marLeft w:val="0"/>
      <w:marRight w:val="0"/>
      <w:marTop w:val="0"/>
      <w:marBottom w:val="0"/>
      <w:divBdr>
        <w:top w:val="none" w:sz="0" w:space="0" w:color="auto"/>
        <w:left w:val="none" w:sz="0" w:space="0" w:color="auto"/>
        <w:bottom w:val="none" w:sz="0" w:space="0" w:color="auto"/>
        <w:right w:val="none" w:sz="0" w:space="0" w:color="auto"/>
      </w:divBdr>
    </w:div>
    <w:div w:id="163712193">
      <w:bodyDiv w:val="1"/>
      <w:marLeft w:val="0"/>
      <w:marRight w:val="0"/>
      <w:marTop w:val="0"/>
      <w:marBottom w:val="0"/>
      <w:divBdr>
        <w:top w:val="none" w:sz="0" w:space="0" w:color="auto"/>
        <w:left w:val="none" w:sz="0" w:space="0" w:color="auto"/>
        <w:bottom w:val="none" w:sz="0" w:space="0" w:color="auto"/>
        <w:right w:val="none" w:sz="0" w:space="0" w:color="auto"/>
      </w:divBdr>
    </w:div>
    <w:div w:id="189032822">
      <w:bodyDiv w:val="1"/>
      <w:marLeft w:val="0"/>
      <w:marRight w:val="0"/>
      <w:marTop w:val="0"/>
      <w:marBottom w:val="0"/>
      <w:divBdr>
        <w:top w:val="none" w:sz="0" w:space="0" w:color="auto"/>
        <w:left w:val="none" w:sz="0" w:space="0" w:color="auto"/>
        <w:bottom w:val="none" w:sz="0" w:space="0" w:color="auto"/>
        <w:right w:val="none" w:sz="0" w:space="0" w:color="auto"/>
      </w:divBdr>
    </w:div>
    <w:div w:id="199705632">
      <w:bodyDiv w:val="1"/>
      <w:marLeft w:val="0"/>
      <w:marRight w:val="0"/>
      <w:marTop w:val="0"/>
      <w:marBottom w:val="0"/>
      <w:divBdr>
        <w:top w:val="none" w:sz="0" w:space="0" w:color="auto"/>
        <w:left w:val="none" w:sz="0" w:space="0" w:color="auto"/>
        <w:bottom w:val="none" w:sz="0" w:space="0" w:color="auto"/>
        <w:right w:val="none" w:sz="0" w:space="0" w:color="auto"/>
      </w:divBdr>
    </w:div>
    <w:div w:id="214779286">
      <w:bodyDiv w:val="1"/>
      <w:marLeft w:val="0"/>
      <w:marRight w:val="0"/>
      <w:marTop w:val="0"/>
      <w:marBottom w:val="0"/>
      <w:divBdr>
        <w:top w:val="none" w:sz="0" w:space="0" w:color="auto"/>
        <w:left w:val="none" w:sz="0" w:space="0" w:color="auto"/>
        <w:bottom w:val="none" w:sz="0" w:space="0" w:color="auto"/>
        <w:right w:val="none" w:sz="0" w:space="0" w:color="auto"/>
      </w:divBdr>
    </w:div>
    <w:div w:id="287050176">
      <w:bodyDiv w:val="1"/>
      <w:marLeft w:val="0"/>
      <w:marRight w:val="0"/>
      <w:marTop w:val="0"/>
      <w:marBottom w:val="0"/>
      <w:divBdr>
        <w:top w:val="none" w:sz="0" w:space="0" w:color="auto"/>
        <w:left w:val="none" w:sz="0" w:space="0" w:color="auto"/>
        <w:bottom w:val="none" w:sz="0" w:space="0" w:color="auto"/>
        <w:right w:val="none" w:sz="0" w:space="0" w:color="auto"/>
      </w:divBdr>
    </w:div>
    <w:div w:id="302656918">
      <w:bodyDiv w:val="1"/>
      <w:marLeft w:val="0"/>
      <w:marRight w:val="0"/>
      <w:marTop w:val="0"/>
      <w:marBottom w:val="0"/>
      <w:divBdr>
        <w:top w:val="none" w:sz="0" w:space="0" w:color="auto"/>
        <w:left w:val="none" w:sz="0" w:space="0" w:color="auto"/>
        <w:bottom w:val="none" w:sz="0" w:space="0" w:color="auto"/>
        <w:right w:val="none" w:sz="0" w:space="0" w:color="auto"/>
      </w:divBdr>
    </w:div>
    <w:div w:id="317073659">
      <w:bodyDiv w:val="1"/>
      <w:marLeft w:val="0"/>
      <w:marRight w:val="0"/>
      <w:marTop w:val="0"/>
      <w:marBottom w:val="0"/>
      <w:divBdr>
        <w:top w:val="none" w:sz="0" w:space="0" w:color="auto"/>
        <w:left w:val="none" w:sz="0" w:space="0" w:color="auto"/>
        <w:bottom w:val="none" w:sz="0" w:space="0" w:color="auto"/>
        <w:right w:val="none" w:sz="0" w:space="0" w:color="auto"/>
      </w:divBdr>
    </w:div>
    <w:div w:id="365788139">
      <w:bodyDiv w:val="1"/>
      <w:marLeft w:val="0"/>
      <w:marRight w:val="0"/>
      <w:marTop w:val="0"/>
      <w:marBottom w:val="0"/>
      <w:divBdr>
        <w:top w:val="none" w:sz="0" w:space="0" w:color="auto"/>
        <w:left w:val="none" w:sz="0" w:space="0" w:color="auto"/>
        <w:bottom w:val="none" w:sz="0" w:space="0" w:color="auto"/>
        <w:right w:val="none" w:sz="0" w:space="0" w:color="auto"/>
      </w:divBdr>
    </w:div>
    <w:div w:id="367873498">
      <w:bodyDiv w:val="1"/>
      <w:marLeft w:val="0"/>
      <w:marRight w:val="0"/>
      <w:marTop w:val="0"/>
      <w:marBottom w:val="0"/>
      <w:divBdr>
        <w:top w:val="none" w:sz="0" w:space="0" w:color="auto"/>
        <w:left w:val="none" w:sz="0" w:space="0" w:color="auto"/>
        <w:bottom w:val="none" w:sz="0" w:space="0" w:color="auto"/>
        <w:right w:val="none" w:sz="0" w:space="0" w:color="auto"/>
      </w:divBdr>
    </w:div>
    <w:div w:id="370158319">
      <w:bodyDiv w:val="1"/>
      <w:marLeft w:val="0"/>
      <w:marRight w:val="0"/>
      <w:marTop w:val="0"/>
      <w:marBottom w:val="0"/>
      <w:divBdr>
        <w:top w:val="none" w:sz="0" w:space="0" w:color="auto"/>
        <w:left w:val="none" w:sz="0" w:space="0" w:color="auto"/>
        <w:bottom w:val="none" w:sz="0" w:space="0" w:color="auto"/>
        <w:right w:val="none" w:sz="0" w:space="0" w:color="auto"/>
      </w:divBdr>
    </w:div>
    <w:div w:id="383019469">
      <w:bodyDiv w:val="1"/>
      <w:marLeft w:val="0"/>
      <w:marRight w:val="0"/>
      <w:marTop w:val="0"/>
      <w:marBottom w:val="0"/>
      <w:divBdr>
        <w:top w:val="none" w:sz="0" w:space="0" w:color="auto"/>
        <w:left w:val="none" w:sz="0" w:space="0" w:color="auto"/>
        <w:bottom w:val="none" w:sz="0" w:space="0" w:color="auto"/>
        <w:right w:val="none" w:sz="0" w:space="0" w:color="auto"/>
      </w:divBdr>
    </w:div>
    <w:div w:id="509683011">
      <w:bodyDiv w:val="1"/>
      <w:marLeft w:val="0"/>
      <w:marRight w:val="0"/>
      <w:marTop w:val="0"/>
      <w:marBottom w:val="0"/>
      <w:divBdr>
        <w:top w:val="none" w:sz="0" w:space="0" w:color="auto"/>
        <w:left w:val="none" w:sz="0" w:space="0" w:color="auto"/>
        <w:bottom w:val="none" w:sz="0" w:space="0" w:color="auto"/>
        <w:right w:val="none" w:sz="0" w:space="0" w:color="auto"/>
      </w:divBdr>
    </w:div>
    <w:div w:id="563758088">
      <w:bodyDiv w:val="1"/>
      <w:marLeft w:val="0"/>
      <w:marRight w:val="0"/>
      <w:marTop w:val="0"/>
      <w:marBottom w:val="0"/>
      <w:divBdr>
        <w:top w:val="none" w:sz="0" w:space="0" w:color="auto"/>
        <w:left w:val="none" w:sz="0" w:space="0" w:color="auto"/>
        <w:bottom w:val="none" w:sz="0" w:space="0" w:color="auto"/>
        <w:right w:val="none" w:sz="0" w:space="0" w:color="auto"/>
      </w:divBdr>
    </w:div>
    <w:div w:id="579602302">
      <w:bodyDiv w:val="1"/>
      <w:marLeft w:val="0"/>
      <w:marRight w:val="0"/>
      <w:marTop w:val="0"/>
      <w:marBottom w:val="0"/>
      <w:divBdr>
        <w:top w:val="none" w:sz="0" w:space="0" w:color="auto"/>
        <w:left w:val="none" w:sz="0" w:space="0" w:color="auto"/>
        <w:bottom w:val="none" w:sz="0" w:space="0" w:color="auto"/>
        <w:right w:val="none" w:sz="0" w:space="0" w:color="auto"/>
      </w:divBdr>
    </w:div>
    <w:div w:id="579759277">
      <w:bodyDiv w:val="1"/>
      <w:marLeft w:val="0"/>
      <w:marRight w:val="0"/>
      <w:marTop w:val="0"/>
      <w:marBottom w:val="0"/>
      <w:divBdr>
        <w:top w:val="none" w:sz="0" w:space="0" w:color="auto"/>
        <w:left w:val="none" w:sz="0" w:space="0" w:color="auto"/>
        <w:bottom w:val="none" w:sz="0" w:space="0" w:color="auto"/>
        <w:right w:val="none" w:sz="0" w:space="0" w:color="auto"/>
      </w:divBdr>
    </w:div>
    <w:div w:id="581184028">
      <w:bodyDiv w:val="1"/>
      <w:marLeft w:val="0"/>
      <w:marRight w:val="0"/>
      <w:marTop w:val="0"/>
      <w:marBottom w:val="0"/>
      <w:divBdr>
        <w:top w:val="none" w:sz="0" w:space="0" w:color="auto"/>
        <w:left w:val="none" w:sz="0" w:space="0" w:color="auto"/>
        <w:bottom w:val="none" w:sz="0" w:space="0" w:color="auto"/>
        <w:right w:val="none" w:sz="0" w:space="0" w:color="auto"/>
      </w:divBdr>
    </w:div>
    <w:div w:id="624896642">
      <w:bodyDiv w:val="1"/>
      <w:marLeft w:val="0"/>
      <w:marRight w:val="0"/>
      <w:marTop w:val="0"/>
      <w:marBottom w:val="0"/>
      <w:divBdr>
        <w:top w:val="none" w:sz="0" w:space="0" w:color="auto"/>
        <w:left w:val="none" w:sz="0" w:space="0" w:color="auto"/>
        <w:bottom w:val="none" w:sz="0" w:space="0" w:color="auto"/>
        <w:right w:val="none" w:sz="0" w:space="0" w:color="auto"/>
      </w:divBdr>
    </w:div>
    <w:div w:id="669527391">
      <w:bodyDiv w:val="1"/>
      <w:marLeft w:val="0"/>
      <w:marRight w:val="0"/>
      <w:marTop w:val="0"/>
      <w:marBottom w:val="0"/>
      <w:divBdr>
        <w:top w:val="none" w:sz="0" w:space="0" w:color="auto"/>
        <w:left w:val="none" w:sz="0" w:space="0" w:color="auto"/>
        <w:bottom w:val="none" w:sz="0" w:space="0" w:color="auto"/>
        <w:right w:val="none" w:sz="0" w:space="0" w:color="auto"/>
      </w:divBdr>
      <w:divsChild>
        <w:div w:id="2039039746">
          <w:marLeft w:val="446"/>
          <w:marRight w:val="0"/>
          <w:marTop w:val="86"/>
          <w:marBottom w:val="0"/>
          <w:divBdr>
            <w:top w:val="none" w:sz="0" w:space="0" w:color="auto"/>
            <w:left w:val="none" w:sz="0" w:space="0" w:color="auto"/>
            <w:bottom w:val="none" w:sz="0" w:space="0" w:color="auto"/>
            <w:right w:val="none" w:sz="0" w:space="0" w:color="auto"/>
          </w:divBdr>
        </w:div>
        <w:div w:id="559638368">
          <w:marLeft w:val="446"/>
          <w:marRight w:val="0"/>
          <w:marTop w:val="86"/>
          <w:marBottom w:val="0"/>
          <w:divBdr>
            <w:top w:val="none" w:sz="0" w:space="0" w:color="auto"/>
            <w:left w:val="none" w:sz="0" w:space="0" w:color="auto"/>
            <w:bottom w:val="none" w:sz="0" w:space="0" w:color="auto"/>
            <w:right w:val="none" w:sz="0" w:space="0" w:color="auto"/>
          </w:divBdr>
        </w:div>
        <w:div w:id="1566259751">
          <w:marLeft w:val="446"/>
          <w:marRight w:val="0"/>
          <w:marTop w:val="86"/>
          <w:marBottom w:val="0"/>
          <w:divBdr>
            <w:top w:val="none" w:sz="0" w:space="0" w:color="auto"/>
            <w:left w:val="none" w:sz="0" w:space="0" w:color="auto"/>
            <w:bottom w:val="none" w:sz="0" w:space="0" w:color="auto"/>
            <w:right w:val="none" w:sz="0" w:space="0" w:color="auto"/>
          </w:divBdr>
        </w:div>
        <w:div w:id="1129082294">
          <w:marLeft w:val="446"/>
          <w:marRight w:val="0"/>
          <w:marTop w:val="86"/>
          <w:marBottom w:val="0"/>
          <w:divBdr>
            <w:top w:val="none" w:sz="0" w:space="0" w:color="auto"/>
            <w:left w:val="none" w:sz="0" w:space="0" w:color="auto"/>
            <w:bottom w:val="none" w:sz="0" w:space="0" w:color="auto"/>
            <w:right w:val="none" w:sz="0" w:space="0" w:color="auto"/>
          </w:divBdr>
        </w:div>
        <w:div w:id="939604500">
          <w:marLeft w:val="446"/>
          <w:marRight w:val="0"/>
          <w:marTop w:val="86"/>
          <w:marBottom w:val="0"/>
          <w:divBdr>
            <w:top w:val="none" w:sz="0" w:space="0" w:color="auto"/>
            <w:left w:val="none" w:sz="0" w:space="0" w:color="auto"/>
            <w:bottom w:val="none" w:sz="0" w:space="0" w:color="auto"/>
            <w:right w:val="none" w:sz="0" w:space="0" w:color="auto"/>
          </w:divBdr>
        </w:div>
      </w:divsChild>
    </w:div>
    <w:div w:id="686370446">
      <w:bodyDiv w:val="1"/>
      <w:marLeft w:val="0"/>
      <w:marRight w:val="0"/>
      <w:marTop w:val="0"/>
      <w:marBottom w:val="0"/>
      <w:divBdr>
        <w:top w:val="none" w:sz="0" w:space="0" w:color="auto"/>
        <w:left w:val="none" w:sz="0" w:space="0" w:color="auto"/>
        <w:bottom w:val="none" w:sz="0" w:space="0" w:color="auto"/>
        <w:right w:val="none" w:sz="0" w:space="0" w:color="auto"/>
      </w:divBdr>
    </w:div>
    <w:div w:id="719013054">
      <w:bodyDiv w:val="1"/>
      <w:marLeft w:val="0"/>
      <w:marRight w:val="0"/>
      <w:marTop w:val="0"/>
      <w:marBottom w:val="0"/>
      <w:divBdr>
        <w:top w:val="none" w:sz="0" w:space="0" w:color="auto"/>
        <w:left w:val="none" w:sz="0" w:space="0" w:color="auto"/>
        <w:bottom w:val="none" w:sz="0" w:space="0" w:color="auto"/>
        <w:right w:val="none" w:sz="0" w:space="0" w:color="auto"/>
      </w:divBdr>
    </w:div>
    <w:div w:id="797920870">
      <w:bodyDiv w:val="1"/>
      <w:marLeft w:val="0"/>
      <w:marRight w:val="0"/>
      <w:marTop w:val="0"/>
      <w:marBottom w:val="0"/>
      <w:divBdr>
        <w:top w:val="none" w:sz="0" w:space="0" w:color="auto"/>
        <w:left w:val="none" w:sz="0" w:space="0" w:color="auto"/>
        <w:bottom w:val="none" w:sz="0" w:space="0" w:color="auto"/>
        <w:right w:val="none" w:sz="0" w:space="0" w:color="auto"/>
      </w:divBdr>
    </w:div>
    <w:div w:id="808208954">
      <w:bodyDiv w:val="1"/>
      <w:marLeft w:val="0"/>
      <w:marRight w:val="0"/>
      <w:marTop w:val="0"/>
      <w:marBottom w:val="0"/>
      <w:divBdr>
        <w:top w:val="none" w:sz="0" w:space="0" w:color="auto"/>
        <w:left w:val="none" w:sz="0" w:space="0" w:color="auto"/>
        <w:bottom w:val="none" w:sz="0" w:space="0" w:color="auto"/>
        <w:right w:val="none" w:sz="0" w:space="0" w:color="auto"/>
      </w:divBdr>
      <w:divsChild>
        <w:div w:id="767115387">
          <w:marLeft w:val="288"/>
          <w:marRight w:val="0"/>
          <w:marTop w:val="0"/>
          <w:marBottom w:val="0"/>
          <w:divBdr>
            <w:top w:val="none" w:sz="0" w:space="0" w:color="auto"/>
            <w:left w:val="none" w:sz="0" w:space="0" w:color="auto"/>
            <w:bottom w:val="none" w:sz="0" w:space="0" w:color="auto"/>
            <w:right w:val="none" w:sz="0" w:space="0" w:color="auto"/>
          </w:divBdr>
        </w:div>
        <w:div w:id="1110782807">
          <w:marLeft w:val="288"/>
          <w:marRight w:val="0"/>
          <w:marTop w:val="0"/>
          <w:marBottom w:val="0"/>
          <w:divBdr>
            <w:top w:val="none" w:sz="0" w:space="0" w:color="auto"/>
            <w:left w:val="none" w:sz="0" w:space="0" w:color="auto"/>
            <w:bottom w:val="none" w:sz="0" w:space="0" w:color="auto"/>
            <w:right w:val="none" w:sz="0" w:space="0" w:color="auto"/>
          </w:divBdr>
        </w:div>
        <w:div w:id="559250698">
          <w:marLeft w:val="288"/>
          <w:marRight w:val="0"/>
          <w:marTop w:val="0"/>
          <w:marBottom w:val="0"/>
          <w:divBdr>
            <w:top w:val="none" w:sz="0" w:space="0" w:color="auto"/>
            <w:left w:val="none" w:sz="0" w:space="0" w:color="auto"/>
            <w:bottom w:val="none" w:sz="0" w:space="0" w:color="auto"/>
            <w:right w:val="none" w:sz="0" w:space="0" w:color="auto"/>
          </w:divBdr>
        </w:div>
        <w:div w:id="1014379549">
          <w:marLeft w:val="288"/>
          <w:marRight w:val="0"/>
          <w:marTop w:val="0"/>
          <w:marBottom w:val="0"/>
          <w:divBdr>
            <w:top w:val="none" w:sz="0" w:space="0" w:color="auto"/>
            <w:left w:val="none" w:sz="0" w:space="0" w:color="auto"/>
            <w:bottom w:val="none" w:sz="0" w:space="0" w:color="auto"/>
            <w:right w:val="none" w:sz="0" w:space="0" w:color="auto"/>
          </w:divBdr>
        </w:div>
        <w:div w:id="205874985">
          <w:marLeft w:val="288"/>
          <w:marRight w:val="0"/>
          <w:marTop w:val="0"/>
          <w:marBottom w:val="0"/>
          <w:divBdr>
            <w:top w:val="none" w:sz="0" w:space="0" w:color="auto"/>
            <w:left w:val="none" w:sz="0" w:space="0" w:color="auto"/>
            <w:bottom w:val="none" w:sz="0" w:space="0" w:color="auto"/>
            <w:right w:val="none" w:sz="0" w:space="0" w:color="auto"/>
          </w:divBdr>
        </w:div>
      </w:divsChild>
    </w:div>
    <w:div w:id="928581624">
      <w:bodyDiv w:val="1"/>
      <w:marLeft w:val="0"/>
      <w:marRight w:val="0"/>
      <w:marTop w:val="0"/>
      <w:marBottom w:val="0"/>
      <w:divBdr>
        <w:top w:val="none" w:sz="0" w:space="0" w:color="auto"/>
        <w:left w:val="none" w:sz="0" w:space="0" w:color="auto"/>
        <w:bottom w:val="none" w:sz="0" w:space="0" w:color="auto"/>
        <w:right w:val="none" w:sz="0" w:space="0" w:color="auto"/>
      </w:divBdr>
    </w:div>
    <w:div w:id="989134868">
      <w:bodyDiv w:val="1"/>
      <w:marLeft w:val="0"/>
      <w:marRight w:val="0"/>
      <w:marTop w:val="0"/>
      <w:marBottom w:val="0"/>
      <w:divBdr>
        <w:top w:val="none" w:sz="0" w:space="0" w:color="auto"/>
        <w:left w:val="none" w:sz="0" w:space="0" w:color="auto"/>
        <w:bottom w:val="none" w:sz="0" w:space="0" w:color="auto"/>
        <w:right w:val="none" w:sz="0" w:space="0" w:color="auto"/>
      </w:divBdr>
      <w:divsChild>
        <w:div w:id="28991866">
          <w:marLeft w:val="446"/>
          <w:marRight w:val="0"/>
          <w:marTop w:val="86"/>
          <w:marBottom w:val="0"/>
          <w:divBdr>
            <w:top w:val="none" w:sz="0" w:space="0" w:color="auto"/>
            <w:left w:val="none" w:sz="0" w:space="0" w:color="auto"/>
            <w:bottom w:val="none" w:sz="0" w:space="0" w:color="auto"/>
            <w:right w:val="none" w:sz="0" w:space="0" w:color="auto"/>
          </w:divBdr>
        </w:div>
      </w:divsChild>
    </w:div>
    <w:div w:id="1003629820">
      <w:bodyDiv w:val="1"/>
      <w:marLeft w:val="0"/>
      <w:marRight w:val="0"/>
      <w:marTop w:val="0"/>
      <w:marBottom w:val="0"/>
      <w:divBdr>
        <w:top w:val="none" w:sz="0" w:space="0" w:color="auto"/>
        <w:left w:val="none" w:sz="0" w:space="0" w:color="auto"/>
        <w:bottom w:val="none" w:sz="0" w:space="0" w:color="auto"/>
        <w:right w:val="none" w:sz="0" w:space="0" w:color="auto"/>
      </w:divBdr>
    </w:div>
    <w:div w:id="1018584935">
      <w:bodyDiv w:val="1"/>
      <w:marLeft w:val="0"/>
      <w:marRight w:val="0"/>
      <w:marTop w:val="0"/>
      <w:marBottom w:val="0"/>
      <w:divBdr>
        <w:top w:val="none" w:sz="0" w:space="0" w:color="auto"/>
        <w:left w:val="none" w:sz="0" w:space="0" w:color="auto"/>
        <w:bottom w:val="none" w:sz="0" w:space="0" w:color="auto"/>
        <w:right w:val="none" w:sz="0" w:space="0" w:color="auto"/>
      </w:divBdr>
    </w:div>
    <w:div w:id="1058431256">
      <w:bodyDiv w:val="1"/>
      <w:marLeft w:val="0"/>
      <w:marRight w:val="0"/>
      <w:marTop w:val="0"/>
      <w:marBottom w:val="0"/>
      <w:divBdr>
        <w:top w:val="none" w:sz="0" w:space="0" w:color="auto"/>
        <w:left w:val="none" w:sz="0" w:space="0" w:color="auto"/>
        <w:bottom w:val="none" w:sz="0" w:space="0" w:color="auto"/>
        <w:right w:val="none" w:sz="0" w:space="0" w:color="auto"/>
      </w:divBdr>
    </w:div>
    <w:div w:id="1068193422">
      <w:bodyDiv w:val="1"/>
      <w:marLeft w:val="0"/>
      <w:marRight w:val="0"/>
      <w:marTop w:val="0"/>
      <w:marBottom w:val="0"/>
      <w:divBdr>
        <w:top w:val="none" w:sz="0" w:space="0" w:color="auto"/>
        <w:left w:val="none" w:sz="0" w:space="0" w:color="auto"/>
        <w:bottom w:val="none" w:sz="0" w:space="0" w:color="auto"/>
        <w:right w:val="none" w:sz="0" w:space="0" w:color="auto"/>
      </w:divBdr>
    </w:div>
    <w:div w:id="1095126546">
      <w:bodyDiv w:val="1"/>
      <w:marLeft w:val="0"/>
      <w:marRight w:val="0"/>
      <w:marTop w:val="0"/>
      <w:marBottom w:val="0"/>
      <w:divBdr>
        <w:top w:val="none" w:sz="0" w:space="0" w:color="auto"/>
        <w:left w:val="none" w:sz="0" w:space="0" w:color="auto"/>
        <w:bottom w:val="none" w:sz="0" w:space="0" w:color="auto"/>
        <w:right w:val="none" w:sz="0" w:space="0" w:color="auto"/>
      </w:divBdr>
    </w:div>
    <w:div w:id="1134757127">
      <w:bodyDiv w:val="1"/>
      <w:marLeft w:val="0"/>
      <w:marRight w:val="0"/>
      <w:marTop w:val="0"/>
      <w:marBottom w:val="0"/>
      <w:divBdr>
        <w:top w:val="none" w:sz="0" w:space="0" w:color="auto"/>
        <w:left w:val="none" w:sz="0" w:space="0" w:color="auto"/>
        <w:bottom w:val="none" w:sz="0" w:space="0" w:color="auto"/>
        <w:right w:val="none" w:sz="0" w:space="0" w:color="auto"/>
      </w:divBdr>
    </w:div>
    <w:div w:id="1204557522">
      <w:bodyDiv w:val="1"/>
      <w:marLeft w:val="0"/>
      <w:marRight w:val="0"/>
      <w:marTop w:val="0"/>
      <w:marBottom w:val="0"/>
      <w:divBdr>
        <w:top w:val="none" w:sz="0" w:space="0" w:color="auto"/>
        <w:left w:val="none" w:sz="0" w:space="0" w:color="auto"/>
        <w:bottom w:val="none" w:sz="0" w:space="0" w:color="auto"/>
        <w:right w:val="none" w:sz="0" w:space="0" w:color="auto"/>
      </w:divBdr>
      <w:divsChild>
        <w:div w:id="937710946">
          <w:marLeft w:val="446"/>
          <w:marRight w:val="0"/>
          <w:marTop w:val="86"/>
          <w:marBottom w:val="0"/>
          <w:divBdr>
            <w:top w:val="none" w:sz="0" w:space="0" w:color="auto"/>
            <w:left w:val="none" w:sz="0" w:space="0" w:color="auto"/>
            <w:bottom w:val="none" w:sz="0" w:space="0" w:color="auto"/>
            <w:right w:val="none" w:sz="0" w:space="0" w:color="auto"/>
          </w:divBdr>
        </w:div>
        <w:div w:id="472406389">
          <w:marLeft w:val="446"/>
          <w:marRight w:val="0"/>
          <w:marTop w:val="86"/>
          <w:marBottom w:val="0"/>
          <w:divBdr>
            <w:top w:val="none" w:sz="0" w:space="0" w:color="auto"/>
            <w:left w:val="none" w:sz="0" w:space="0" w:color="auto"/>
            <w:bottom w:val="none" w:sz="0" w:space="0" w:color="auto"/>
            <w:right w:val="none" w:sz="0" w:space="0" w:color="auto"/>
          </w:divBdr>
        </w:div>
        <w:div w:id="885069001">
          <w:marLeft w:val="446"/>
          <w:marRight w:val="0"/>
          <w:marTop w:val="86"/>
          <w:marBottom w:val="0"/>
          <w:divBdr>
            <w:top w:val="none" w:sz="0" w:space="0" w:color="auto"/>
            <w:left w:val="none" w:sz="0" w:space="0" w:color="auto"/>
            <w:bottom w:val="none" w:sz="0" w:space="0" w:color="auto"/>
            <w:right w:val="none" w:sz="0" w:space="0" w:color="auto"/>
          </w:divBdr>
        </w:div>
        <w:div w:id="1737781645">
          <w:marLeft w:val="446"/>
          <w:marRight w:val="0"/>
          <w:marTop w:val="86"/>
          <w:marBottom w:val="0"/>
          <w:divBdr>
            <w:top w:val="none" w:sz="0" w:space="0" w:color="auto"/>
            <w:left w:val="none" w:sz="0" w:space="0" w:color="auto"/>
            <w:bottom w:val="none" w:sz="0" w:space="0" w:color="auto"/>
            <w:right w:val="none" w:sz="0" w:space="0" w:color="auto"/>
          </w:divBdr>
        </w:div>
      </w:divsChild>
    </w:div>
    <w:div w:id="1265576649">
      <w:bodyDiv w:val="1"/>
      <w:marLeft w:val="0"/>
      <w:marRight w:val="0"/>
      <w:marTop w:val="0"/>
      <w:marBottom w:val="0"/>
      <w:divBdr>
        <w:top w:val="none" w:sz="0" w:space="0" w:color="auto"/>
        <w:left w:val="none" w:sz="0" w:space="0" w:color="auto"/>
        <w:bottom w:val="none" w:sz="0" w:space="0" w:color="auto"/>
        <w:right w:val="none" w:sz="0" w:space="0" w:color="auto"/>
      </w:divBdr>
    </w:div>
    <w:div w:id="1276404269">
      <w:bodyDiv w:val="1"/>
      <w:marLeft w:val="0"/>
      <w:marRight w:val="0"/>
      <w:marTop w:val="0"/>
      <w:marBottom w:val="0"/>
      <w:divBdr>
        <w:top w:val="none" w:sz="0" w:space="0" w:color="auto"/>
        <w:left w:val="none" w:sz="0" w:space="0" w:color="auto"/>
        <w:bottom w:val="none" w:sz="0" w:space="0" w:color="auto"/>
        <w:right w:val="none" w:sz="0" w:space="0" w:color="auto"/>
      </w:divBdr>
    </w:div>
    <w:div w:id="1291588042">
      <w:bodyDiv w:val="1"/>
      <w:marLeft w:val="0"/>
      <w:marRight w:val="0"/>
      <w:marTop w:val="0"/>
      <w:marBottom w:val="0"/>
      <w:divBdr>
        <w:top w:val="none" w:sz="0" w:space="0" w:color="auto"/>
        <w:left w:val="none" w:sz="0" w:space="0" w:color="auto"/>
        <w:bottom w:val="none" w:sz="0" w:space="0" w:color="auto"/>
        <w:right w:val="none" w:sz="0" w:space="0" w:color="auto"/>
      </w:divBdr>
    </w:div>
    <w:div w:id="1322198758">
      <w:bodyDiv w:val="1"/>
      <w:marLeft w:val="0"/>
      <w:marRight w:val="0"/>
      <w:marTop w:val="0"/>
      <w:marBottom w:val="0"/>
      <w:divBdr>
        <w:top w:val="none" w:sz="0" w:space="0" w:color="auto"/>
        <w:left w:val="none" w:sz="0" w:space="0" w:color="auto"/>
        <w:bottom w:val="none" w:sz="0" w:space="0" w:color="auto"/>
        <w:right w:val="none" w:sz="0" w:space="0" w:color="auto"/>
      </w:divBdr>
    </w:div>
    <w:div w:id="1452822708">
      <w:bodyDiv w:val="1"/>
      <w:marLeft w:val="0"/>
      <w:marRight w:val="0"/>
      <w:marTop w:val="0"/>
      <w:marBottom w:val="0"/>
      <w:divBdr>
        <w:top w:val="none" w:sz="0" w:space="0" w:color="auto"/>
        <w:left w:val="none" w:sz="0" w:space="0" w:color="auto"/>
        <w:bottom w:val="none" w:sz="0" w:space="0" w:color="auto"/>
        <w:right w:val="none" w:sz="0" w:space="0" w:color="auto"/>
      </w:divBdr>
    </w:div>
    <w:div w:id="1478299639">
      <w:bodyDiv w:val="1"/>
      <w:marLeft w:val="0"/>
      <w:marRight w:val="0"/>
      <w:marTop w:val="0"/>
      <w:marBottom w:val="0"/>
      <w:divBdr>
        <w:top w:val="none" w:sz="0" w:space="0" w:color="auto"/>
        <w:left w:val="none" w:sz="0" w:space="0" w:color="auto"/>
        <w:bottom w:val="none" w:sz="0" w:space="0" w:color="auto"/>
        <w:right w:val="none" w:sz="0" w:space="0" w:color="auto"/>
      </w:divBdr>
    </w:div>
    <w:div w:id="1526792827">
      <w:bodyDiv w:val="1"/>
      <w:marLeft w:val="0"/>
      <w:marRight w:val="0"/>
      <w:marTop w:val="0"/>
      <w:marBottom w:val="0"/>
      <w:divBdr>
        <w:top w:val="none" w:sz="0" w:space="0" w:color="auto"/>
        <w:left w:val="none" w:sz="0" w:space="0" w:color="auto"/>
        <w:bottom w:val="none" w:sz="0" w:space="0" w:color="auto"/>
        <w:right w:val="none" w:sz="0" w:space="0" w:color="auto"/>
      </w:divBdr>
    </w:div>
    <w:div w:id="1532912459">
      <w:bodyDiv w:val="1"/>
      <w:marLeft w:val="0"/>
      <w:marRight w:val="0"/>
      <w:marTop w:val="0"/>
      <w:marBottom w:val="0"/>
      <w:divBdr>
        <w:top w:val="none" w:sz="0" w:space="0" w:color="auto"/>
        <w:left w:val="none" w:sz="0" w:space="0" w:color="auto"/>
        <w:bottom w:val="none" w:sz="0" w:space="0" w:color="auto"/>
        <w:right w:val="none" w:sz="0" w:space="0" w:color="auto"/>
      </w:divBdr>
    </w:div>
    <w:div w:id="1554271810">
      <w:bodyDiv w:val="1"/>
      <w:marLeft w:val="0"/>
      <w:marRight w:val="0"/>
      <w:marTop w:val="0"/>
      <w:marBottom w:val="0"/>
      <w:divBdr>
        <w:top w:val="none" w:sz="0" w:space="0" w:color="auto"/>
        <w:left w:val="none" w:sz="0" w:space="0" w:color="auto"/>
        <w:bottom w:val="none" w:sz="0" w:space="0" w:color="auto"/>
        <w:right w:val="none" w:sz="0" w:space="0" w:color="auto"/>
      </w:divBdr>
    </w:div>
    <w:div w:id="1732385401">
      <w:bodyDiv w:val="1"/>
      <w:marLeft w:val="0"/>
      <w:marRight w:val="0"/>
      <w:marTop w:val="0"/>
      <w:marBottom w:val="0"/>
      <w:divBdr>
        <w:top w:val="none" w:sz="0" w:space="0" w:color="auto"/>
        <w:left w:val="none" w:sz="0" w:space="0" w:color="auto"/>
        <w:bottom w:val="none" w:sz="0" w:space="0" w:color="auto"/>
        <w:right w:val="none" w:sz="0" w:space="0" w:color="auto"/>
      </w:divBdr>
    </w:div>
    <w:div w:id="1787237959">
      <w:bodyDiv w:val="1"/>
      <w:marLeft w:val="0"/>
      <w:marRight w:val="0"/>
      <w:marTop w:val="0"/>
      <w:marBottom w:val="0"/>
      <w:divBdr>
        <w:top w:val="none" w:sz="0" w:space="0" w:color="auto"/>
        <w:left w:val="none" w:sz="0" w:space="0" w:color="auto"/>
        <w:bottom w:val="none" w:sz="0" w:space="0" w:color="auto"/>
        <w:right w:val="none" w:sz="0" w:space="0" w:color="auto"/>
      </w:divBdr>
    </w:div>
    <w:div w:id="1788111760">
      <w:bodyDiv w:val="1"/>
      <w:marLeft w:val="0"/>
      <w:marRight w:val="0"/>
      <w:marTop w:val="0"/>
      <w:marBottom w:val="0"/>
      <w:divBdr>
        <w:top w:val="none" w:sz="0" w:space="0" w:color="auto"/>
        <w:left w:val="none" w:sz="0" w:space="0" w:color="auto"/>
        <w:bottom w:val="none" w:sz="0" w:space="0" w:color="auto"/>
        <w:right w:val="none" w:sz="0" w:space="0" w:color="auto"/>
      </w:divBdr>
    </w:div>
    <w:div w:id="1794665913">
      <w:bodyDiv w:val="1"/>
      <w:marLeft w:val="0"/>
      <w:marRight w:val="0"/>
      <w:marTop w:val="0"/>
      <w:marBottom w:val="0"/>
      <w:divBdr>
        <w:top w:val="none" w:sz="0" w:space="0" w:color="auto"/>
        <w:left w:val="none" w:sz="0" w:space="0" w:color="auto"/>
        <w:bottom w:val="none" w:sz="0" w:space="0" w:color="auto"/>
        <w:right w:val="none" w:sz="0" w:space="0" w:color="auto"/>
      </w:divBdr>
      <w:divsChild>
        <w:div w:id="718894030">
          <w:marLeft w:val="446"/>
          <w:marRight w:val="0"/>
          <w:marTop w:val="86"/>
          <w:marBottom w:val="0"/>
          <w:divBdr>
            <w:top w:val="none" w:sz="0" w:space="0" w:color="auto"/>
            <w:left w:val="none" w:sz="0" w:space="0" w:color="auto"/>
            <w:bottom w:val="none" w:sz="0" w:space="0" w:color="auto"/>
            <w:right w:val="none" w:sz="0" w:space="0" w:color="auto"/>
          </w:divBdr>
        </w:div>
        <w:div w:id="963584201">
          <w:marLeft w:val="446"/>
          <w:marRight w:val="0"/>
          <w:marTop w:val="86"/>
          <w:marBottom w:val="0"/>
          <w:divBdr>
            <w:top w:val="none" w:sz="0" w:space="0" w:color="auto"/>
            <w:left w:val="none" w:sz="0" w:space="0" w:color="auto"/>
            <w:bottom w:val="none" w:sz="0" w:space="0" w:color="auto"/>
            <w:right w:val="none" w:sz="0" w:space="0" w:color="auto"/>
          </w:divBdr>
        </w:div>
        <w:div w:id="922758688">
          <w:marLeft w:val="446"/>
          <w:marRight w:val="0"/>
          <w:marTop w:val="86"/>
          <w:marBottom w:val="0"/>
          <w:divBdr>
            <w:top w:val="none" w:sz="0" w:space="0" w:color="auto"/>
            <w:left w:val="none" w:sz="0" w:space="0" w:color="auto"/>
            <w:bottom w:val="none" w:sz="0" w:space="0" w:color="auto"/>
            <w:right w:val="none" w:sz="0" w:space="0" w:color="auto"/>
          </w:divBdr>
        </w:div>
        <w:div w:id="355810002">
          <w:marLeft w:val="446"/>
          <w:marRight w:val="0"/>
          <w:marTop w:val="86"/>
          <w:marBottom w:val="0"/>
          <w:divBdr>
            <w:top w:val="none" w:sz="0" w:space="0" w:color="auto"/>
            <w:left w:val="none" w:sz="0" w:space="0" w:color="auto"/>
            <w:bottom w:val="none" w:sz="0" w:space="0" w:color="auto"/>
            <w:right w:val="none" w:sz="0" w:space="0" w:color="auto"/>
          </w:divBdr>
        </w:div>
        <w:div w:id="995689128">
          <w:marLeft w:val="446"/>
          <w:marRight w:val="0"/>
          <w:marTop w:val="86"/>
          <w:marBottom w:val="0"/>
          <w:divBdr>
            <w:top w:val="none" w:sz="0" w:space="0" w:color="auto"/>
            <w:left w:val="none" w:sz="0" w:space="0" w:color="auto"/>
            <w:bottom w:val="none" w:sz="0" w:space="0" w:color="auto"/>
            <w:right w:val="none" w:sz="0" w:space="0" w:color="auto"/>
          </w:divBdr>
        </w:div>
        <w:div w:id="1281835555">
          <w:marLeft w:val="446"/>
          <w:marRight w:val="0"/>
          <w:marTop w:val="86"/>
          <w:marBottom w:val="0"/>
          <w:divBdr>
            <w:top w:val="none" w:sz="0" w:space="0" w:color="auto"/>
            <w:left w:val="none" w:sz="0" w:space="0" w:color="auto"/>
            <w:bottom w:val="none" w:sz="0" w:space="0" w:color="auto"/>
            <w:right w:val="none" w:sz="0" w:space="0" w:color="auto"/>
          </w:divBdr>
        </w:div>
        <w:div w:id="1626892334">
          <w:marLeft w:val="446"/>
          <w:marRight w:val="0"/>
          <w:marTop w:val="86"/>
          <w:marBottom w:val="0"/>
          <w:divBdr>
            <w:top w:val="none" w:sz="0" w:space="0" w:color="auto"/>
            <w:left w:val="none" w:sz="0" w:space="0" w:color="auto"/>
            <w:bottom w:val="none" w:sz="0" w:space="0" w:color="auto"/>
            <w:right w:val="none" w:sz="0" w:space="0" w:color="auto"/>
          </w:divBdr>
        </w:div>
        <w:div w:id="790785688">
          <w:marLeft w:val="446"/>
          <w:marRight w:val="0"/>
          <w:marTop w:val="86"/>
          <w:marBottom w:val="0"/>
          <w:divBdr>
            <w:top w:val="none" w:sz="0" w:space="0" w:color="auto"/>
            <w:left w:val="none" w:sz="0" w:space="0" w:color="auto"/>
            <w:bottom w:val="none" w:sz="0" w:space="0" w:color="auto"/>
            <w:right w:val="none" w:sz="0" w:space="0" w:color="auto"/>
          </w:divBdr>
        </w:div>
      </w:divsChild>
    </w:div>
    <w:div w:id="1812401810">
      <w:bodyDiv w:val="1"/>
      <w:marLeft w:val="0"/>
      <w:marRight w:val="0"/>
      <w:marTop w:val="0"/>
      <w:marBottom w:val="0"/>
      <w:divBdr>
        <w:top w:val="none" w:sz="0" w:space="0" w:color="auto"/>
        <w:left w:val="none" w:sz="0" w:space="0" w:color="auto"/>
        <w:bottom w:val="none" w:sz="0" w:space="0" w:color="auto"/>
        <w:right w:val="none" w:sz="0" w:space="0" w:color="auto"/>
      </w:divBdr>
    </w:div>
    <w:div w:id="1817795851">
      <w:bodyDiv w:val="1"/>
      <w:marLeft w:val="0"/>
      <w:marRight w:val="0"/>
      <w:marTop w:val="0"/>
      <w:marBottom w:val="0"/>
      <w:divBdr>
        <w:top w:val="none" w:sz="0" w:space="0" w:color="auto"/>
        <w:left w:val="none" w:sz="0" w:space="0" w:color="auto"/>
        <w:bottom w:val="none" w:sz="0" w:space="0" w:color="auto"/>
        <w:right w:val="none" w:sz="0" w:space="0" w:color="auto"/>
      </w:divBdr>
    </w:div>
    <w:div w:id="1857622416">
      <w:bodyDiv w:val="1"/>
      <w:marLeft w:val="0"/>
      <w:marRight w:val="0"/>
      <w:marTop w:val="0"/>
      <w:marBottom w:val="0"/>
      <w:divBdr>
        <w:top w:val="none" w:sz="0" w:space="0" w:color="auto"/>
        <w:left w:val="none" w:sz="0" w:space="0" w:color="auto"/>
        <w:bottom w:val="none" w:sz="0" w:space="0" w:color="auto"/>
        <w:right w:val="none" w:sz="0" w:space="0" w:color="auto"/>
      </w:divBdr>
    </w:div>
    <w:div w:id="1867331448">
      <w:bodyDiv w:val="1"/>
      <w:marLeft w:val="0"/>
      <w:marRight w:val="0"/>
      <w:marTop w:val="0"/>
      <w:marBottom w:val="0"/>
      <w:divBdr>
        <w:top w:val="none" w:sz="0" w:space="0" w:color="auto"/>
        <w:left w:val="none" w:sz="0" w:space="0" w:color="auto"/>
        <w:bottom w:val="none" w:sz="0" w:space="0" w:color="auto"/>
        <w:right w:val="none" w:sz="0" w:space="0" w:color="auto"/>
      </w:divBdr>
    </w:div>
    <w:div w:id="1900166842">
      <w:bodyDiv w:val="1"/>
      <w:marLeft w:val="0"/>
      <w:marRight w:val="0"/>
      <w:marTop w:val="0"/>
      <w:marBottom w:val="0"/>
      <w:divBdr>
        <w:top w:val="none" w:sz="0" w:space="0" w:color="auto"/>
        <w:left w:val="none" w:sz="0" w:space="0" w:color="auto"/>
        <w:bottom w:val="none" w:sz="0" w:space="0" w:color="auto"/>
        <w:right w:val="none" w:sz="0" w:space="0" w:color="auto"/>
      </w:divBdr>
    </w:div>
    <w:div w:id="1905722696">
      <w:bodyDiv w:val="1"/>
      <w:marLeft w:val="0"/>
      <w:marRight w:val="0"/>
      <w:marTop w:val="0"/>
      <w:marBottom w:val="0"/>
      <w:divBdr>
        <w:top w:val="none" w:sz="0" w:space="0" w:color="auto"/>
        <w:left w:val="none" w:sz="0" w:space="0" w:color="auto"/>
        <w:bottom w:val="none" w:sz="0" w:space="0" w:color="auto"/>
        <w:right w:val="none" w:sz="0" w:space="0" w:color="auto"/>
      </w:divBdr>
    </w:div>
    <w:div w:id="1907496091">
      <w:bodyDiv w:val="1"/>
      <w:marLeft w:val="0"/>
      <w:marRight w:val="0"/>
      <w:marTop w:val="0"/>
      <w:marBottom w:val="0"/>
      <w:divBdr>
        <w:top w:val="none" w:sz="0" w:space="0" w:color="auto"/>
        <w:left w:val="none" w:sz="0" w:space="0" w:color="auto"/>
        <w:bottom w:val="none" w:sz="0" w:space="0" w:color="auto"/>
        <w:right w:val="none" w:sz="0" w:space="0" w:color="auto"/>
      </w:divBdr>
    </w:div>
    <w:div w:id="1930262898">
      <w:bodyDiv w:val="1"/>
      <w:marLeft w:val="0"/>
      <w:marRight w:val="0"/>
      <w:marTop w:val="0"/>
      <w:marBottom w:val="0"/>
      <w:divBdr>
        <w:top w:val="none" w:sz="0" w:space="0" w:color="auto"/>
        <w:left w:val="none" w:sz="0" w:space="0" w:color="auto"/>
        <w:bottom w:val="none" w:sz="0" w:space="0" w:color="auto"/>
        <w:right w:val="none" w:sz="0" w:space="0" w:color="auto"/>
      </w:divBdr>
    </w:div>
    <w:div w:id="1986933387">
      <w:bodyDiv w:val="1"/>
      <w:marLeft w:val="0"/>
      <w:marRight w:val="0"/>
      <w:marTop w:val="0"/>
      <w:marBottom w:val="0"/>
      <w:divBdr>
        <w:top w:val="none" w:sz="0" w:space="0" w:color="auto"/>
        <w:left w:val="none" w:sz="0" w:space="0" w:color="auto"/>
        <w:bottom w:val="none" w:sz="0" w:space="0" w:color="auto"/>
        <w:right w:val="none" w:sz="0" w:space="0" w:color="auto"/>
      </w:divBdr>
    </w:div>
    <w:div w:id="2019497590">
      <w:bodyDiv w:val="1"/>
      <w:marLeft w:val="0"/>
      <w:marRight w:val="0"/>
      <w:marTop w:val="0"/>
      <w:marBottom w:val="0"/>
      <w:divBdr>
        <w:top w:val="none" w:sz="0" w:space="0" w:color="auto"/>
        <w:left w:val="none" w:sz="0" w:space="0" w:color="auto"/>
        <w:bottom w:val="none" w:sz="0" w:space="0" w:color="auto"/>
        <w:right w:val="none" w:sz="0" w:space="0" w:color="auto"/>
      </w:divBdr>
    </w:div>
    <w:div w:id="2042052610">
      <w:bodyDiv w:val="1"/>
      <w:marLeft w:val="0"/>
      <w:marRight w:val="0"/>
      <w:marTop w:val="0"/>
      <w:marBottom w:val="0"/>
      <w:divBdr>
        <w:top w:val="none" w:sz="0" w:space="0" w:color="auto"/>
        <w:left w:val="none" w:sz="0" w:space="0" w:color="auto"/>
        <w:bottom w:val="none" w:sz="0" w:space="0" w:color="auto"/>
        <w:right w:val="none" w:sz="0" w:space="0" w:color="auto"/>
      </w:divBdr>
    </w:div>
    <w:div w:id="2067142381">
      <w:bodyDiv w:val="1"/>
      <w:marLeft w:val="0"/>
      <w:marRight w:val="0"/>
      <w:marTop w:val="0"/>
      <w:marBottom w:val="0"/>
      <w:divBdr>
        <w:top w:val="none" w:sz="0" w:space="0" w:color="auto"/>
        <w:left w:val="none" w:sz="0" w:space="0" w:color="auto"/>
        <w:bottom w:val="none" w:sz="0" w:space="0" w:color="auto"/>
        <w:right w:val="none" w:sz="0" w:space="0" w:color="auto"/>
      </w:divBdr>
    </w:div>
    <w:div w:id="2112359135">
      <w:bodyDiv w:val="1"/>
      <w:marLeft w:val="0"/>
      <w:marRight w:val="0"/>
      <w:marTop w:val="0"/>
      <w:marBottom w:val="0"/>
      <w:divBdr>
        <w:top w:val="none" w:sz="0" w:space="0" w:color="auto"/>
        <w:left w:val="none" w:sz="0" w:space="0" w:color="auto"/>
        <w:bottom w:val="none" w:sz="0" w:space="0" w:color="auto"/>
        <w:right w:val="none" w:sz="0" w:space="0" w:color="auto"/>
      </w:divBdr>
    </w:div>
    <w:div w:id="21456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WqkFyvmORSI"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youtube.com/channel/UCGLcH2hQiILnteafeYh_qOA" TargetMode="External"/><Relationship Id="rId17" Type="http://schemas.openxmlformats.org/officeDocument/2006/relationships/hyperlink" Target="https://www.linkedin.com/in/ksama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yorang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78L1-YUBzy4"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crunch.com/2018/09/06/greyorange-raises-140m/"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F4F3F-25EC-42E6-87FB-13F039F6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Egon Zehnder International</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Cookson</dc:creator>
  <cp:lastModifiedBy>Jay Green</cp:lastModifiedBy>
  <cp:revision>2</cp:revision>
  <cp:lastPrinted>2018-08-23T13:07:00Z</cp:lastPrinted>
  <dcterms:created xsi:type="dcterms:W3CDTF">2019-03-14T23:30:00Z</dcterms:created>
  <dcterms:modified xsi:type="dcterms:W3CDTF">2019-03-14T23:30:00Z</dcterms:modified>
</cp:coreProperties>
</file>