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32F4" w14:textId="6E8D90F9" w:rsidR="008F656E" w:rsidRDefault="008F656E" w:rsidP="007D33A6">
      <w:pPr>
        <w:spacing w:line="480" w:lineRule="auto"/>
        <w:rPr>
          <w:rFonts w:ascii="Times New Roman" w:hAnsi="Times New Roman" w:cs="Times New Roman"/>
        </w:rPr>
      </w:pPr>
      <w:r>
        <w:rPr>
          <w:rFonts w:ascii="Times New Roman" w:hAnsi="Times New Roman" w:cs="Times New Roman"/>
        </w:rPr>
        <w:t>Michael Lees</w:t>
      </w:r>
    </w:p>
    <w:p w14:paraId="47FF950C" w14:textId="67901A4E" w:rsidR="008F656E" w:rsidRDefault="008F656E" w:rsidP="007D33A6">
      <w:pPr>
        <w:spacing w:line="480" w:lineRule="auto"/>
        <w:rPr>
          <w:rFonts w:ascii="Times New Roman" w:hAnsi="Times New Roman" w:cs="Times New Roman"/>
        </w:rPr>
      </w:pPr>
      <w:r>
        <w:rPr>
          <w:rFonts w:ascii="Times New Roman" w:hAnsi="Times New Roman" w:cs="Times New Roman"/>
        </w:rPr>
        <w:t>November 1, 2022</w:t>
      </w:r>
    </w:p>
    <w:p w14:paraId="1E4E0FBC" w14:textId="5F4FC1E4" w:rsidR="008F656E" w:rsidRDefault="00AA7643" w:rsidP="00AA7643">
      <w:pPr>
        <w:spacing w:line="480" w:lineRule="auto"/>
        <w:rPr>
          <w:rFonts w:ascii="Times New Roman" w:hAnsi="Times New Roman" w:cs="Times New Roman"/>
        </w:rPr>
      </w:pPr>
      <w:r>
        <w:rPr>
          <w:rFonts w:ascii="Times New Roman" w:hAnsi="Times New Roman" w:cs="Times New Roman"/>
        </w:rPr>
        <w:t>0001-Project_EOT</w:t>
      </w:r>
    </w:p>
    <w:tbl>
      <w:tblPr>
        <w:tblpPr w:leftFromText="180" w:rightFromText="180" w:vertAnchor="text" w:horzAnchor="page" w:tblpX="859" w:tblpY="2241"/>
        <w:tblW w:w="5611" w:type="dxa"/>
        <w:tblLayout w:type="fixed"/>
        <w:tblCellMar>
          <w:top w:w="15" w:type="dxa"/>
        </w:tblCellMar>
        <w:tblLook w:val="04A0" w:firstRow="1" w:lastRow="0" w:firstColumn="1" w:lastColumn="0" w:noHBand="0" w:noVBand="1"/>
      </w:tblPr>
      <w:tblGrid>
        <w:gridCol w:w="2620"/>
        <w:gridCol w:w="2755"/>
        <w:gridCol w:w="236"/>
      </w:tblGrid>
      <w:tr w:rsidR="00196C74" w:rsidRPr="00846F94" w14:paraId="1927F6D5" w14:textId="77777777" w:rsidTr="00196C74">
        <w:trPr>
          <w:gridAfter w:val="1"/>
          <w:wAfter w:w="236" w:type="dxa"/>
          <w:trHeight w:val="315"/>
        </w:trPr>
        <w:tc>
          <w:tcPr>
            <w:tcW w:w="2620" w:type="dxa"/>
            <w:tcBorders>
              <w:top w:val="single" w:sz="4" w:space="0" w:color="auto"/>
              <w:left w:val="single" w:sz="4" w:space="0" w:color="auto"/>
              <w:bottom w:val="single" w:sz="4" w:space="0" w:color="auto"/>
              <w:right w:val="single" w:sz="4" w:space="0" w:color="auto"/>
            </w:tcBorders>
            <w:shd w:val="clear" w:color="000000" w:fill="C9C9C9"/>
            <w:noWrap/>
            <w:vAlign w:val="center"/>
            <w:hideMark/>
          </w:tcPr>
          <w:p w14:paraId="0436A32E"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Num. of Elements/array</w:t>
            </w:r>
          </w:p>
        </w:tc>
        <w:tc>
          <w:tcPr>
            <w:tcW w:w="2755" w:type="dxa"/>
            <w:tcBorders>
              <w:top w:val="single" w:sz="4" w:space="0" w:color="auto"/>
              <w:left w:val="nil"/>
              <w:bottom w:val="single" w:sz="4" w:space="0" w:color="auto"/>
              <w:right w:val="single" w:sz="4" w:space="0" w:color="auto"/>
            </w:tcBorders>
            <w:shd w:val="clear" w:color="000000" w:fill="8EA9DB"/>
            <w:noWrap/>
            <w:vAlign w:val="bottom"/>
            <w:hideMark/>
          </w:tcPr>
          <w:p w14:paraId="3F1EBC3B" w14:textId="77777777" w:rsidR="00196C74" w:rsidRPr="00846F94" w:rsidRDefault="00196C74" w:rsidP="00196C74">
            <w:pPr>
              <w:rPr>
                <w:rFonts w:ascii="Calibri" w:eastAsia="Times New Roman" w:hAnsi="Calibri" w:cs="Calibri"/>
                <w:color w:val="000000"/>
              </w:rPr>
            </w:pPr>
            <w:r w:rsidRPr="00846F94">
              <w:rPr>
                <w:rFonts w:ascii="Calibri" w:eastAsia="Times New Roman" w:hAnsi="Calibri" w:cs="Calibri"/>
                <w:color w:val="000000"/>
              </w:rPr>
              <w:t>Average Loop Time: (</w:t>
            </w:r>
            <w:proofErr w:type="spellStart"/>
            <w:r w:rsidRPr="00846F94">
              <w:rPr>
                <w:rFonts w:ascii="Calibri" w:eastAsia="Times New Roman" w:hAnsi="Calibri" w:cs="Calibri"/>
                <w:color w:val="000000"/>
              </w:rPr>
              <w:t>ms</w:t>
            </w:r>
            <w:proofErr w:type="spellEnd"/>
            <w:r w:rsidRPr="00846F94">
              <w:rPr>
                <w:rFonts w:ascii="Calibri" w:eastAsia="Times New Roman" w:hAnsi="Calibri" w:cs="Calibri"/>
                <w:color w:val="000000"/>
              </w:rPr>
              <w:t>)</w:t>
            </w:r>
          </w:p>
        </w:tc>
      </w:tr>
      <w:tr w:rsidR="00196C74" w:rsidRPr="00846F94" w14:paraId="7EE2EC87" w14:textId="77777777" w:rsidTr="00196C74">
        <w:trPr>
          <w:gridAfter w:val="1"/>
          <w:wAfter w:w="236" w:type="dxa"/>
          <w:trHeight w:val="315"/>
        </w:trPr>
        <w:tc>
          <w:tcPr>
            <w:tcW w:w="2620" w:type="dxa"/>
            <w:vMerge w:val="restart"/>
            <w:tcBorders>
              <w:top w:val="nil"/>
              <w:left w:val="single" w:sz="4" w:space="0" w:color="auto"/>
              <w:bottom w:val="single" w:sz="4" w:space="0" w:color="auto"/>
              <w:right w:val="single" w:sz="4" w:space="0" w:color="auto"/>
            </w:tcBorders>
            <w:shd w:val="clear" w:color="000000" w:fill="C9C9C9"/>
            <w:noWrap/>
            <w:vAlign w:val="center"/>
            <w:hideMark/>
          </w:tcPr>
          <w:p w14:paraId="2D35033A"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500</w:t>
            </w:r>
          </w:p>
        </w:tc>
        <w:tc>
          <w:tcPr>
            <w:tcW w:w="2755"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65C9843C"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436.45</w:t>
            </w:r>
          </w:p>
        </w:tc>
      </w:tr>
      <w:tr w:rsidR="00196C74" w:rsidRPr="00846F94" w14:paraId="5162E0A7" w14:textId="77777777" w:rsidTr="00196C74">
        <w:trPr>
          <w:trHeight w:val="315"/>
        </w:trPr>
        <w:tc>
          <w:tcPr>
            <w:tcW w:w="2620" w:type="dxa"/>
            <w:vMerge/>
            <w:tcBorders>
              <w:top w:val="nil"/>
              <w:left w:val="single" w:sz="4" w:space="0" w:color="auto"/>
              <w:bottom w:val="single" w:sz="4" w:space="0" w:color="auto"/>
              <w:right w:val="single" w:sz="4" w:space="0" w:color="auto"/>
            </w:tcBorders>
            <w:vAlign w:val="center"/>
            <w:hideMark/>
          </w:tcPr>
          <w:p w14:paraId="6298E51C" w14:textId="77777777" w:rsidR="00196C74" w:rsidRPr="00846F94" w:rsidRDefault="00196C74" w:rsidP="00196C74">
            <w:pPr>
              <w:rPr>
                <w:rFonts w:ascii="Calibri" w:eastAsia="Times New Roman" w:hAnsi="Calibri" w:cs="Calibri"/>
                <w:color w:val="000000"/>
              </w:rPr>
            </w:pPr>
          </w:p>
        </w:tc>
        <w:tc>
          <w:tcPr>
            <w:tcW w:w="2755" w:type="dxa"/>
            <w:vMerge/>
            <w:tcBorders>
              <w:top w:val="nil"/>
              <w:left w:val="single" w:sz="4" w:space="0" w:color="auto"/>
              <w:bottom w:val="single" w:sz="4" w:space="0" w:color="auto"/>
              <w:right w:val="single" w:sz="4" w:space="0" w:color="auto"/>
            </w:tcBorders>
            <w:vAlign w:val="center"/>
            <w:hideMark/>
          </w:tcPr>
          <w:p w14:paraId="1E9A5CEF" w14:textId="77777777" w:rsidR="00196C74" w:rsidRPr="00846F94" w:rsidRDefault="00196C74" w:rsidP="00196C74">
            <w:pPr>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14:paraId="22EBF6AC" w14:textId="77777777" w:rsidR="00196C74" w:rsidRPr="00846F94" w:rsidRDefault="00196C74" w:rsidP="00196C74">
            <w:pPr>
              <w:jc w:val="center"/>
              <w:rPr>
                <w:rFonts w:ascii="Calibri" w:eastAsia="Times New Roman" w:hAnsi="Calibri" w:cs="Calibri"/>
                <w:color w:val="000000"/>
              </w:rPr>
            </w:pPr>
          </w:p>
        </w:tc>
      </w:tr>
      <w:tr w:rsidR="00196C74" w:rsidRPr="00846F94" w14:paraId="618C2F56" w14:textId="77777777" w:rsidTr="00196C74">
        <w:trPr>
          <w:trHeight w:val="315"/>
        </w:trPr>
        <w:tc>
          <w:tcPr>
            <w:tcW w:w="2620" w:type="dxa"/>
            <w:vMerge w:val="restart"/>
            <w:tcBorders>
              <w:top w:val="nil"/>
              <w:left w:val="single" w:sz="4" w:space="0" w:color="auto"/>
              <w:bottom w:val="single" w:sz="4" w:space="0" w:color="auto"/>
              <w:right w:val="single" w:sz="4" w:space="0" w:color="auto"/>
            </w:tcBorders>
            <w:shd w:val="clear" w:color="000000" w:fill="C9C9C9"/>
            <w:noWrap/>
            <w:vAlign w:val="center"/>
            <w:hideMark/>
          </w:tcPr>
          <w:p w14:paraId="59513B09"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2500</w:t>
            </w:r>
          </w:p>
        </w:tc>
        <w:tc>
          <w:tcPr>
            <w:tcW w:w="2755"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1C52B657"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9673.83</w:t>
            </w:r>
          </w:p>
        </w:tc>
        <w:tc>
          <w:tcPr>
            <w:tcW w:w="236" w:type="dxa"/>
            <w:vAlign w:val="center"/>
            <w:hideMark/>
          </w:tcPr>
          <w:p w14:paraId="2C29FAED" w14:textId="77777777" w:rsidR="00196C74" w:rsidRPr="00846F94" w:rsidRDefault="00196C74" w:rsidP="00196C74">
            <w:pPr>
              <w:rPr>
                <w:rFonts w:ascii="Times New Roman" w:eastAsia="Times New Roman" w:hAnsi="Times New Roman" w:cs="Times New Roman"/>
                <w:sz w:val="20"/>
                <w:szCs w:val="20"/>
              </w:rPr>
            </w:pPr>
          </w:p>
        </w:tc>
      </w:tr>
      <w:tr w:rsidR="00196C74" w:rsidRPr="00846F94" w14:paraId="6C0A46AE" w14:textId="77777777" w:rsidTr="00196C74">
        <w:trPr>
          <w:trHeight w:val="315"/>
        </w:trPr>
        <w:tc>
          <w:tcPr>
            <w:tcW w:w="2620" w:type="dxa"/>
            <w:vMerge/>
            <w:tcBorders>
              <w:top w:val="nil"/>
              <w:left w:val="single" w:sz="4" w:space="0" w:color="auto"/>
              <w:bottom w:val="single" w:sz="4" w:space="0" w:color="auto"/>
              <w:right w:val="single" w:sz="4" w:space="0" w:color="auto"/>
            </w:tcBorders>
            <w:vAlign w:val="center"/>
            <w:hideMark/>
          </w:tcPr>
          <w:p w14:paraId="5A00DCE5" w14:textId="77777777" w:rsidR="00196C74" w:rsidRPr="00846F94" w:rsidRDefault="00196C74" w:rsidP="00196C74">
            <w:pPr>
              <w:rPr>
                <w:rFonts w:ascii="Calibri" w:eastAsia="Times New Roman" w:hAnsi="Calibri" w:cs="Calibri"/>
                <w:color w:val="000000"/>
              </w:rPr>
            </w:pPr>
          </w:p>
        </w:tc>
        <w:tc>
          <w:tcPr>
            <w:tcW w:w="2755" w:type="dxa"/>
            <w:vMerge/>
            <w:tcBorders>
              <w:top w:val="nil"/>
              <w:left w:val="single" w:sz="4" w:space="0" w:color="auto"/>
              <w:bottom w:val="single" w:sz="4" w:space="0" w:color="auto"/>
              <w:right w:val="single" w:sz="4" w:space="0" w:color="auto"/>
            </w:tcBorders>
            <w:vAlign w:val="center"/>
            <w:hideMark/>
          </w:tcPr>
          <w:p w14:paraId="6E27112F" w14:textId="77777777" w:rsidR="00196C74" w:rsidRPr="00846F94" w:rsidRDefault="00196C74" w:rsidP="00196C74">
            <w:pPr>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14:paraId="6BCB29AA" w14:textId="77777777" w:rsidR="00196C74" w:rsidRPr="00846F94" w:rsidRDefault="00196C74" w:rsidP="00196C74">
            <w:pPr>
              <w:jc w:val="center"/>
              <w:rPr>
                <w:rFonts w:ascii="Calibri" w:eastAsia="Times New Roman" w:hAnsi="Calibri" w:cs="Calibri"/>
                <w:color w:val="000000"/>
              </w:rPr>
            </w:pPr>
          </w:p>
        </w:tc>
      </w:tr>
      <w:tr w:rsidR="00196C74" w:rsidRPr="00846F94" w14:paraId="78C2F612" w14:textId="77777777" w:rsidTr="00196C74">
        <w:trPr>
          <w:trHeight w:val="315"/>
        </w:trPr>
        <w:tc>
          <w:tcPr>
            <w:tcW w:w="2620" w:type="dxa"/>
            <w:vMerge w:val="restart"/>
            <w:tcBorders>
              <w:top w:val="nil"/>
              <w:left w:val="single" w:sz="4" w:space="0" w:color="auto"/>
              <w:bottom w:val="single" w:sz="4" w:space="0" w:color="auto"/>
              <w:right w:val="single" w:sz="4" w:space="0" w:color="auto"/>
            </w:tcBorders>
            <w:shd w:val="clear" w:color="000000" w:fill="C9C9C9"/>
            <w:noWrap/>
            <w:vAlign w:val="center"/>
            <w:hideMark/>
          </w:tcPr>
          <w:p w14:paraId="61467F04"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5000</w:t>
            </w:r>
          </w:p>
        </w:tc>
        <w:tc>
          <w:tcPr>
            <w:tcW w:w="2755" w:type="dxa"/>
            <w:vMerge w:val="restart"/>
            <w:tcBorders>
              <w:top w:val="nil"/>
              <w:left w:val="single" w:sz="4" w:space="0" w:color="auto"/>
              <w:bottom w:val="single" w:sz="4" w:space="0" w:color="auto"/>
              <w:right w:val="single" w:sz="4" w:space="0" w:color="auto"/>
            </w:tcBorders>
            <w:shd w:val="clear" w:color="000000" w:fill="8EA9DB"/>
            <w:noWrap/>
            <w:vAlign w:val="center"/>
            <w:hideMark/>
          </w:tcPr>
          <w:p w14:paraId="68839564" w14:textId="77777777" w:rsidR="00196C74" w:rsidRPr="00846F94" w:rsidRDefault="00196C74" w:rsidP="00196C74">
            <w:pPr>
              <w:jc w:val="center"/>
              <w:rPr>
                <w:rFonts w:ascii="Calibri" w:eastAsia="Times New Roman" w:hAnsi="Calibri" w:cs="Calibri"/>
                <w:color w:val="000000"/>
              </w:rPr>
            </w:pPr>
            <w:r w:rsidRPr="00846F94">
              <w:rPr>
                <w:rFonts w:ascii="Calibri" w:eastAsia="Times New Roman" w:hAnsi="Calibri" w:cs="Calibri"/>
                <w:color w:val="000000"/>
              </w:rPr>
              <w:t>39452.43</w:t>
            </w:r>
          </w:p>
        </w:tc>
        <w:tc>
          <w:tcPr>
            <w:tcW w:w="236" w:type="dxa"/>
            <w:vAlign w:val="center"/>
            <w:hideMark/>
          </w:tcPr>
          <w:p w14:paraId="1B070E79" w14:textId="77777777" w:rsidR="00196C74" w:rsidRPr="00846F94" w:rsidRDefault="00196C74" w:rsidP="00196C74">
            <w:pPr>
              <w:rPr>
                <w:rFonts w:ascii="Times New Roman" w:eastAsia="Times New Roman" w:hAnsi="Times New Roman" w:cs="Times New Roman"/>
                <w:sz w:val="20"/>
                <w:szCs w:val="20"/>
              </w:rPr>
            </w:pPr>
          </w:p>
        </w:tc>
      </w:tr>
      <w:tr w:rsidR="00196C74" w:rsidRPr="00846F94" w14:paraId="5EC7A3B7" w14:textId="77777777" w:rsidTr="00196C74">
        <w:trPr>
          <w:trHeight w:val="315"/>
        </w:trPr>
        <w:tc>
          <w:tcPr>
            <w:tcW w:w="2620" w:type="dxa"/>
            <w:vMerge/>
            <w:tcBorders>
              <w:top w:val="nil"/>
              <w:left w:val="single" w:sz="4" w:space="0" w:color="auto"/>
              <w:bottom w:val="single" w:sz="4" w:space="0" w:color="auto"/>
              <w:right w:val="single" w:sz="4" w:space="0" w:color="auto"/>
            </w:tcBorders>
            <w:vAlign w:val="center"/>
            <w:hideMark/>
          </w:tcPr>
          <w:p w14:paraId="6A6700A1" w14:textId="77777777" w:rsidR="00196C74" w:rsidRPr="00846F94" w:rsidRDefault="00196C74" w:rsidP="00196C74">
            <w:pPr>
              <w:rPr>
                <w:rFonts w:ascii="Calibri" w:eastAsia="Times New Roman" w:hAnsi="Calibri" w:cs="Calibri"/>
                <w:color w:val="000000"/>
              </w:rPr>
            </w:pPr>
          </w:p>
        </w:tc>
        <w:tc>
          <w:tcPr>
            <w:tcW w:w="2755" w:type="dxa"/>
            <w:vMerge/>
            <w:tcBorders>
              <w:top w:val="nil"/>
              <w:left w:val="single" w:sz="4" w:space="0" w:color="auto"/>
              <w:bottom w:val="single" w:sz="4" w:space="0" w:color="auto"/>
              <w:right w:val="single" w:sz="4" w:space="0" w:color="auto"/>
            </w:tcBorders>
            <w:vAlign w:val="center"/>
            <w:hideMark/>
          </w:tcPr>
          <w:p w14:paraId="0C901681" w14:textId="77777777" w:rsidR="00196C74" w:rsidRPr="00846F94" w:rsidRDefault="00196C74" w:rsidP="00196C74">
            <w:pPr>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14:paraId="0EBC0990" w14:textId="77777777" w:rsidR="00196C74" w:rsidRPr="00846F94" w:rsidRDefault="00196C74" w:rsidP="00196C74">
            <w:pPr>
              <w:jc w:val="center"/>
              <w:rPr>
                <w:rFonts w:ascii="Calibri" w:eastAsia="Times New Roman" w:hAnsi="Calibri" w:cs="Calibri"/>
                <w:color w:val="000000"/>
              </w:rPr>
            </w:pPr>
          </w:p>
        </w:tc>
      </w:tr>
    </w:tbl>
    <w:p w14:paraId="11CE2C4F" w14:textId="7D90A7F4" w:rsidR="00AA7643" w:rsidRDefault="00196C74" w:rsidP="00AA7643">
      <w:pPr>
        <w:spacing w:line="480" w:lineRule="auto"/>
        <w:rPr>
          <w:rFonts w:ascii="Times New Roman" w:eastAsiaTheme="minorEastAsia"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6649062" wp14:editId="534FB513">
            <wp:simplePos x="0" y="0"/>
            <wp:positionH relativeFrom="column">
              <wp:posOffset>3266440</wp:posOffset>
            </wp:positionH>
            <wp:positionV relativeFrom="paragraph">
              <wp:posOffset>1421765</wp:posOffset>
            </wp:positionV>
            <wp:extent cx="2441575" cy="1483360"/>
            <wp:effectExtent l="0" t="0" r="0" b="2540"/>
            <wp:wrapTight wrapText="bothSides">
              <wp:wrapPolygon edited="0">
                <wp:start x="0" y="0"/>
                <wp:lineTo x="0" y="21360"/>
                <wp:lineTo x="21403" y="21360"/>
                <wp:lineTo x="2140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1575" cy="1483360"/>
                    </a:xfrm>
                    <a:prstGeom prst="rect">
                      <a:avLst/>
                    </a:prstGeom>
                  </pic:spPr>
                </pic:pic>
              </a:graphicData>
            </a:graphic>
            <wp14:sizeRelH relativeFrom="page">
              <wp14:pctWidth>0</wp14:pctWidth>
            </wp14:sizeRelH>
            <wp14:sizeRelV relativeFrom="page">
              <wp14:pctHeight>0</wp14:pctHeight>
            </wp14:sizeRelV>
          </wp:anchor>
        </w:drawing>
      </w:r>
      <w:r w:rsidR="00AA7643">
        <w:rPr>
          <w:rFonts w:ascii="Times New Roman" w:hAnsi="Times New Roman" w:cs="Times New Roman"/>
        </w:rPr>
        <w:tab/>
        <w:t xml:space="preserve">The Bubble Sort algorithm has a time complexity value of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AA7643">
        <w:rPr>
          <w:rFonts w:ascii="Times New Roman" w:eastAsiaTheme="minorEastAsia" w:hAnsi="Times New Roman" w:cs="Times New Roman"/>
        </w:rPr>
        <w:t xml:space="preserve"> and </w:t>
      </w:r>
      <w:r w:rsidR="00846F94">
        <w:rPr>
          <w:rFonts w:ascii="Times New Roman" w:eastAsiaTheme="minorEastAsia" w:hAnsi="Times New Roman" w:cs="Times New Roman"/>
        </w:rPr>
        <w:t xml:space="preserve">when applied to one thousand arrays each with five hundred, two thousand and five hundred, and five thousand elements, the function returns the following data. </w:t>
      </w:r>
      <w:r>
        <w:rPr>
          <w:rFonts w:ascii="Times New Roman" w:eastAsiaTheme="minorEastAsia" w:hAnsi="Times New Roman" w:cs="Times New Roman"/>
        </w:rPr>
        <w:t xml:space="preserve">As expected, with each increase in the number of elements within each array, the function returns an increasing average execution time. </w:t>
      </w:r>
    </w:p>
    <w:p w14:paraId="09244AFD" w14:textId="762C325A" w:rsidR="00846F94" w:rsidRDefault="00846F94" w:rsidP="00AA7643">
      <w:pPr>
        <w:spacing w:line="480" w:lineRule="auto"/>
        <w:rPr>
          <w:rFonts w:ascii="Times New Roman" w:hAnsi="Times New Roman" w:cs="Times New Roman"/>
        </w:rPr>
      </w:pPr>
    </w:p>
    <w:p w14:paraId="3310E954" w14:textId="722EEA68" w:rsidR="00196C74" w:rsidRDefault="002E3E74" w:rsidP="00AA764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553CF0D" wp14:editId="6244AAC0">
            <wp:simplePos x="0" y="0"/>
            <wp:positionH relativeFrom="column">
              <wp:posOffset>3297555</wp:posOffset>
            </wp:positionH>
            <wp:positionV relativeFrom="paragraph">
              <wp:posOffset>1767840</wp:posOffset>
            </wp:positionV>
            <wp:extent cx="2409825" cy="1468755"/>
            <wp:effectExtent l="0" t="0" r="9525" b="0"/>
            <wp:wrapTight wrapText="bothSides">
              <wp:wrapPolygon edited="0">
                <wp:start x="0" y="0"/>
                <wp:lineTo x="0" y="21292"/>
                <wp:lineTo x="21515" y="21292"/>
                <wp:lineTo x="21515"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9825" cy="1468755"/>
                    </a:xfrm>
                    <a:prstGeom prst="rect">
                      <a:avLst/>
                    </a:prstGeom>
                  </pic:spPr>
                </pic:pic>
              </a:graphicData>
            </a:graphic>
            <wp14:sizeRelH relativeFrom="page">
              <wp14:pctWidth>0</wp14:pctWidth>
            </wp14:sizeRelH>
            <wp14:sizeRelV relativeFrom="page">
              <wp14:pctHeight>0</wp14:pctHeight>
            </wp14:sizeRelV>
          </wp:anchor>
        </w:drawing>
      </w:r>
      <w:r w:rsidR="00196C74">
        <w:rPr>
          <w:rFonts w:ascii="Times New Roman" w:hAnsi="Times New Roman" w:cs="Times New Roman"/>
        </w:rPr>
        <w:tab/>
        <w:t xml:space="preserve">The Selection Sort algorithm also has a time complexity value of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96C74">
        <w:rPr>
          <w:rFonts w:ascii="Times New Roman" w:eastAsiaTheme="minorEastAsia" w:hAnsi="Times New Roman" w:cs="Times New Roman"/>
        </w:rPr>
        <w:t xml:space="preserve"> and when applied to one thousand arrays each with five hundred, two thousand and five hundred, and five thousand elements, the function returns the following data. As expected, with each increase in the number of elements within each array, the function returns an increasing average execution time. </w:t>
      </w:r>
    </w:p>
    <w:tbl>
      <w:tblPr>
        <w:tblW w:w="5611" w:type="dxa"/>
        <w:tblInd w:w="-612" w:type="dxa"/>
        <w:tblLayout w:type="fixed"/>
        <w:tblCellMar>
          <w:top w:w="15" w:type="dxa"/>
        </w:tblCellMar>
        <w:tblLook w:val="04A0" w:firstRow="1" w:lastRow="0" w:firstColumn="1" w:lastColumn="0" w:noHBand="0" w:noVBand="1"/>
      </w:tblPr>
      <w:tblGrid>
        <w:gridCol w:w="2620"/>
        <w:gridCol w:w="2755"/>
        <w:gridCol w:w="236"/>
      </w:tblGrid>
      <w:tr w:rsidR="002E3E74" w:rsidRPr="002E3E74" w14:paraId="274659F2" w14:textId="77777777" w:rsidTr="002E3E74">
        <w:trPr>
          <w:gridAfter w:val="1"/>
          <w:wAfter w:w="236" w:type="dxa"/>
          <w:trHeight w:val="315"/>
        </w:trPr>
        <w:tc>
          <w:tcPr>
            <w:tcW w:w="2620" w:type="dxa"/>
            <w:tcBorders>
              <w:top w:val="single" w:sz="4" w:space="0" w:color="auto"/>
              <w:left w:val="single" w:sz="4" w:space="0" w:color="auto"/>
              <w:bottom w:val="single" w:sz="4" w:space="0" w:color="auto"/>
              <w:right w:val="single" w:sz="4" w:space="0" w:color="auto"/>
            </w:tcBorders>
            <w:shd w:val="clear" w:color="000000" w:fill="C9C9C9"/>
            <w:noWrap/>
            <w:vAlign w:val="center"/>
            <w:hideMark/>
          </w:tcPr>
          <w:p w14:paraId="2146F80C"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Num. of Elements/array</w:t>
            </w:r>
          </w:p>
        </w:tc>
        <w:tc>
          <w:tcPr>
            <w:tcW w:w="2755" w:type="dxa"/>
            <w:tcBorders>
              <w:top w:val="single" w:sz="4" w:space="0" w:color="auto"/>
              <w:left w:val="nil"/>
              <w:bottom w:val="single" w:sz="4" w:space="0" w:color="auto"/>
              <w:right w:val="single" w:sz="4" w:space="0" w:color="auto"/>
            </w:tcBorders>
            <w:shd w:val="clear" w:color="000000" w:fill="F4B084"/>
            <w:noWrap/>
            <w:vAlign w:val="bottom"/>
            <w:hideMark/>
          </w:tcPr>
          <w:p w14:paraId="3AA6ACF7" w14:textId="77777777" w:rsidR="002E3E74" w:rsidRPr="002E3E74" w:rsidRDefault="002E3E74" w:rsidP="002E3E74">
            <w:pPr>
              <w:rPr>
                <w:rFonts w:ascii="Calibri" w:eastAsia="Times New Roman" w:hAnsi="Calibri" w:cs="Calibri"/>
                <w:color w:val="000000"/>
              </w:rPr>
            </w:pPr>
            <w:r w:rsidRPr="002E3E74">
              <w:rPr>
                <w:rFonts w:ascii="Calibri" w:eastAsia="Times New Roman" w:hAnsi="Calibri" w:cs="Calibri"/>
                <w:color w:val="000000"/>
              </w:rPr>
              <w:t>Average Loop Time: (</w:t>
            </w:r>
            <w:proofErr w:type="spellStart"/>
            <w:r w:rsidRPr="002E3E74">
              <w:rPr>
                <w:rFonts w:ascii="Calibri" w:eastAsia="Times New Roman" w:hAnsi="Calibri" w:cs="Calibri"/>
                <w:color w:val="000000"/>
              </w:rPr>
              <w:t>ms</w:t>
            </w:r>
            <w:proofErr w:type="spellEnd"/>
            <w:r w:rsidRPr="002E3E74">
              <w:rPr>
                <w:rFonts w:ascii="Calibri" w:eastAsia="Times New Roman" w:hAnsi="Calibri" w:cs="Calibri"/>
                <w:color w:val="000000"/>
              </w:rPr>
              <w:t>)</w:t>
            </w:r>
          </w:p>
        </w:tc>
      </w:tr>
      <w:tr w:rsidR="002E3E74" w:rsidRPr="002E3E74" w14:paraId="4C5A9C77" w14:textId="77777777" w:rsidTr="002E3E74">
        <w:trPr>
          <w:gridAfter w:val="1"/>
          <w:wAfter w:w="236" w:type="dxa"/>
          <w:trHeight w:val="315"/>
        </w:trPr>
        <w:tc>
          <w:tcPr>
            <w:tcW w:w="2620" w:type="dxa"/>
            <w:vMerge w:val="restart"/>
            <w:tcBorders>
              <w:top w:val="nil"/>
              <w:left w:val="single" w:sz="4" w:space="0" w:color="auto"/>
              <w:bottom w:val="single" w:sz="4" w:space="0" w:color="auto"/>
              <w:right w:val="single" w:sz="4" w:space="0" w:color="auto"/>
            </w:tcBorders>
            <w:shd w:val="clear" w:color="000000" w:fill="C9C9C9"/>
            <w:noWrap/>
            <w:vAlign w:val="center"/>
            <w:hideMark/>
          </w:tcPr>
          <w:p w14:paraId="50F56710"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500</w:t>
            </w:r>
          </w:p>
        </w:tc>
        <w:tc>
          <w:tcPr>
            <w:tcW w:w="2755" w:type="dxa"/>
            <w:vMerge w:val="restart"/>
            <w:tcBorders>
              <w:top w:val="nil"/>
              <w:left w:val="single" w:sz="4" w:space="0" w:color="auto"/>
              <w:bottom w:val="single" w:sz="4" w:space="0" w:color="auto"/>
              <w:right w:val="single" w:sz="4" w:space="0" w:color="auto"/>
            </w:tcBorders>
            <w:shd w:val="clear" w:color="000000" w:fill="F4B084"/>
            <w:noWrap/>
            <w:vAlign w:val="center"/>
            <w:hideMark/>
          </w:tcPr>
          <w:p w14:paraId="717FBBF5"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231.16</w:t>
            </w:r>
          </w:p>
        </w:tc>
      </w:tr>
      <w:tr w:rsidR="002E3E74" w:rsidRPr="002E3E74" w14:paraId="6DF44533" w14:textId="77777777" w:rsidTr="002E3E74">
        <w:trPr>
          <w:trHeight w:val="315"/>
        </w:trPr>
        <w:tc>
          <w:tcPr>
            <w:tcW w:w="2620" w:type="dxa"/>
            <w:vMerge/>
            <w:tcBorders>
              <w:top w:val="nil"/>
              <w:left w:val="single" w:sz="4" w:space="0" w:color="auto"/>
              <w:bottom w:val="single" w:sz="4" w:space="0" w:color="auto"/>
              <w:right w:val="single" w:sz="4" w:space="0" w:color="auto"/>
            </w:tcBorders>
            <w:vAlign w:val="center"/>
            <w:hideMark/>
          </w:tcPr>
          <w:p w14:paraId="4B3161D0" w14:textId="77777777" w:rsidR="002E3E74" w:rsidRPr="002E3E74" w:rsidRDefault="002E3E74" w:rsidP="002E3E74">
            <w:pPr>
              <w:rPr>
                <w:rFonts w:ascii="Calibri" w:eastAsia="Times New Roman" w:hAnsi="Calibri" w:cs="Calibri"/>
                <w:color w:val="000000"/>
              </w:rPr>
            </w:pPr>
          </w:p>
        </w:tc>
        <w:tc>
          <w:tcPr>
            <w:tcW w:w="2755" w:type="dxa"/>
            <w:vMerge/>
            <w:tcBorders>
              <w:top w:val="nil"/>
              <w:left w:val="single" w:sz="4" w:space="0" w:color="auto"/>
              <w:bottom w:val="single" w:sz="4" w:space="0" w:color="auto"/>
              <w:right w:val="single" w:sz="4" w:space="0" w:color="auto"/>
            </w:tcBorders>
            <w:vAlign w:val="center"/>
            <w:hideMark/>
          </w:tcPr>
          <w:p w14:paraId="40824792" w14:textId="77777777" w:rsidR="002E3E74" w:rsidRPr="002E3E74" w:rsidRDefault="002E3E74" w:rsidP="002E3E74">
            <w:pPr>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14:paraId="6100922A" w14:textId="77777777" w:rsidR="002E3E74" w:rsidRPr="002E3E74" w:rsidRDefault="002E3E74" w:rsidP="002E3E74">
            <w:pPr>
              <w:jc w:val="center"/>
              <w:rPr>
                <w:rFonts w:ascii="Calibri" w:eastAsia="Times New Roman" w:hAnsi="Calibri" w:cs="Calibri"/>
                <w:color w:val="000000"/>
              </w:rPr>
            </w:pPr>
          </w:p>
        </w:tc>
      </w:tr>
      <w:tr w:rsidR="002E3E74" w:rsidRPr="002E3E74" w14:paraId="7CE068D9" w14:textId="77777777" w:rsidTr="002E3E74">
        <w:trPr>
          <w:trHeight w:val="315"/>
        </w:trPr>
        <w:tc>
          <w:tcPr>
            <w:tcW w:w="2620" w:type="dxa"/>
            <w:vMerge w:val="restart"/>
            <w:tcBorders>
              <w:top w:val="nil"/>
              <w:left w:val="single" w:sz="4" w:space="0" w:color="auto"/>
              <w:bottom w:val="single" w:sz="4" w:space="0" w:color="auto"/>
              <w:right w:val="single" w:sz="4" w:space="0" w:color="auto"/>
            </w:tcBorders>
            <w:shd w:val="clear" w:color="000000" w:fill="C9C9C9"/>
            <w:noWrap/>
            <w:vAlign w:val="center"/>
            <w:hideMark/>
          </w:tcPr>
          <w:p w14:paraId="4F0F9D9A"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2500</w:t>
            </w:r>
          </w:p>
        </w:tc>
        <w:tc>
          <w:tcPr>
            <w:tcW w:w="2755" w:type="dxa"/>
            <w:vMerge w:val="restart"/>
            <w:tcBorders>
              <w:top w:val="nil"/>
              <w:left w:val="single" w:sz="4" w:space="0" w:color="auto"/>
              <w:bottom w:val="single" w:sz="4" w:space="0" w:color="auto"/>
              <w:right w:val="single" w:sz="4" w:space="0" w:color="auto"/>
            </w:tcBorders>
            <w:shd w:val="clear" w:color="000000" w:fill="F4B084"/>
            <w:noWrap/>
            <w:vAlign w:val="center"/>
            <w:hideMark/>
          </w:tcPr>
          <w:p w14:paraId="251E0253"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4399.85</w:t>
            </w:r>
          </w:p>
        </w:tc>
        <w:tc>
          <w:tcPr>
            <w:tcW w:w="236" w:type="dxa"/>
            <w:vAlign w:val="center"/>
            <w:hideMark/>
          </w:tcPr>
          <w:p w14:paraId="0B4BFAC7" w14:textId="77777777" w:rsidR="002E3E74" w:rsidRPr="002E3E74" w:rsidRDefault="002E3E74" w:rsidP="002E3E74">
            <w:pPr>
              <w:rPr>
                <w:rFonts w:ascii="Times New Roman" w:eastAsia="Times New Roman" w:hAnsi="Times New Roman" w:cs="Times New Roman"/>
                <w:sz w:val="20"/>
                <w:szCs w:val="20"/>
              </w:rPr>
            </w:pPr>
          </w:p>
        </w:tc>
      </w:tr>
      <w:tr w:rsidR="002E3E74" w:rsidRPr="002E3E74" w14:paraId="6DB8DD71" w14:textId="77777777" w:rsidTr="002E3E74">
        <w:trPr>
          <w:trHeight w:val="315"/>
        </w:trPr>
        <w:tc>
          <w:tcPr>
            <w:tcW w:w="2620" w:type="dxa"/>
            <w:vMerge/>
            <w:tcBorders>
              <w:top w:val="nil"/>
              <w:left w:val="single" w:sz="4" w:space="0" w:color="auto"/>
              <w:bottom w:val="single" w:sz="4" w:space="0" w:color="auto"/>
              <w:right w:val="single" w:sz="4" w:space="0" w:color="auto"/>
            </w:tcBorders>
            <w:vAlign w:val="center"/>
            <w:hideMark/>
          </w:tcPr>
          <w:p w14:paraId="482354C0" w14:textId="77777777" w:rsidR="002E3E74" w:rsidRPr="002E3E74" w:rsidRDefault="002E3E74" w:rsidP="002E3E74">
            <w:pPr>
              <w:rPr>
                <w:rFonts w:ascii="Calibri" w:eastAsia="Times New Roman" w:hAnsi="Calibri" w:cs="Calibri"/>
                <w:color w:val="000000"/>
              </w:rPr>
            </w:pPr>
          </w:p>
        </w:tc>
        <w:tc>
          <w:tcPr>
            <w:tcW w:w="2755" w:type="dxa"/>
            <w:vMerge/>
            <w:tcBorders>
              <w:top w:val="nil"/>
              <w:left w:val="single" w:sz="4" w:space="0" w:color="auto"/>
              <w:bottom w:val="single" w:sz="4" w:space="0" w:color="auto"/>
              <w:right w:val="single" w:sz="4" w:space="0" w:color="auto"/>
            </w:tcBorders>
            <w:vAlign w:val="center"/>
            <w:hideMark/>
          </w:tcPr>
          <w:p w14:paraId="0E7736C6" w14:textId="77777777" w:rsidR="002E3E74" w:rsidRPr="002E3E74" w:rsidRDefault="002E3E74" w:rsidP="002E3E74">
            <w:pPr>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14:paraId="0E7D086C" w14:textId="77777777" w:rsidR="002E3E74" w:rsidRPr="002E3E74" w:rsidRDefault="002E3E74" w:rsidP="002E3E74">
            <w:pPr>
              <w:jc w:val="center"/>
              <w:rPr>
                <w:rFonts w:ascii="Calibri" w:eastAsia="Times New Roman" w:hAnsi="Calibri" w:cs="Calibri"/>
                <w:color w:val="000000"/>
              </w:rPr>
            </w:pPr>
          </w:p>
        </w:tc>
      </w:tr>
      <w:tr w:rsidR="002E3E74" w:rsidRPr="002E3E74" w14:paraId="48935988" w14:textId="77777777" w:rsidTr="002E3E74">
        <w:trPr>
          <w:trHeight w:val="315"/>
        </w:trPr>
        <w:tc>
          <w:tcPr>
            <w:tcW w:w="2620" w:type="dxa"/>
            <w:vMerge w:val="restart"/>
            <w:tcBorders>
              <w:top w:val="nil"/>
              <w:left w:val="single" w:sz="4" w:space="0" w:color="auto"/>
              <w:bottom w:val="single" w:sz="4" w:space="0" w:color="auto"/>
              <w:right w:val="single" w:sz="4" w:space="0" w:color="auto"/>
            </w:tcBorders>
            <w:shd w:val="clear" w:color="000000" w:fill="C9C9C9"/>
            <w:noWrap/>
            <w:vAlign w:val="center"/>
            <w:hideMark/>
          </w:tcPr>
          <w:p w14:paraId="68141975"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5000</w:t>
            </w:r>
          </w:p>
        </w:tc>
        <w:tc>
          <w:tcPr>
            <w:tcW w:w="2755" w:type="dxa"/>
            <w:vMerge w:val="restart"/>
            <w:tcBorders>
              <w:top w:val="nil"/>
              <w:left w:val="single" w:sz="4" w:space="0" w:color="auto"/>
              <w:bottom w:val="single" w:sz="4" w:space="0" w:color="auto"/>
              <w:right w:val="single" w:sz="4" w:space="0" w:color="auto"/>
            </w:tcBorders>
            <w:shd w:val="clear" w:color="000000" w:fill="F4B084"/>
            <w:noWrap/>
            <w:vAlign w:val="center"/>
            <w:hideMark/>
          </w:tcPr>
          <w:p w14:paraId="66217C70" w14:textId="77777777" w:rsidR="002E3E74" w:rsidRPr="002E3E74" w:rsidRDefault="002E3E74" w:rsidP="002E3E74">
            <w:pPr>
              <w:jc w:val="center"/>
              <w:rPr>
                <w:rFonts w:ascii="Calibri" w:eastAsia="Times New Roman" w:hAnsi="Calibri" w:cs="Calibri"/>
                <w:color w:val="000000"/>
              </w:rPr>
            </w:pPr>
            <w:r w:rsidRPr="002E3E74">
              <w:rPr>
                <w:rFonts w:ascii="Calibri" w:eastAsia="Times New Roman" w:hAnsi="Calibri" w:cs="Calibri"/>
                <w:color w:val="000000"/>
              </w:rPr>
              <w:t>16730.96</w:t>
            </w:r>
          </w:p>
        </w:tc>
        <w:tc>
          <w:tcPr>
            <w:tcW w:w="236" w:type="dxa"/>
            <w:vAlign w:val="center"/>
            <w:hideMark/>
          </w:tcPr>
          <w:p w14:paraId="2DAFB3D9" w14:textId="77777777" w:rsidR="002E3E74" w:rsidRPr="002E3E74" w:rsidRDefault="002E3E74" w:rsidP="002E3E74">
            <w:pPr>
              <w:rPr>
                <w:rFonts w:ascii="Times New Roman" w:eastAsia="Times New Roman" w:hAnsi="Times New Roman" w:cs="Times New Roman"/>
                <w:sz w:val="20"/>
                <w:szCs w:val="20"/>
              </w:rPr>
            </w:pPr>
          </w:p>
        </w:tc>
      </w:tr>
      <w:tr w:rsidR="002E3E74" w:rsidRPr="002E3E74" w14:paraId="284A3A58" w14:textId="77777777" w:rsidTr="002E3E74">
        <w:trPr>
          <w:trHeight w:val="315"/>
        </w:trPr>
        <w:tc>
          <w:tcPr>
            <w:tcW w:w="2620" w:type="dxa"/>
            <w:vMerge/>
            <w:tcBorders>
              <w:top w:val="nil"/>
              <w:left w:val="single" w:sz="4" w:space="0" w:color="auto"/>
              <w:bottom w:val="single" w:sz="4" w:space="0" w:color="auto"/>
              <w:right w:val="single" w:sz="4" w:space="0" w:color="auto"/>
            </w:tcBorders>
            <w:vAlign w:val="center"/>
            <w:hideMark/>
          </w:tcPr>
          <w:p w14:paraId="57DE9E1B" w14:textId="77777777" w:rsidR="002E3E74" w:rsidRPr="002E3E74" w:rsidRDefault="002E3E74" w:rsidP="002E3E74">
            <w:pPr>
              <w:rPr>
                <w:rFonts w:ascii="Calibri" w:eastAsia="Times New Roman" w:hAnsi="Calibri" w:cs="Calibri"/>
                <w:color w:val="000000"/>
              </w:rPr>
            </w:pPr>
          </w:p>
        </w:tc>
        <w:tc>
          <w:tcPr>
            <w:tcW w:w="2755" w:type="dxa"/>
            <w:vMerge/>
            <w:tcBorders>
              <w:top w:val="nil"/>
              <w:left w:val="single" w:sz="4" w:space="0" w:color="auto"/>
              <w:bottom w:val="single" w:sz="4" w:space="0" w:color="auto"/>
              <w:right w:val="single" w:sz="4" w:space="0" w:color="auto"/>
            </w:tcBorders>
            <w:vAlign w:val="center"/>
            <w:hideMark/>
          </w:tcPr>
          <w:p w14:paraId="12645AA3" w14:textId="77777777" w:rsidR="002E3E74" w:rsidRPr="002E3E74" w:rsidRDefault="002E3E74" w:rsidP="002E3E74">
            <w:pPr>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14:paraId="2EF5D71D" w14:textId="77777777" w:rsidR="002E3E74" w:rsidRPr="002E3E74" w:rsidRDefault="002E3E74" w:rsidP="002E3E74">
            <w:pPr>
              <w:jc w:val="center"/>
              <w:rPr>
                <w:rFonts w:ascii="Calibri" w:eastAsia="Times New Roman" w:hAnsi="Calibri" w:cs="Calibri"/>
                <w:color w:val="000000"/>
              </w:rPr>
            </w:pPr>
          </w:p>
        </w:tc>
      </w:tr>
    </w:tbl>
    <w:p w14:paraId="621A8D8E" w14:textId="7F576329" w:rsidR="00846F94" w:rsidRDefault="00846F94" w:rsidP="00AA7643">
      <w:pPr>
        <w:spacing w:line="480" w:lineRule="auto"/>
        <w:rPr>
          <w:rFonts w:ascii="Times New Roman" w:hAnsi="Times New Roman" w:cs="Times New Roman"/>
        </w:rPr>
      </w:pPr>
    </w:p>
    <w:p w14:paraId="56840CCF" w14:textId="7E0657EB" w:rsidR="002E3E74" w:rsidRDefault="002E3E74" w:rsidP="00AA7643">
      <w:pPr>
        <w:spacing w:line="480" w:lineRule="auto"/>
        <w:rPr>
          <w:rFonts w:ascii="Times New Roman" w:hAnsi="Times New Roman" w:cs="Times New Roman"/>
        </w:rPr>
      </w:pPr>
      <w:r>
        <w:rPr>
          <w:rFonts w:ascii="Times New Roman" w:hAnsi="Times New Roman" w:cs="Times New Roman"/>
        </w:rPr>
        <w:tab/>
      </w:r>
    </w:p>
    <w:p w14:paraId="2E25243B" w14:textId="77777777" w:rsidR="00A14260" w:rsidRDefault="00A14260" w:rsidP="00AA7643">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1DF2F557" wp14:editId="420CB30A">
            <wp:simplePos x="0" y="0"/>
            <wp:positionH relativeFrom="margin">
              <wp:align>center</wp:align>
            </wp:positionH>
            <wp:positionV relativeFrom="paragraph">
              <wp:posOffset>602</wp:posOffset>
            </wp:positionV>
            <wp:extent cx="3139440" cy="2052320"/>
            <wp:effectExtent l="0" t="0" r="3810" b="5080"/>
            <wp:wrapTight wrapText="bothSides">
              <wp:wrapPolygon edited="0">
                <wp:start x="0" y="0"/>
                <wp:lineTo x="0" y="21453"/>
                <wp:lineTo x="21495" y="21453"/>
                <wp:lineTo x="21495" y="0"/>
                <wp:lineTo x="0" y="0"/>
              </wp:wrapPolygon>
            </wp:wrapTight>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39440" cy="2052320"/>
                    </a:xfrm>
                    <a:prstGeom prst="rect">
                      <a:avLst/>
                    </a:prstGeom>
                  </pic:spPr>
                </pic:pic>
              </a:graphicData>
            </a:graphic>
            <wp14:sizeRelH relativeFrom="page">
              <wp14:pctWidth>0</wp14:pctWidth>
            </wp14:sizeRelH>
            <wp14:sizeRelV relativeFrom="page">
              <wp14:pctHeight>0</wp14:pctHeight>
            </wp14:sizeRelV>
          </wp:anchor>
        </w:drawing>
      </w:r>
      <w:r w:rsidR="002E3E74">
        <w:rPr>
          <w:rFonts w:ascii="Times New Roman" w:hAnsi="Times New Roman" w:cs="Times New Roman"/>
        </w:rPr>
        <w:tab/>
      </w:r>
    </w:p>
    <w:p w14:paraId="2AF67762" w14:textId="77777777" w:rsidR="00A14260" w:rsidRDefault="00A14260" w:rsidP="00AA7643">
      <w:pPr>
        <w:spacing w:line="480" w:lineRule="auto"/>
        <w:rPr>
          <w:rFonts w:ascii="Times New Roman" w:hAnsi="Times New Roman" w:cs="Times New Roman"/>
        </w:rPr>
      </w:pPr>
    </w:p>
    <w:p w14:paraId="00F06179" w14:textId="77777777" w:rsidR="00A14260" w:rsidRDefault="00A14260" w:rsidP="00AA7643">
      <w:pPr>
        <w:spacing w:line="480" w:lineRule="auto"/>
        <w:rPr>
          <w:rFonts w:ascii="Times New Roman" w:hAnsi="Times New Roman" w:cs="Times New Roman"/>
        </w:rPr>
      </w:pPr>
    </w:p>
    <w:p w14:paraId="1D2DF3A7" w14:textId="77777777" w:rsidR="00A14260" w:rsidRDefault="00A14260" w:rsidP="00AA7643">
      <w:pPr>
        <w:spacing w:line="480" w:lineRule="auto"/>
        <w:rPr>
          <w:rFonts w:ascii="Times New Roman" w:hAnsi="Times New Roman" w:cs="Times New Roman"/>
        </w:rPr>
      </w:pPr>
    </w:p>
    <w:p w14:paraId="37DB9C24" w14:textId="77777777" w:rsidR="00A14260" w:rsidRDefault="00A14260" w:rsidP="00AA7643">
      <w:pPr>
        <w:spacing w:line="480" w:lineRule="auto"/>
        <w:rPr>
          <w:rFonts w:ascii="Times New Roman" w:hAnsi="Times New Roman" w:cs="Times New Roman"/>
        </w:rPr>
      </w:pPr>
    </w:p>
    <w:p w14:paraId="03978973" w14:textId="77777777" w:rsidR="00A14260" w:rsidRDefault="00A14260" w:rsidP="00AA7643">
      <w:pPr>
        <w:spacing w:line="480" w:lineRule="auto"/>
        <w:rPr>
          <w:rFonts w:ascii="Times New Roman" w:hAnsi="Times New Roman" w:cs="Times New Roman"/>
        </w:rPr>
      </w:pPr>
    </w:p>
    <w:p w14:paraId="5017751D" w14:textId="51108786" w:rsidR="001E6634" w:rsidRPr="001E6634" w:rsidRDefault="002E3E74" w:rsidP="006305D1">
      <w:pPr>
        <w:spacing w:line="480" w:lineRule="auto"/>
        <w:ind w:firstLine="720"/>
        <w:rPr>
          <w:rFonts w:ascii="Times New Roman" w:eastAsiaTheme="minorEastAsia" w:hAnsi="Times New Roman" w:cs="Times New Roman"/>
        </w:rPr>
      </w:pPr>
      <w:r>
        <w:rPr>
          <w:rFonts w:ascii="Times New Roman" w:hAnsi="Times New Roman" w:cs="Times New Roman"/>
        </w:rPr>
        <w:t xml:space="preserve">After analyzing the data side by side, </w:t>
      </w:r>
      <w:r w:rsidR="00A14260">
        <w:rPr>
          <w:rFonts w:ascii="Times New Roman" w:hAnsi="Times New Roman" w:cs="Times New Roman"/>
        </w:rPr>
        <w:t xml:space="preserve">the selection sort algorithm performs at a faster average execution rate than the bubble sort algorithm. The bubble sort algorithm returns a best fit line of </w:t>
      </w:r>
      <m:oMath>
        <m:r>
          <w:rPr>
            <w:rFonts w:ascii="Cambria Math" w:hAnsi="Cambria Math" w:cs="Times New Roman"/>
          </w:rPr>
          <m:t>y=187.69</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1.126x</m:t>
            </m:r>
          </m:sup>
        </m:sSup>
      </m:oMath>
      <w:r w:rsidR="001E6634">
        <w:rPr>
          <w:rFonts w:ascii="Times New Roman" w:eastAsiaTheme="minorEastAsia" w:hAnsi="Times New Roman" w:cs="Times New Roman"/>
        </w:rPr>
        <w:t xml:space="preserve"> and the selection sort algorithm returns a best fit line of </w:t>
      </w:r>
      <m:oMath>
        <m:r>
          <w:rPr>
            <w:rFonts w:ascii="Cambria Math" w:eastAsiaTheme="minorEastAsia" w:hAnsi="Cambria Math" w:cs="Times New Roman"/>
          </w:rPr>
          <m:t>y=103.65</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1.0705x</m:t>
            </m:r>
          </m:sup>
        </m:sSup>
      </m:oMath>
      <w:r w:rsidR="001E6634">
        <w:rPr>
          <w:rFonts w:ascii="Times New Roman" w:eastAsiaTheme="minorEastAsia" w:hAnsi="Times New Roman" w:cs="Times New Roman"/>
        </w:rPr>
        <w:t xml:space="preserve">. These sorting functions </w:t>
      </w:r>
      <w:r w:rsidR="00043FE0">
        <w:rPr>
          <w:rFonts w:ascii="Times New Roman" w:eastAsiaTheme="minorEastAsia" w:hAnsi="Times New Roman" w:cs="Times New Roman"/>
        </w:rPr>
        <w:t>performed as expected using the C++ programming language on a 2020 MacBook Pro 13” with a 2.3Ghz Quad-core Intel Core i7</w:t>
      </w:r>
      <w:r w:rsidR="00EC271B">
        <w:rPr>
          <w:rFonts w:ascii="Times New Roman" w:eastAsiaTheme="minorEastAsia" w:hAnsi="Times New Roman" w:cs="Times New Roman"/>
        </w:rPr>
        <w:t xml:space="preserve"> with 16GB of 3733MHz LPDDR4x Ram</w:t>
      </w:r>
      <w:r w:rsidR="00043FE0">
        <w:rPr>
          <w:rFonts w:ascii="Times New Roman" w:eastAsiaTheme="minorEastAsia" w:hAnsi="Times New Roman" w:cs="Times New Roman"/>
        </w:rPr>
        <w:t xml:space="preserve"> running MacOS Ventura 13.0. (It has been compiled again for a Windows machine)</w:t>
      </w:r>
      <w:r w:rsidR="006305D1">
        <w:rPr>
          <w:rFonts w:ascii="Times New Roman" w:eastAsiaTheme="minorEastAsia" w:hAnsi="Times New Roman" w:cs="Times New Roman"/>
        </w:rPr>
        <w:t xml:space="preserve"> The results were to be expected for the sorting algorithms after countless research into both algorithms. </w:t>
      </w:r>
    </w:p>
    <w:p w14:paraId="5467D69E" w14:textId="3B3F3DCE" w:rsidR="002E3E74" w:rsidRPr="00A14260" w:rsidRDefault="00A14260" w:rsidP="00A14260">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p>
    <w:sectPr w:rsidR="002E3E74" w:rsidRPr="00A14260" w:rsidSect="00AA7643">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CEF7" w14:textId="77777777" w:rsidR="00602ACE" w:rsidRDefault="00602ACE" w:rsidP="00D53563">
      <w:r>
        <w:separator/>
      </w:r>
    </w:p>
  </w:endnote>
  <w:endnote w:type="continuationSeparator" w:id="0">
    <w:p w14:paraId="2F917B69" w14:textId="77777777" w:rsidR="00602ACE" w:rsidRDefault="00602ACE" w:rsidP="00D5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5790764"/>
      <w:docPartObj>
        <w:docPartGallery w:val="Page Numbers (Bottom of Page)"/>
        <w:docPartUnique/>
      </w:docPartObj>
    </w:sdtPr>
    <w:sdtEndPr>
      <w:rPr>
        <w:rStyle w:val="PageNumber"/>
      </w:rPr>
    </w:sdtEndPr>
    <w:sdtContent>
      <w:p w14:paraId="048E656D" w14:textId="756FF0A4" w:rsidR="00D53563" w:rsidRDefault="00D53563" w:rsidP="005D52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F7485">
          <w:rPr>
            <w:rStyle w:val="PageNumber"/>
          </w:rPr>
          <w:fldChar w:fldCharType="separate"/>
        </w:r>
        <w:r w:rsidR="00CF7485">
          <w:rPr>
            <w:rStyle w:val="PageNumber"/>
            <w:noProof/>
          </w:rPr>
          <w:t>1</w:t>
        </w:r>
        <w:r>
          <w:rPr>
            <w:rStyle w:val="PageNumber"/>
          </w:rPr>
          <w:fldChar w:fldCharType="end"/>
        </w:r>
      </w:p>
    </w:sdtContent>
  </w:sdt>
  <w:p w14:paraId="6B9D1729" w14:textId="77777777" w:rsidR="00D53563" w:rsidRDefault="00D53563" w:rsidP="00D535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7B76" w14:textId="77777777" w:rsidR="00D53563" w:rsidRDefault="00D53563" w:rsidP="00D535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EBD5" w14:textId="77777777" w:rsidR="00602ACE" w:rsidRDefault="00602ACE" w:rsidP="00D53563">
      <w:r>
        <w:separator/>
      </w:r>
    </w:p>
  </w:footnote>
  <w:footnote w:type="continuationSeparator" w:id="0">
    <w:p w14:paraId="216860D6" w14:textId="77777777" w:rsidR="00602ACE" w:rsidRDefault="00602ACE" w:rsidP="00D53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5FC"/>
    <w:multiLevelType w:val="hybridMultilevel"/>
    <w:tmpl w:val="DC147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41C40"/>
    <w:multiLevelType w:val="hybridMultilevel"/>
    <w:tmpl w:val="49745B38"/>
    <w:lvl w:ilvl="0" w:tplc="1F8EE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15D9A"/>
    <w:multiLevelType w:val="hybridMultilevel"/>
    <w:tmpl w:val="559A483A"/>
    <w:lvl w:ilvl="0" w:tplc="3ED62CB4">
      <w:start w:val="1"/>
      <w:numFmt w:val="decimalZero"/>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801F7"/>
    <w:multiLevelType w:val="hybridMultilevel"/>
    <w:tmpl w:val="D850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31EFD"/>
    <w:multiLevelType w:val="hybridMultilevel"/>
    <w:tmpl w:val="15B40622"/>
    <w:lvl w:ilvl="0" w:tplc="EE6C2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45F69"/>
    <w:multiLevelType w:val="hybridMultilevel"/>
    <w:tmpl w:val="2C783B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3289C"/>
    <w:multiLevelType w:val="hybridMultilevel"/>
    <w:tmpl w:val="69D81724"/>
    <w:lvl w:ilvl="0" w:tplc="65E80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77E72"/>
    <w:multiLevelType w:val="multilevel"/>
    <w:tmpl w:val="1E9455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DD7CBF"/>
    <w:multiLevelType w:val="hybridMultilevel"/>
    <w:tmpl w:val="53509150"/>
    <w:lvl w:ilvl="0" w:tplc="B4A6BC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8984406">
    <w:abstractNumId w:val="1"/>
  </w:num>
  <w:num w:numId="2" w16cid:durableId="316883733">
    <w:abstractNumId w:val="6"/>
  </w:num>
  <w:num w:numId="3" w16cid:durableId="1854881748">
    <w:abstractNumId w:val="4"/>
  </w:num>
  <w:num w:numId="4" w16cid:durableId="666638499">
    <w:abstractNumId w:val="8"/>
  </w:num>
  <w:num w:numId="5" w16cid:durableId="1622423365">
    <w:abstractNumId w:val="5"/>
  </w:num>
  <w:num w:numId="6" w16cid:durableId="1390349494">
    <w:abstractNumId w:val="7"/>
  </w:num>
  <w:num w:numId="7" w16cid:durableId="375737341">
    <w:abstractNumId w:val="0"/>
  </w:num>
  <w:num w:numId="8" w16cid:durableId="1022634419">
    <w:abstractNumId w:val="3"/>
  </w:num>
  <w:num w:numId="9" w16cid:durableId="115730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FB"/>
    <w:rsid w:val="00043FE0"/>
    <w:rsid w:val="000468F3"/>
    <w:rsid w:val="000A371E"/>
    <w:rsid w:val="000C6586"/>
    <w:rsid w:val="000D6A70"/>
    <w:rsid w:val="000F6E21"/>
    <w:rsid w:val="00151727"/>
    <w:rsid w:val="001829BC"/>
    <w:rsid w:val="00196C74"/>
    <w:rsid w:val="001B2AFB"/>
    <w:rsid w:val="001B4A46"/>
    <w:rsid w:val="001E6634"/>
    <w:rsid w:val="002220BC"/>
    <w:rsid w:val="00244F93"/>
    <w:rsid w:val="002549DC"/>
    <w:rsid w:val="00281333"/>
    <w:rsid w:val="002935E1"/>
    <w:rsid w:val="00296B49"/>
    <w:rsid w:val="002A565B"/>
    <w:rsid w:val="002D45FD"/>
    <w:rsid w:val="002E3E74"/>
    <w:rsid w:val="00334FAD"/>
    <w:rsid w:val="00455DA1"/>
    <w:rsid w:val="004711E3"/>
    <w:rsid w:val="004903C2"/>
    <w:rsid w:val="005265BA"/>
    <w:rsid w:val="005544FB"/>
    <w:rsid w:val="0055561C"/>
    <w:rsid w:val="005738F8"/>
    <w:rsid w:val="005809E7"/>
    <w:rsid w:val="005B18D8"/>
    <w:rsid w:val="005C2214"/>
    <w:rsid w:val="005D4752"/>
    <w:rsid w:val="00602ACE"/>
    <w:rsid w:val="006305D1"/>
    <w:rsid w:val="00697509"/>
    <w:rsid w:val="006E620E"/>
    <w:rsid w:val="007C1B83"/>
    <w:rsid w:val="007D33A6"/>
    <w:rsid w:val="007E3FA0"/>
    <w:rsid w:val="00810973"/>
    <w:rsid w:val="00821C8B"/>
    <w:rsid w:val="00845F45"/>
    <w:rsid w:val="00846F94"/>
    <w:rsid w:val="008A6A46"/>
    <w:rsid w:val="008F656E"/>
    <w:rsid w:val="00940DA9"/>
    <w:rsid w:val="009F7149"/>
    <w:rsid w:val="00A14260"/>
    <w:rsid w:val="00A50EDF"/>
    <w:rsid w:val="00A5100A"/>
    <w:rsid w:val="00AA7643"/>
    <w:rsid w:val="00AB1AE7"/>
    <w:rsid w:val="00AC704E"/>
    <w:rsid w:val="00B01D4F"/>
    <w:rsid w:val="00BD16D1"/>
    <w:rsid w:val="00BE775B"/>
    <w:rsid w:val="00C01555"/>
    <w:rsid w:val="00C06E26"/>
    <w:rsid w:val="00C150D8"/>
    <w:rsid w:val="00C22C6A"/>
    <w:rsid w:val="00C56AE2"/>
    <w:rsid w:val="00CF7485"/>
    <w:rsid w:val="00D1478D"/>
    <w:rsid w:val="00D34392"/>
    <w:rsid w:val="00D34675"/>
    <w:rsid w:val="00D53563"/>
    <w:rsid w:val="00D65FDC"/>
    <w:rsid w:val="00E045EA"/>
    <w:rsid w:val="00E07953"/>
    <w:rsid w:val="00E6386A"/>
    <w:rsid w:val="00E97C78"/>
    <w:rsid w:val="00EC271B"/>
    <w:rsid w:val="00EC7573"/>
    <w:rsid w:val="00F1251F"/>
    <w:rsid w:val="00F20B4F"/>
    <w:rsid w:val="00F90A6D"/>
    <w:rsid w:val="00F912C6"/>
    <w:rsid w:val="00FC183C"/>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DCC4"/>
  <w15:chartTrackingRefBased/>
  <w15:docId w15:val="{811DD08D-BAC5-3545-8AFA-ECCC7432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2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C2"/>
    <w:pPr>
      <w:ind w:left="720"/>
      <w:contextualSpacing/>
    </w:pPr>
  </w:style>
  <w:style w:type="paragraph" w:styleId="Footer">
    <w:name w:val="footer"/>
    <w:basedOn w:val="Normal"/>
    <w:link w:val="FooterChar"/>
    <w:uiPriority w:val="99"/>
    <w:unhideWhenUsed/>
    <w:rsid w:val="00D53563"/>
    <w:pPr>
      <w:tabs>
        <w:tab w:val="center" w:pos="4680"/>
        <w:tab w:val="right" w:pos="9360"/>
      </w:tabs>
    </w:pPr>
  </w:style>
  <w:style w:type="character" w:customStyle="1" w:styleId="FooterChar">
    <w:name w:val="Footer Char"/>
    <w:basedOn w:val="DefaultParagraphFont"/>
    <w:link w:val="Footer"/>
    <w:uiPriority w:val="99"/>
    <w:rsid w:val="00D53563"/>
  </w:style>
  <w:style w:type="character" w:styleId="PageNumber">
    <w:name w:val="page number"/>
    <w:basedOn w:val="DefaultParagraphFont"/>
    <w:uiPriority w:val="99"/>
    <w:semiHidden/>
    <w:unhideWhenUsed/>
    <w:rsid w:val="00D53563"/>
  </w:style>
  <w:style w:type="character" w:customStyle="1" w:styleId="Heading1Char">
    <w:name w:val="Heading 1 Char"/>
    <w:basedOn w:val="DefaultParagraphFont"/>
    <w:link w:val="Heading1"/>
    <w:uiPriority w:val="9"/>
    <w:rsid w:val="00D5356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65F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5FDC"/>
    <w:rPr>
      <w:b/>
      <w:bCs/>
    </w:rPr>
  </w:style>
  <w:style w:type="character" w:styleId="PlaceholderText">
    <w:name w:val="Placeholder Text"/>
    <w:basedOn w:val="DefaultParagraphFont"/>
    <w:uiPriority w:val="99"/>
    <w:semiHidden/>
    <w:rsid w:val="00E045EA"/>
    <w:rPr>
      <w:color w:val="808080"/>
    </w:rPr>
  </w:style>
  <w:style w:type="character" w:customStyle="1" w:styleId="Heading2Char">
    <w:name w:val="Heading 2 Char"/>
    <w:basedOn w:val="DefaultParagraphFont"/>
    <w:link w:val="Heading2"/>
    <w:uiPriority w:val="9"/>
    <w:rsid w:val="005C22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7C78"/>
    <w:pPr>
      <w:spacing w:before="480" w:line="276" w:lineRule="auto"/>
      <w:outlineLvl w:val="9"/>
    </w:pPr>
    <w:rPr>
      <w:b/>
      <w:bCs/>
      <w:sz w:val="28"/>
      <w:szCs w:val="28"/>
    </w:rPr>
  </w:style>
  <w:style w:type="paragraph" w:styleId="TOC1">
    <w:name w:val="toc 1"/>
    <w:basedOn w:val="Normal"/>
    <w:next w:val="Normal"/>
    <w:autoRedefine/>
    <w:uiPriority w:val="39"/>
    <w:unhideWhenUsed/>
    <w:rsid w:val="00E97C78"/>
    <w:pPr>
      <w:spacing w:before="120"/>
    </w:pPr>
    <w:rPr>
      <w:rFonts w:cstheme="minorHAnsi"/>
      <w:b/>
      <w:bCs/>
      <w:i/>
      <w:iCs/>
    </w:rPr>
  </w:style>
  <w:style w:type="paragraph" w:styleId="TOC2">
    <w:name w:val="toc 2"/>
    <w:basedOn w:val="Normal"/>
    <w:next w:val="Normal"/>
    <w:autoRedefine/>
    <w:uiPriority w:val="39"/>
    <w:unhideWhenUsed/>
    <w:rsid w:val="00FC183C"/>
    <w:pPr>
      <w:tabs>
        <w:tab w:val="left" w:pos="960"/>
        <w:tab w:val="right" w:leader="dot" w:pos="9350"/>
      </w:tabs>
      <w:spacing w:before="120"/>
      <w:ind w:left="240"/>
    </w:pPr>
    <w:rPr>
      <w:rFonts w:cstheme="minorHAnsi"/>
      <w:b/>
      <w:bCs/>
      <w:sz w:val="22"/>
      <w:szCs w:val="22"/>
    </w:rPr>
  </w:style>
  <w:style w:type="character" w:styleId="Hyperlink">
    <w:name w:val="Hyperlink"/>
    <w:basedOn w:val="DefaultParagraphFont"/>
    <w:uiPriority w:val="99"/>
    <w:unhideWhenUsed/>
    <w:rsid w:val="00E97C78"/>
    <w:rPr>
      <w:color w:val="0563C1" w:themeColor="hyperlink"/>
      <w:u w:val="single"/>
    </w:rPr>
  </w:style>
  <w:style w:type="paragraph" w:styleId="TOC3">
    <w:name w:val="toc 3"/>
    <w:basedOn w:val="Normal"/>
    <w:next w:val="Normal"/>
    <w:autoRedefine/>
    <w:uiPriority w:val="39"/>
    <w:semiHidden/>
    <w:unhideWhenUsed/>
    <w:rsid w:val="00E97C78"/>
    <w:pPr>
      <w:ind w:left="480"/>
    </w:pPr>
    <w:rPr>
      <w:rFonts w:cstheme="minorHAnsi"/>
      <w:sz w:val="20"/>
      <w:szCs w:val="20"/>
    </w:rPr>
  </w:style>
  <w:style w:type="paragraph" w:styleId="TOC4">
    <w:name w:val="toc 4"/>
    <w:basedOn w:val="Normal"/>
    <w:next w:val="Normal"/>
    <w:autoRedefine/>
    <w:uiPriority w:val="39"/>
    <w:semiHidden/>
    <w:unhideWhenUsed/>
    <w:rsid w:val="00E97C78"/>
    <w:pPr>
      <w:ind w:left="720"/>
    </w:pPr>
    <w:rPr>
      <w:rFonts w:cstheme="minorHAnsi"/>
      <w:sz w:val="20"/>
      <w:szCs w:val="20"/>
    </w:rPr>
  </w:style>
  <w:style w:type="paragraph" w:styleId="TOC5">
    <w:name w:val="toc 5"/>
    <w:basedOn w:val="Normal"/>
    <w:next w:val="Normal"/>
    <w:autoRedefine/>
    <w:uiPriority w:val="39"/>
    <w:semiHidden/>
    <w:unhideWhenUsed/>
    <w:rsid w:val="00E97C78"/>
    <w:pPr>
      <w:ind w:left="960"/>
    </w:pPr>
    <w:rPr>
      <w:rFonts w:cstheme="minorHAnsi"/>
      <w:sz w:val="20"/>
      <w:szCs w:val="20"/>
    </w:rPr>
  </w:style>
  <w:style w:type="paragraph" w:styleId="TOC6">
    <w:name w:val="toc 6"/>
    <w:basedOn w:val="Normal"/>
    <w:next w:val="Normal"/>
    <w:autoRedefine/>
    <w:uiPriority w:val="39"/>
    <w:semiHidden/>
    <w:unhideWhenUsed/>
    <w:rsid w:val="00E97C78"/>
    <w:pPr>
      <w:ind w:left="1200"/>
    </w:pPr>
    <w:rPr>
      <w:rFonts w:cstheme="minorHAnsi"/>
      <w:sz w:val="20"/>
      <w:szCs w:val="20"/>
    </w:rPr>
  </w:style>
  <w:style w:type="paragraph" w:styleId="TOC7">
    <w:name w:val="toc 7"/>
    <w:basedOn w:val="Normal"/>
    <w:next w:val="Normal"/>
    <w:autoRedefine/>
    <w:uiPriority w:val="39"/>
    <w:semiHidden/>
    <w:unhideWhenUsed/>
    <w:rsid w:val="00E97C78"/>
    <w:pPr>
      <w:ind w:left="1440"/>
    </w:pPr>
    <w:rPr>
      <w:rFonts w:cstheme="minorHAnsi"/>
      <w:sz w:val="20"/>
      <w:szCs w:val="20"/>
    </w:rPr>
  </w:style>
  <w:style w:type="paragraph" w:styleId="TOC8">
    <w:name w:val="toc 8"/>
    <w:basedOn w:val="Normal"/>
    <w:next w:val="Normal"/>
    <w:autoRedefine/>
    <w:uiPriority w:val="39"/>
    <w:semiHidden/>
    <w:unhideWhenUsed/>
    <w:rsid w:val="00E97C78"/>
    <w:pPr>
      <w:ind w:left="1680"/>
    </w:pPr>
    <w:rPr>
      <w:rFonts w:cstheme="minorHAnsi"/>
      <w:sz w:val="20"/>
      <w:szCs w:val="20"/>
    </w:rPr>
  </w:style>
  <w:style w:type="paragraph" w:styleId="TOC9">
    <w:name w:val="toc 9"/>
    <w:basedOn w:val="Normal"/>
    <w:next w:val="Normal"/>
    <w:autoRedefine/>
    <w:uiPriority w:val="39"/>
    <w:semiHidden/>
    <w:unhideWhenUsed/>
    <w:rsid w:val="00E97C78"/>
    <w:pPr>
      <w:ind w:left="1920"/>
    </w:pPr>
    <w:rPr>
      <w:rFonts w:cstheme="minorHAnsi"/>
      <w:sz w:val="20"/>
      <w:szCs w:val="20"/>
    </w:rPr>
  </w:style>
  <w:style w:type="paragraph" w:styleId="Header">
    <w:name w:val="header"/>
    <w:basedOn w:val="Normal"/>
    <w:link w:val="HeaderChar"/>
    <w:uiPriority w:val="99"/>
    <w:unhideWhenUsed/>
    <w:rsid w:val="00CF7485"/>
    <w:pPr>
      <w:tabs>
        <w:tab w:val="center" w:pos="4680"/>
        <w:tab w:val="right" w:pos="9360"/>
      </w:tabs>
    </w:pPr>
  </w:style>
  <w:style w:type="character" w:customStyle="1" w:styleId="HeaderChar">
    <w:name w:val="Header Char"/>
    <w:basedOn w:val="DefaultParagraphFont"/>
    <w:link w:val="Header"/>
    <w:uiPriority w:val="99"/>
    <w:rsid w:val="00CF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6540">
      <w:bodyDiv w:val="1"/>
      <w:marLeft w:val="0"/>
      <w:marRight w:val="0"/>
      <w:marTop w:val="0"/>
      <w:marBottom w:val="0"/>
      <w:divBdr>
        <w:top w:val="none" w:sz="0" w:space="0" w:color="auto"/>
        <w:left w:val="none" w:sz="0" w:space="0" w:color="auto"/>
        <w:bottom w:val="none" w:sz="0" w:space="0" w:color="auto"/>
        <w:right w:val="none" w:sz="0" w:space="0" w:color="auto"/>
      </w:divBdr>
    </w:div>
    <w:div w:id="845707770">
      <w:bodyDiv w:val="1"/>
      <w:marLeft w:val="0"/>
      <w:marRight w:val="0"/>
      <w:marTop w:val="0"/>
      <w:marBottom w:val="0"/>
      <w:divBdr>
        <w:top w:val="none" w:sz="0" w:space="0" w:color="auto"/>
        <w:left w:val="none" w:sz="0" w:space="0" w:color="auto"/>
        <w:bottom w:val="none" w:sz="0" w:space="0" w:color="auto"/>
        <w:right w:val="none" w:sz="0" w:space="0" w:color="auto"/>
      </w:divBdr>
    </w:div>
    <w:div w:id="884021799">
      <w:bodyDiv w:val="1"/>
      <w:marLeft w:val="0"/>
      <w:marRight w:val="0"/>
      <w:marTop w:val="0"/>
      <w:marBottom w:val="0"/>
      <w:divBdr>
        <w:top w:val="none" w:sz="0" w:space="0" w:color="auto"/>
        <w:left w:val="none" w:sz="0" w:space="0" w:color="auto"/>
        <w:bottom w:val="none" w:sz="0" w:space="0" w:color="auto"/>
        <w:right w:val="none" w:sz="0" w:space="0" w:color="auto"/>
      </w:divBdr>
    </w:div>
    <w:div w:id="1085303050">
      <w:bodyDiv w:val="1"/>
      <w:marLeft w:val="0"/>
      <w:marRight w:val="0"/>
      <w:marTop w:val="0"/>
      <w:marBottom w:val="0"/>
      <w:divBdr>
        <w:top w:val="none" w:sz="0" w:space="0" w:color="auto"/>
        <w:left w:val="none" w:sz="0" w:space="0" w:color="auto"/>
        <w:bottom w:val="none" w:sz="0" w:space="0" w:color="auto"/>
        <w:right w:val="none" w:sz="0" w:space="0" w:color="auto"/>
      </w:divBdr>
    </w:div>
    <w:div w:id="21110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532EA2-EFAD-FB4D-8620-2C7BEE6867B5}">
  <we:reference id="wa200000011" version="1.0.1.0" store="en-US" storeType="OMEX"/>
  <we:alternateReferences>
    <we:reference id="wa200000011" version="1.0.1.0" store="en-US" storeType="OMEX"/>
  </we:alternateReferences>
  <we:properties>
    <we:property name="language" value="&quot;Cp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E15B-B60C-7946-B1F6-EB765508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Lees</dc:creator>
  <cp:keywords/>
  <dc:description/>
  <cp:lastModifiedBy>Michael Lees</cp:lastModifiedBy>
  <cp:revision>28</cp:revision>
  <dcterms:created xsi:type="dcterms:W3CDTF">2022-10-11T14:49:00Z</dcterms:created>
  <dcterms:modified xsi:type="dcterms:W3CDTF">2022-11-04T00:01:00Z</dcterms:modified>
</cp:coreProperties>
</file>