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2234" w:rsidRPr="009A448F"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9A448F">
        <w:rPr>
          <w:rFonts w:ascii="Times New Roman" w:eastAsia="Times New Roman" w:hAnsi="Times New Roman" w:cs="Times New Roman"/>
          <w:b/>
          <w:bCs/>
          <w:kern w:val="36"/>
          <w:sz w:val="18"/>
          <w:szCs w:val="18"/>
          <w:lang w:eastAsia="en-GB"/>
          <w14:ligatures w14:val="none"/>
        </w:rPr>
        <w:t>Legal Services</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Secure Real Estate Transactions Through Expert Legal Guidance &amp; Due Diligence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Real estate investments are only as secure as the legal foundation behind them. Whether you're purchasing a residential plot, commercial property, agricultural land, or entering into a joint venture development, legal verification and compliance are critical to protecting your investment and ensuring a smooth transaction.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Legal Services Division provides comprehensive real estate legal solutions designed to minimize risks, verify ownership, ensure regulatory compliance, and facilitate legally sound property transactions. We work with property buyers, sellers, developers, investors, NRIs, landowners, and businesses to deliver professional legal support throughout every stage of the property lifecycle.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From title verification and due diligence to registration support and complex development agreements, our legal experts ensure that every transaction is transparent, compliant, and legally secure.</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Why Real Estate Legal Verification Matters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transactions involve substantial financial commitments and long-term ownership responsibilities. Incomplete documentation, ownership disputes, regulatory violations, or hidden liabilities can lead to costly legal complications.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Professional legal verification helps you:</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Verify Ownership Authenticity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Confirm that the seller has clear and legal ownership rights.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Identify Hidden Liabilities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Detect mortgages, legal claims, encumbrances, or disputes before purchase.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Ensure Regulatory Compliance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Verify approvals, registrations, and development permissions.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Protect Investment Interests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Reduce financial and legal risks associated with property acquisition.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Facilitate Smooth Transactions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Ensure proper documentation, execution, and registration processes.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Support Long-Term Asset Security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Create a legally strong foundation for ownership and future resale.</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Our Legal Services Portfolio</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 provide end-to-end legal support across residential, commercial, industrial, and land transactions.</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Core Legal Services</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Title Verification</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roofErr w:type="spellStart"/>
      <w:r w:rsidRPr="009A448F">
        <w:rPr>
          <w:rFonts w:ascii="Times New Roman" w:eastAsia="Times New Roman" w:hAnsi="Times New Roman" w:cs="Times New Roman"/>
          <w:kern w:val="0"/>
          <w:sz w:val="13"/>
          <w:szCs w:val="13"/>
          <w:lang w:eastAsia="en-GB"/>
          <w14:ligatures w14:val="none"/>
        </w:rPr>
        <w:t>Khata</w:t>
      </w:r>
      <w:proofErr w:type="spellEnd"/>
      <w:r w:rsidRPr="009A448F">
        <w:rPr>
          <w:rFonts w:ascii="Times New Roman" w:eastAsia="Times New Roman" w:hAnsi="Times New Roman" w:cs="Times New Roman"/>
          <w:kern w:val="0"/>
          <w:sz w:val="13"/>
          <w:szCs w:val="13"/>
          <w:lang w:eastAsia="en-GB"/>
          <w14:ligatures w14:val="none"/>
        </w:rPr>
        <w:t xml:space="preserve"> Verification</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Encumbrance Verification</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RERA Verification</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Due Diligence</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Registration Support</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Sale Deed Drafting</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Power of Attorney (POA) Execution</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Joint Venture (JV) Agreements</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Legal Documentation Review</w:t>
      </w:r>
    </w:p>
    <w:p w:rsidR="00E22234" w:rsidRPr="009A448F" w:rsidRDefault="00E22234" w:rsidP="00E22234">
      <w:pPr>
        <w:numPr>
          <w:ilvl w:val="0"/>
          <w:numId w:val="11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Compliance Advisory</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Title Verification</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lastRenderedPageBreak/>
        <w:t>Confirming Legal Ownership with Confidence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Title verification is one of the most important aspects of any property transaction. A clear and marketable title ensures that ownership rights can be legally transferred without future disputes.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legal team conducts a thorough review of ownership records and property history to confirm legal ownership status.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Verification Includes</w:t>
      </w:r>
    </w:p>
    <w:p w:rsidR="00E22234" w:rsidRPr="009A448F" w:rsidRDefault="00E22234" w:rsidP="00E22234">
      <w:pPr>
        <w:numPr>
          <w:ilvl w:val="0"/>
          <w:numId w:val="11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Ownership chain review</w:t>
      </w:r>
    </w:p>
    <w:p w:rsidR="00E22234" w:rsidRPr="009A448F" w:rsidRDefault="00E22234" w:rsidP="00E22234">
      <w:pPr>
        <w:numPr>
          <w:ilvl w:val="0"/>
          <w:numId w:val="11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Parent document verification</w:t>
      </w:r>
    </w:p>
    <w:p w:rsidR="00E22234" w:rsidRPr="009A448F" w:rsidRDefault="00E22234" w:rsidP="00E22234">
      <w:pPr>
        <w:numPr>
          <w:ilvl w:val="0"/>
          <w:numId w:val="11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Title continuity assessment</w:t>
      </w:r>
    </w:p>
    <w:p w:rsidR="00E22234" w:rsidRPr="009A448F" w:rsidRDefault="00E22234" w:rsidP="00E22234">
      <w:pPr>
        <w:numPr>
          <w:ilvl w:val="0"/>
          <w:numId w:val="11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Inheritance verification</w:t>
      </w:r>
    </w:p>
    <w:p w:rsidR="00E22234" w:rsidRPr="009A448F" w:rsidRDefault="00E22234" w:rsidP="00E22234">
      <w:pPr>
        <w:numPr>
          <w:ilvl w:val="0"/>
          <w:numId w:val="11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transfer history</w:t>
      </w:r>
    </w:p>
    <w:p w:rsidR="00E22234" w:rsidRPr="009A448F" w:rsidRDefault="00E22234" w:rsidP="00E22234">
      <w:pPr>
        <w:numPr>
          <w:ilvl w:val="0"/>
          <w:numId w:val="11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Ownership dispute review</w:t>
      </w:r>
    </w:p>
    <w:p w:rsidR="00E22234" w:rsidRPr="009A448F" w:rsidRDefault="00E22234" w:rsidP="00E22234">
      <w:pPr>
        <w:numPr>
          <w:ilvl w:val="0"/>
          <w:numId w:val="11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Legal claim assessment</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Confirm legal ownership</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Prevent future ownership disputes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Verify transferability of property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Protect investment security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Ensure marketable title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Ideal For</w:t>
      </w:r>
    </w:p>
    <w:p w:rsidR="00E22234" w:rsidRPr="009A448F" w:rsidRDefault="00E22234" w:rsidP="00E22234">
      <w:pPr>
        <w:numPr>
          <w:ilvl w:val="0"/>
          <w:numId w:val="11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buyers</w:t>
      </w:r>
    </w:p>
    <w:p w:rsidR="00E22234" w:rsidRPr="009A448F" w:rsidRDefault="00E22234" w:rsidP="00E22234">
      <w:pPr>
        <w:numPr>
          <w:ilvl w:val="0"/>
          <w:numId w:val="11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Land investors</w:t>
      </w:r>
    </w:p>
    <w:p w:rsidR="00E22234" w:rsidRPr="009A448F" w:rsidRDefault="00E22234" w:rsidP="00E22234">
      <w:pPr>
        <w:numPr>
          <w:ilvl w:val="0"/>
          <w:numId w:val="11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Developers</w:t>
      </w:r>
    </w:p>
    <w:p w:rsidR="00E22234" w:rsidRPr="009A448F" w:rsidRDefault="00E22234" w:rsidP="00E22234">
      <w:pPr>
        <w:numPr>
          <w:ilvl w:val="0"/>
          <w:numId w:val="11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NRI investors</w:t>
      </w:r>
    </w:p>
    <w:p w:rsidR="00E22234" w:rsidRPr="009A448F" w:rsidRDefault="00E22234" w:rsidP="00E22234">
      <w:pPr>
        <w:numPr>
          <w:ilvl w:val="0"/>
          <w:numId w:val="11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Financial institutions</w:t>
      </w:r>
    </w:p>
    <w:p w:rsidR="00E22234" w:rsidRPr="009A448F"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72BAA3FE">
          <v:rect id="_x0000_i1042" alt="" style="width:451.3pt;height:.05pt;mso-width-percent:0;mso-height-percent:0;mso-width-percent:0;mso-height-percent:0" o:hralign="center" o:hrstd="t" o:hr="t" fillcolor="#a0a0a0" stroked="f"/>
        </w:pict>
      </w:r>
    </w:p>
    <w:p w:rsidR="00E22234" w:rsidRPr="009A448F"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proofErr w:type="spellStart"/>
      <w:r w:rsidRPr="009A448F">
        <w:rPr>
          <w:rFonts w:ascii="Times New Roman" w:eastAsia="Times New Roman" w:hAnsi="Times New Roman" w:cs="Times New Roman"/>
          <w:b/>
          <w:bCs/>
          <w:kern w:val="36"/>
          <w:sz w:val="18"/>
          <w:szCs w:val="18"/>
          <w:lang w:eastAsia="en-GB"/>
          <w14:ligatures w14:val="none"/>
        </w:rPr>
        <w:t>Khata</w:t>
      </w:r>
      <w:proofErr w:type="spellEnd"/>
      <w:r w:rsidRPr="009A448F">
        <w:rPr>
          <w:rFonts w:ascii="Times New Roman" w:eastAsia="Times New Roman" w:hAnsi="Times New Roman" w:cs="Times New Roman"/>
          <w:b/>
          <w:bCs/>
          <w:kern w:val="36"/>
          <w:sz w:val="18"/>
          <w:szCs w:val="18"/>
          <w:lang w:eastAsia="en-GB"/>
          <w14:ligatures w14:val="none"/>
        </w:rPr>
        <w:t xml:space="preserve"> Verification</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Ensuring Municipal Compliance and Property Legitimacy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roofErr w:type="spellStart"/>
      <w:r w:rsidRPr="009A448F">
        <w:rPr>
          <w:rFonts w:ascii="Times New Roman" w:eastAsia="Times New Roman" w:hAnsi="Times New Roman" w:cs="Times New Roman"/>
          <w:kern w:val="0"/>
          <w:sz w:val="13"/>
          <w:szCs w:val="13"/>
          <w:lang w:eastAsia="en-GB"/>
          <w14:ligatures w14:val="none"/>
        </w:rPr>
        <w:t>Khata</w:t>
      </w:r>
      <w:proofErr w:type="spellEnd"/>
      <w:r w:rsidRPr="009A448F">
        <w:rPr>
          <w:rFonts w:ascii="Times New Roman" w:eastAsia="Times New Roman" w:hAnsi="Times New Roman" w:cs="Times New Roman"/>
          <w:kern w:val="0"/>
          <w:sz w:val="13"/>
          <w:szCs w:val="13"/>
          <w:lang w:eastAsia="en-GB"/>
          <w14:ligatures w14:val="none"/>
        </w:rPr>
        <w:t xml:space="preserve"> verification confirms that a property is properly recorded with the relevant municipal authority and complies with local property regulations.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experts review property tax records, municipal registrations, and compliance documentation.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Verification Includes</w:t>
      </w:r>
    </w:p>
    <w:p w:rsidR="00E22234" w:rsidRPr="009A448F" w:rsidRDefault="00E22234" w:rsidP="00E22234">
      <w:pPr>
        <w:numPr>
          <w:ilvl w:val="0"/>
          <w:numId w:val="11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roofErr w:type="spellStart"/>
      <w:r w:rsidRPr="009A448F">
        <w:rPr>
          <w:rFonts w:ascii="Times New Roman" w:eastAsia="Times New Roman" w:hAnsi="Times New Roman" w:cs="Times New Roman"/>
          <w:kern w:val="0"/>
          <w:sz w:val="13"/>
          <w:szCs w:val="13"/>
          <w:lang w:eastAsia="en-GB"/>
          <w14:ligatures w14:val="none"/>
        </w:rPr>
        <w:t>Khata</w:t>
      </w:r>
      <w:proofErr w:type="spellEnd"/>
      <w:r w:rsidRPr="009A448F">
        <w:rPr>
          <w:rFonts w:ascii="Times New Roman" w:eastAsia="Times New Roman" w:hAnsi="Times New Roman" w:cs="Times New Roman"/>
          <w:kern w:val="0"/>
          <w:sz w:val="13"/>
          <w:szCs w:val="13"/>
          <w:lang w:eastAsia="en-GB"/>
          <w14:ligatures w14:val="none"/>
        </w:rPr>
        <w:t xml:space="preserve"> certificate review</w:t>
      </w:r>
    </w:p>
    <w:p w:rsidR="00E22234" w:rsidRPr="009A448F" w:rsidRDefault="00E22234" w:rsidP="00E22234">
      <w:pPr>
        <w:numPr>
          <w:ilvl w:val="0"/>
          <w:numId w:val="11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roofErr w:type="spellStart"/>
      <w:r w:rsidRPr="009A448F">
        <w:rPr>
          <w:rFonts w:ascii="Times New Roman" w:eastAsia="Times New Roman" w:hAnsi="Times New Roman" w:cs="Times New Roman"/>
          <w:kern w:val="0"/>
          <w:sz w:val="13"/>
          <w:szCs w:val="13"/>
          <w:lang w:eastAsia="en-GB"/>
          <w14:ligatures w14:val="none"/>
        </w:rPr>
        <w:t>Khata</w:t>
      </w:r>
      <w:proofErr w:type="spellEnd"/>
      <w:r w:rsidRPr="009A448F">
        <w:rPr>
          <w:rFonts w:ascii="Times New Roman" w:eastAsia="Times New Roman" w:hAnsi="Times New Roman" w:cs="Times New Roman"/>
          <w:kern w:val="0"/>
          <w:sz w:val="13"/>
          <w:szCs w:val="13"/>
          <w:lang w:eastAsia="en-GB"/>
          <w14:ligatures w14:val="none"/>
        </w:rPr>
        <w:t xml:space="preserve"> extract verification</w:t>
      </w:r>
    </w:p>
    <w:p w:rsidR="00E22234" w:rsidRPr="009A448F" w:rsidRDefault="00E22234" w:rsidP="00E22234">
      <w:pPr>
        <w:numPr>
          <w:ilvl w:val="0"/>
          <w:numId w:val="11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tax assessment</w:t>
      </w:r>
    </w:p>
    <w:p w:rsidR="00E22234" w:rsidRPr="009A448F" w:rsidRDefault="00E22234" w:rsidP="00E22234">
      <w:pPr>
        <w:numPr>
          <w:ilvl w:val="0"/>
          <w:numId w:val="11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Municipal record confirmation</w:t>
      </w:r>
    </w:p>
    <w:p w:rsidR="00E22234" w:rsidRPr="009A448F" w:rsidRDefault="00E22234" w:rsidP="00E22234">
      <w:pPr>
        <w:numPr>
          <w:ilvl w:val="0"/>
          <w:numId w:val="11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Ownership consistency checks</w:t>
      </w:r>
    </w:p>
    <w:p w:rsidR="00E22234" w:rsidRPr="009A448F" w:rsidRDefault="00E22234" w:rsidP="00E22234">
      <w:pPr>
        <w:numPr>
          <w:ilvl w:val="0"/>
          <w:numId w:val="11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Compliance verification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Confirm municipal registration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Facilitate loan eligibility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lastRenderedPageBreak/>
        <w:t>✔</w:t>
      </w:r>
      <w:r w:rsidRPr="009A448F">
        <w:rPr>
          <w:rFonts w:ascii="Times New Roman" w:eastAsia="Times New Roman" w:hAnsi="Times New Roman" w:cs="Times New Roman"/>
          <w:kern w:val="0"/>
          <w:sz w:val="13"/>
          <w:szCs w:val="13"/>
          <w:lang w:eastAsia="en-GB"/>
          <w14:ligatures w14:val="none"/>
        </w:rPr>
        <w:t xml:space="preserve"> Support future property transfers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Verify tax compliance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Reduce legal complications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Why It Matters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 xml:space="preserve">Properties with proper </w:t>
      </w:r>
      <w:proofErr w:type="spellStart"/>
      <w:r w:rsidRPr="009A448F">
        <w:rPr>
          <w:rFonts w:ascii="Times New Roman" w:eastAsia="Times New Roman" w:hAnsi="Times New Roman" w:cs="Times New Roman"/>
          <w:kern w:val="0"/>
          <w:sz w:val="13"/>
          <w:szCs w:val="13"/>
          <w:lang w:eastAsia="en-GB"/>
          <w14:ligatures w14:val="none"/>
        </w:rPr>
        <w:t>Khata</w:t>
      </w:r>
      <w:proofErr w:type="spellEnd"/>
      <w:r w:rsidRPr="009A448F">
        <w:rPr>
          <w:rFonts w:ascii="Times New Roman" w:eastAsia="Times New Roman" w:hAnsi="Times New Roman" w:cs="Times New Roman"/>
          <w:kern w:val="0"/>
          <w:sz w:val="13"/>
          <w:szCs w:val="13"/>
          <w:lang w:eastAsia="en-GB"/>
          <w14:ligatures w14:val="none"/>
        </w:rPr>
        <w:t xml:space="preserve"> documentation generally experience smoother transactions, stronger marketability, and easier financing approvals.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Encumbrance Verification</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Identifying Financial and Legal Liabilities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An Encumbrance Certificate (EC) helps determine whether a property carries any legal or financial obligations that could affect ownership rights.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legal professionals conduct detailed encumbrance verification to identify risks before a transaction is completed.</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Verification Includes</w:t>
      </w:r>
    </w:p>
    <w:p w:rsidR="00E22234" w:rsidRPr="009A448F" w:rsidRDefault="00E22234" w:rsidP="00E22234">
      <w:pPr>
        <w:numPr>
          <w:ilvl w:val="0"/>
          <w:numId w:val="11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Mortgage verification</w:t>
      </w:r>
    </w:p>
    <w:p w:rsidR="00E22234" w:rsidRPr="009A448F" w:rsidRDefault="00E22234" w:rsidP="00E22234">
      <w:pPr>
        <w:numPr>
          <w:ilvl w:val="0"/>
          <w:numId w:val="11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Loan liability checks</w:t>
      </w:r>
    </w:p>
    <w:p w:rsidR="00E22234" w:rsidRPr="009A448F" w:rsidRDefault="00E22234" w:rsidP="00E22234">
      <w:pPr>
        <w:numPr>
          <w:ilvl w:val="0"/>
          <w:numId w:val="11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Legal claim review</w:t>
      </w:r>
    </w:p>
    <w:p w:rsidR="00E22234" w:rsidRPr="009A448F" w:rsidRDefault="00E22234" w:rsidP="00E22234">
      <w:pPr>
        <w:numPr>
          <w:ilvl w:val="0"/>
          <w:numId w:val="11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Court case identification</w:t>
      </w:r>
    </w:p>
    <w:p w:rsidR="00E22234" w:rsidRPr="009A448F" w:rsidRDefault="00E22234" w:rsidP="00E22234">
      <w:pPr>
        <w:numPr>
          <w:ilvl w:val="0"/>
          <w:numId w:val="11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Ownership transaction history</w:t>
      </w:r>
    </w:p>
    <w:p w:rsidR="00E22234" w:rsidRPr="009A448F" w:rsidRDefault="00E22234" w:rsidP="00E22234">
      <w:pPr>
        <w:numPr>
          <w:ilvl w:val="0"/>
          <w:numId w:val="11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Charge registration review</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Detect hidden liabilities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Verify clean ownership status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Avoid future legal disputes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Protect investment interests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Ensure secure property acquisition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Importance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Purchasing property without proper encumbrance verification can expose buyers to significant financial and legal risks.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RERA Verification</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Protecting Buyers Through Regulatory Compliance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The Real Estate (Regulation and Development) framework has transformed transparency and accountability within the real estate sector.</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RERA verification services help buyers and investors confirm project legitimacy and developer compliance.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Verification Includes</w:t>
      </w:r>
    </w:p>
    <w:p w:rsidR="00E22234" w:rsidRPr="009A448F" w:rsidRDefault="00E22234" w:rsidP="00E22234">
      <w:pPr>
        <w:numPr>
          <w:ilvl w:val="0"/>
          <w:numId w:val="11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Project registration review</w:t>
      </w:r>
    </w:p>
    <w:p w:rsidR="00E22234" w:rsidRPr="009A448F" w:rsidRDefault="00E22234" w:rsidP="00E22234">
      <w:pPr>
        <w:numPr>
          <w:ilvl w:val="0"/>
          <w:numId w:val="11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Developer registration verification</w:t>
      </w:r>
    </w:p>
    <w:p w:rsidR="00E22234" w:rsidRPr="009A448F" w:rsidRDefault="00E22234" w:rsidP="00E22234">
      <w:pPr>
        <w:numPr>
          <w:ilvl w:val="0"/>
          <w:numId w:val="11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Regulatory compliance assessment</w:t>
      </w:r>
    </w:p>
    <w:p w:rsidR="00E22234" w:rsidRPr="009A448F" w:rsidRDefault="00E22234" w:rsidP="00E22234">
      <w:pPr>
        <w:numPr>
          <w:ilvl w:val="0"/>
          <w:numId w:val="11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Project approval validation</w:t>
      </w:r>
    </w:p>
    <w:p w:rsidR="00E22234" w:rsidRPr="009A448F" w:rsidRDefault="00E22234" w:rsidP="00E22234">
      <w:pPr>
        <w:numPr>
          <w:ilvl w:val="0"/>
          <w:numId w:val="11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Delivery commitment review</w:t>
      </w:r>
    </w:p>
    <w:p w:rsidR="00E22234" w:rsidRPr="009A448F" w:rsidRDefault="00E22234" w:rsidP="00E22234">
      <w:pPr>
        <w:numPr>
          <w:ilvl w:val="0"/>
          <w:numId w:val="11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Documentation verification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lastRenderedPageBreak/>
        <w:t>✔</w:t>
      </w:r>
      <w:r w:rsidRPr="009A448F">
        <w:rPr>
          <w:rFonts w:ascii="Times New Roman" w:eastAsia="Times New Roman" w:hAnsi="Times New Roman" w:cs="Times New Roman"/>
          <w:kern w:val="0"/>
          <w:sz w:val="13"/>
          <w:szCs w:val="13"/>
          <w:lang w:eastAsia="en-GB"/>
          <w14:ligatures w14:val="none"/>
        </w:rPr>
        <w:t xml:space="preserve"> Verify project authenticity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Improve investment confidence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Reduce project-related risks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Ensure regulatory compliance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Protect buyer interests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Ideal For</w:t>
      </w:r>
    </w:p>
    <w:p w:rsidR="00E22234" w:rsidRPr="009A448F" w:rsidRDefault="00E22234" w:rsidP="00E22234">
      <w:pPr>
        <w:numPr>
          <w:ilvl w:val="0"/>
          <w:numId w:val="11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Apartment buyers</w:t>
      </w:r>
    </w:p>
    <w:p w:rsidR="00E22234" w:rsidRPr="009A448F" w:rsidRDefault="00E22234" w:rsidP="00E22234">
      <w:pPr>
        <w:numPr>
          <w:ilvl w:val="0"/>
          <w:numId w:val="11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Villa purchasers</w:t>
      </w:r>
    </w:p>
    <w:p w:rsidR="00E22234" w:rsidRPr="009A448F" w:rsidRDefault="00E22234" w:rsidP="00E22234">
      <w:pPr>
        <w:numPr>
          <w:ilvl w:val="0"/>
          <w:numId w:val="11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Residential investors</w:t>
      </w:r>
    </w:p>
    <w:p w:rsidR="00E22234" w:rsidRPr="009A448F" w:rsidRDefault="00E22234" w:rsidP="00E22234">
      <w:pPr>
        <w:numPr>
          <w:ilvl w:val="0"/>
          <w:numId w:val="11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Commercial property investors</w:t>
      </w:r>
    </w:p>
    <w:p w:rsidR="00E22234" w:rsidRPr="009A448F" w:rsidRDefault="00E22234" w:rsidP="00E22234">
      <w:pPr>
        <w:numPr>
          <w:ilvl w:val="0"/>
          <w:numId w:val="11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NRIs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Due Diligence</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Comprehensive Legal Risk Assessment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Due diligence is a detailed investigation designed to identify risks, verify documentation, and evaluate the legal standing of a property before acquisition or development.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due diligence process provides a complete legal and regulatory assessment.</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Due Diligence Covers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Ownership Verification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Assessment of title records and ownership continuity.</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Regulatory Compliance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Review of approvals, permissions, and statutory requirements.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Litigation Checks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Identification of pending disputes or legal claims.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Financial Liability Assessment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Review of loans, mortgages, and encumbrances.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Land Use Verification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Confirmation of zoning classifications and permitted usage.</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Development Compliance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Verification of project approvals and regulatory adherence.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Informed investment decisions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Risk mitigation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Enhanced transaction transparency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Greater investor confidence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Improved asset security</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lastRenderedPageBreak/>
        <w:t>Registration Support</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Simplifying Property Registration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registration is a critical step in transferring ownership rights and ensuring legal recognition of the transaction.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team provides complete support throughout the registration process.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Services Include</w:t>
      </w:r>
    </w:p>
    <w:p w:rsidR="00E22234" w:rsidRPr="009A448F" w:rsidRDefault="00E22234" w:rsidP="00E22234">
      <w:pPr>
        <w:numPr>
          <w:ilvl w:val="0"/>
          <w:numId w:val="11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Document preparation</w:t>
      </w:r>
    </w:p>
    <w:p w:rsidR="00E22234" w:rsidRPr="009A448F" w:rsidRDefault="00E22234" w:rsidP="00E22234">
      <w:pPr>
        <w:numPr>
          <w:ilvl w:val="0"/>
          <w:numId w:val="11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Registration scheduling</w:t>
      </w:r>
    </w:p>
    <w:p w:rsidR="00E22234" w:rsidRPr="009A448F" w:rsidRDefault="00E22234" w:rsidP="00E22234">
      <w:pPr>
        <w:numPr>
          <w:ilvl w:val="0"/>
          <w:numId w:val="11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Stamp duty guidance</w:t>
      </w:r>
    </w:p>
    <w:p w:rsidR="00E22234" w:rsidRPr="009A448F" w:rsidRDefault="00E22234" w:rsidP="00E22234">
      <w:pPr>
        <w:numPr>
          <w:ilvl w:val="0"/>
          <w:numId w:val="11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Compliance review</w:t>
      </w:r>
    </w:p>
    <w:p w:rsidR="00E22234" w:rsidRPr="009A448F" w:rsidRDefault="00E22234" w:rsidP="00E22234">
      <w:pPr>
        <w:numPr>
          <w:ilvl w:val="0"/>
          <w:numId w:val="11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Registration coordination</w:t>
      </w:r>
    </w:p>
    <w:p w:rsidR="00E22234" w:rsidRPr="009A448F" w:rsidRDefault="00E22234" w:rsidP="00E22234">
      <w:pPr>
        <w:numPr>
          <w:ilvl w:val="0"/>
          <w:numId w:val="11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Documentation verification</w:t>
      </w:r>
    </w:p>
    <w:p w:rsidR="00E22234" w:rsidRPr="009A448F" w:rsidRDefault="00E22234" w:rsidP="00E22234">
      <w:pPr>
        <w:numPr>
          <w:ilvl w:val="0"/>
          <w:numId w:val="11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Ownership transfer assistance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Faster transaction completion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Accurate documentation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Reduced administrative burden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Legal compliance assurance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Smooth ownership transfer</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Sale Deed Drafting</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Creating Legally Strong Property Agreements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A Sale Deed is the primary legal document that transfers ownership from seller to buyer.</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legal professionals draft comprehensive sale deeds that protect the interests of all parties while ensuring compliance with applicable regulations.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Drafting Includes</w:t>
      </w:r>
    </w:p>
    <w:p w:rsidR="00E22234" w:rsidRPr="009A448F" w:rsidRDefault="00E22234" w:rsidP="00E22234">
      <w:pPr>
        <w:numPr>
          <w:ilvl w:val="0"/>
          <w:numId w:val="12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Ownership transfer clauses</w:t>
      </w:r>
    </w:p>
    <w:p w:rsidR="00E22234" w:rsidRPr="009A448F" w:rsidRDefault="00E22234" w:rsidP="00E22234">
      <w:pPr>
        <w:numPr>
          <w:ilvl w:val="0"/>
          <w:numId w:val="12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descriptions</w:t>
      </w:r>
    </w:p>
    <w:p w:rsidR="00E22234" w:rsidRPr="009A448F" w:rsidRDefault="00E22234" w:rsidP="00E22234">
      <w:pPr>
        <w:numPr>
          <w:ilvl w:val="0"/>
          <w:numId w:val="12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Payment terms</w:t>
      </w:r>
    </w:p>
    <w:p w:rsidR="00E22234" w:rsidRPr="009A448F" w:rsidRDefault="00E22234" w:rsidP="00E22234">
      <w:pPr>
        <w:numPr>
          <w:ilvl w:val="0"/>
          <w:numId w:val="12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Rights and obligations</w:t>
      </w:r>
    </w:p>
    <w:p w:rsidR="00E22234" w:rsidRPr="009A448F" w:rsidRDefault="00E22234" w:rsidP="00E22234">
      <w:pPr>
        <w:numPr>
          <w:ilvl w:val="0"/>
          <w:numId w:val="12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Indemnity provisions</w:t>
      </w:r>
    </w:p>
    <w:p w:rsidR="00E22234" w:rsidRPr="009A448F" w:rsidRDefault="00E22234" w:rsidP="00E22234">
      <w:pPr>
        <w:numPr>
          <w:ilvl w:val="0"/>
          <w:numId w:val="12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Legal compliance clauses</w:t>
      </w:r>
    </w:p>
    <w:p w:rsidR="00E22234" w:rsidRPr="009A448F" w:rsidRDefault="00E22234" w:rsidP="00E22234">
      <w:pPr>
        <w:numPr>
          <w:ilvl w:val="0"/>
          <w:numId w:val="12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Registration requirements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Clear legal documentation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Reduced future disputes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Strong contractual protection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Compliance with regulations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Smooth registration process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Power of Attorney (POA) Execution</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lastRenderedPageBreak/>
        <w:t>Enabling Authorized Property Transactions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Power of Attorney arrangements allow property owners to authorize trusted representatives to act on their behalf.</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This service is particularly valuable for NRIs, investors, and individuals unable to be physically present during transactions.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POA Services Include</w:t>
      </w:r>
    </w:p>
    <w:p w:rsidR="00E22234" w:rsidRPr="009A448F" w:rsidRDefault="00E22234" w:rsidP="00E22234">
      <w:pPr>
        <w:numPr>
          <w:ilvl w:val="0"/>
          <w:numId w:val="12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Drafting and execution</w:t>
      </w:r>
    </w:p>
    <w:p w:rsidR="00E22234" w:rsidRPr="009A448F" w:rsidRDefault="00E22234" w:rsidP="00E22234">
      <w:pPr>
        <w:numPr>
          <w:ilvl w:val="0"/>
          <w:numId w:val="12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Legal review</w:t>
      </w:r>
    </w:p>
    <w:p w:rsidR="00E22234" w:rsidRPr="009A448F" w:rsidRDefault="00E22234" w:rsidP="00E22234">
      <w:pPr>
        <w:numPr>
          <w:ilvl w:val="0"/>
          <w:numId w:val="12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Registration guidance</w:t>
      </w:r>
    </w:p>
    <w:p w:rsidR="00E22234" w:rsidRPr="009A448F" w:rsidRDefault="00E22234" w:rsidP="00E22234">
      <w:pPr>
        <w:numPr>
          <w:ilvl w:val="0"/>
          <w:numId w:val="12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Representation authority verification</w:t>
      </w:r>
    </w:p>
    <w:p w:rsidR="00E22234" w:rsidRPr="009A448F" w:rsidRDefault="00E22234" w:rsidP="00E22234">
      <w:pPr>
        <w:numPr>
          <w:ilvl w:val="0"/>
          <w:numId w:val="12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Property-specific authorization</w:t>
      </w:r>
    </w:p>
    <w:p w:rsidR="00E22234" w:rsidRPr="009A448F" w:rsidRDefault="00E22234" w:rsidP="00E22234">
      <w:pPr>
        <w:numPr>
          <w:ilvl w:val="0"/>
          <w:numId w:val="12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Compliance support</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Convenience and flexibility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Secure representation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Faster transaction execution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Legal compliance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NRI-friendly solutions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Joint Venture (JV) Agreements</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Structuring Successful Development Partnerships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Joint venture arrangements allow landowners and developers to collaborate on real estate projects while sharing resources, responsibilities, and profits.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legal team prepares comprehensive JV agreements that protect stakeholder interests and define clear project frameworks.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Agreement Covers</w:t>
      </w:r>
    </w:p>
    <w:p w:rsidR="00E22234" w:rsidRPr="009A448F" w:rsidRDefault="00E22234" w:rsidP="00E22234">
      <w:pPr>
        <w:numPr>
          <w:ilvl w:val="0"/>
          <w:numId w:val="12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Ownership rights</w:t>
      </w:r>
    </w:p>
    <w:p w:rsidR="00E22234" w:rsidRPr="009A448F" w:rsidRDefault="00E22234" w:rsidP="00E22234">
      <w:pPr>
        <w:numPr>
          <w:ilvl w:val="0"/>
          <w:numId w:val="12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Revenue sharing models</w:t>
      </w:r>
    </w:p>
    <w:p w:rsidR="00E22234" w:rsidRPr="009A448F" w:rsidRDefault="00E22234" w:rsidP="00E22234">
      <w:pPr>
        <w:numPr>
          <w:ilvl w:val="0"/>
          <w:numId w:val="12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Development responsibilities</w:t>
      </w:r>
    </w:p>
    <w:p w:rsidR="00E22234" w:rsidRPr="009A448F" w:rsidRDefault="00E22234" w:rsidP="00E22234">
      <w:pPr>
        <w:numPr>
          <w:ilvl w:val="0"/>
          <w:numId w:val="12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Project timelines</w:t>
      </w:r>
    </w:p>
    <w:p w:rsidR="00E22234" w:rsidRPr="009A448F" w:rsidRDefault="00E22234" w:rsidP="00E22234">
      <w:pPr>
        <w:numPr>
          <w:ilvl w:val="0"/>
          <w:numId w:val="12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Exit clauses</w:t>
      </w:r>
    </w:p>
    <w:p w:rsidR="00E22234" w:rsidRPr="009A448F" w:rsidRDefault="00E22234" w:rsidP="00E22234">
      <w:pPr>
        <w:numPr>
          <w:ilvl w:val="0"/>
          <w:numId w:val="12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Risk allocation</w:t>
      </w:r>
    </w:p>
    <w:p w:rsidR="00E22234" w:rsidRPr="009A448F" w:rsidRDefault="00E22234" w:rsidP="00E22234">
      <w:pPr>
        <w:numPr>
          <w:ilvl w:val="0"/>
          <w:numId w:val="12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Dispute resolution mechanisms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Clear partnership structure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Reduced conflicts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Strong legal protection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Transparent profit-sharing</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Long-term project stability</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Ideal For</w:t>
      </w:r>
    </w:p>
    <w:p w:rsidR="00E22234" w:rsidRPr="009A448F" w:rsidRDefault="00E22234" w:rsidP="00E22234">
      <w:pPr>
        <w:numPr>
          <w:ilvl w:val="0"/>
          <w:numId w:val="12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Landowners</w:t>
      </w:r>
    </w:p>
    <w:p w:rsidR="00E22234" w:rsidRPr="009A448F" w:rsidRDefault="00E22234" w:rsidP="00E22234">
      <w:pPr>
        <w:numPr>
          <w:ilvl w:val="0"/>
          <w:numId w:val="12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Developers</w:t>
      </w:r>
    </w:p>
    <w:p w:rsidR="00E22234" w:rsidRPr="009A448F" w:rsidRDefault="00E22234" w:rsidP="00E22234">
      <w:pPr>
        <w:numPr>
          <w:ilvl w:val="0"/>
          <w:numId w:val="12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Investors</w:t>
      </w:r>
    </w:p>
    <w:p w:rsidR="00E22234" w:rsidRPr="009A448F" w:rsidRDefault="00E22234" w:rsidP="00E22234">
      <w:pPr>
        <w:numPr>
          <w:ilvl w:val="0"/>
          <w:numId w:val="12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lastRenderedPageBreak/>
        <w:t>Construction companies</w:t>
      </w:r>
    </w:p>
    <w:p w:rsidR="00E22234" w:rsidRPr="009A448F" w:rsidRDefault="00E22234" w:rsidP="00E22234">
      <w:pPr>
        <w:numPr>
          <w:ilvl w:val="0"/>
          <w:numId w:val="12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Real estate partnerships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Specialized Legal Support for NRIs</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Managing Property Transactions Across Borders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 provide dedicated legal assistance to Non-Resident Indians involved in property acquisition, sale, leasing, inheritance, and investment activities.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Services Include</w:t>
      </w:r>
    </w:p>
    <w:p w:rsidR="00E22234" w:rsidRPr="009A448F" w:rsidRDefault="00E22234" w:rsidP="00E22234">
      <w:pPr>
        <w:numPr>
          <w:ilvl w:val="0"/>
          <w:numId w:val="12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POA execution</w:t>
      </w:r>
    </w:p>
    <w:p w:rsidR="00E22234" w:rsidRPr="009A448F" w:rsidRDefault="00E22234" w:rsidP="00E22234">
      <w:pPr>
        <w:numPr>
          <w:ilvl w:val="0"/>
          <w:numId w:val="12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verification</w:t>
      </w:r>
    </w:p>
    <w:p w:rsidR="00E22234" w:rsidRPr="009A448F" w:rsidRDefault="00E22234" w:rsidP="00E22234">
      <w:pPr>
        <w:numPr>
          <w:ilvl w:val="0"/>
          <w:numId w:val="12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Transaction coordination</w:t>
      </w:r>
    </w:p>
    <w:p w:rsidR="00E22234" w:rsidRPr="009A448F" w:rsidRDefault="00E22234" w:rsidP="00E22234">
      <w:pPr>
        <w:numPr>
          <w:ilvl w:val="0"/>
          <w:numId w:val="12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Registration support</w:t>
      </w:r>
    </w:p>
    <w:p w:rsidR="00E22234" w:rsidRPr="009A448F" w:rsidRDefault="00E22234" w:rsidP="00E22234">
      <w:pPr>
        <w:numPr>
          <w:ilvl w:val="0"/>
          <w:numId w:val="12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Documentation management</w:t>
      </w:r>
    </w:p>
    <w:p w:rsidR="00E22234" w:rsidRPr="009A448F" w:rsidRDefault="00E22234" w:rsidP="00E22234">
      <w:pPr>
        <w:numPr>
          <w:ilvl w:val="0"/>
          <w:numId w:val="12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Legal representation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Remote transaction management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Reduced travel requirements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Secure legal oversight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Transparent communication</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Why Choose Our Legal Services?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Specialized Real Estate Expertise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Dedicated legal professionals with extensive experience in property law and real estate transactions.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Comprehensive Due Diligence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Thorough verification processes designed to identify risks before they become problems.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Transparent Communication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Clear explanations and practical guidance throughout every transaction.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End-to-End Support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From verification and drafting to registration and post-transaction assistance.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Investor-Focused Approach</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goal is to protect your interests and support confident decision-making.</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Fast &amp; Reliable Service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Efficient legal processes without compromising accuracy or compliance.</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Revenue Model</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Legal Services Division operates through a combination of fixed-fee advisory services and transaction-based legal support.</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Fixed-Fee Services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Predictable pricing for verification, documentation review, due diligence, and legal advisory services.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lastRenderedPageBreak/>
        <w:t>Includes</w:t>
      </w:r>
    </w:p>
    <w:p w:rsidR="00E22234" w:rsidRPr="009A448F" w:rsidRDefault="00E22234" w:rsidP="00E22234">
      <w:pPr>
        <w:numPr>
          <w:ilvl w:val="0"/>
          <w:numId w:val="12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Title verification</w:t>
      </w:r>
    </w:p>
    <w:p w:rsidR="00E22234" w:rsidRPr="009A448F" w:rsidRDefault="00E22234" w:rsidP="00E22234">
      <w:pPr>
        <w:numPr>
          <w:ilvl w:val="0"/>
          <w:numId w:val="12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roofErr w:type="spellStart"/>
      <w:r w:rsidRPr="009A448F">
        <w:rPr>
          <w:rFonts w:ascii="Times New Roman" w:eastAsia="Times New Roman" w:hAnsi="Times New Roman" w:cs="Times New Roman"/>
          <w:kern w:val="0"/>
          <w:sz w:val="13"/>
          <w:szCs w:val="13"/>
          <w:lang w:eastAsia="en-GB"/>
          <w14:ligatures w14:val="none"/>
        </w:rPr>
        <w:t>Khata</w:t>
      </w:r>
      <w:proofErr w:type="spellEnd"/>
      <w:r w:rsidRPr="009A448F">
        <w:rPr>
          <w:rFonts w:ascii="Times New Roman" w:eastAsia="Times New Roman" w:hAnsi="Times New Roman" w:cs="Times New Roman"/>
          <w:kern w:val="0"/>
          <w:sz w:val="13"/>
          <w:szCs w:val="13"/>
          <w:lang w:eastAsia="en-GB"/>
          <w14:ligatures w14:val="none"/>
        </w:rPr>
        <w:t xml:space="preserve"> verification</w:t>
      </w:r>
    </w:p>
    <w:p w:rsidR="00E22234" w:rsidRPr="009A448F" w:rsidRDefault="00E22234" w:rsidP="00E22234">
      <w:pPr>
        <w:numPr>
          <w:ilvl w:val="0"/>
          <w:numId w:val="12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Encumbrance verification</w:t>
      </w:r>
    </w:p>
    <w:p w:rsidR="00E22234" w:rsidRPr="009A448F" w:rsidRDefault="00E22234" w:rsidP="00E22234">
      <w:pPr>
        <w:numPr>
          <w:ilvl w:val="0"/>
          <w:numId w:val="12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RERA verification</w:t>
      </w:r>
    </w:p>
    <w:p w:rsidR="00E22234" w:rsidRPr="009A448F" w:rsidRDefault="00E22234" w:rsidP="00E22234">
      <w:pPr>
        <w:numPr>
          <w:ilvl w:val="0"/>
          <w:numId w:val="12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Legal consultations</w:t>
      </w:r>
    </w:p>
    <w:p w:rsidR="00E22234" w:rsidRPr="009A448F" w:rsidRDefault="00E22234" w:rsidP="00E22234">
      <w:pPr>
        <w:numPr>
          <w:ilvl w:val="0"/>
          <w:numId w:val="12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Documentation reviews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Transaction-Based Services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Fees linked to transaction complexity, property value, or project scope.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Includes</w:t>
      </w:r>
    </w:p>
    <w:p w:rsidR="00E22234" w:rsidRPr="009A448F" w:rsidRDefault="00E22234" w:rsidP="00E22234">
      <w:pPr>
        <w:numPr>
          <w:ilvl w:val="0"/>
          <w:numId w:val="1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Registration support</w:t>
      </w:r>
    </w:p>
    <w:p w:rsidR="00E22234" w:rsidRPr="009A448F" w:rsidRDefault="00E22234" w:rsidP="00E22234">
      <w:pPr>
        <w:numPr>
          <w:ilvl w:val="0"/>
          <w:numId w:val="1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Sale deed drafting</w:t>
      </w:r>
    </w:p>
    <w:p w:rsidR="00E22234" w:rsidRPr="009A448F" w:rsidRDefault="00E22234" w:rsidP="00E22234">
      <w:pPr>
        <w:numPr>
          <w:ilvl w:val="0"/>
          <w:numId w:val="1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POA execution</w:t>
      </w:r>
    </w:p>
    <w:p w:rsidR="00E22234" w:rsidRPr="009A448F" w:rsidRDefault="00E22234" w:rsidP="00E22234">
      <w:pPr>
        <w:numPr>
          <w:ilvl w:val="0"/>
          <w:numId w:val="1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Joint venture agreements</w:t>
      </w:r>
    </w:p>
    <w:p w:rsidR="00E22234" w:rsidRPr="009A448F" w:rsidRDefault="00E22234" w:rsidP="00E22234">
      <w:pPr>
        <w:numPr>
          <w:ilvl w:val="0"/>
          <w:numId w:val="1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acquisition support</w:t>
      </w:r>
    </w:p>
    <w:p w:rsidR="00E22234" w:rsidRPr="009A448F" w:rsidRDefault="00E22234" w:rsidP="00E22234">
      <w:pPr>
        <w:numPr>
          <w:ilvl w:val="0"/>
          <w:numId w:val="1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Development transaction advisory</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Protect Every Property Transaction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Real estate decisions involve significant investments and long-term commitments. Our Legal Services Division provides the expertise, diligence, and legal protection necessary to ensure every transaction is secure, compliant, and successful.</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Whether you're purchasing property, verifying ownership, structuring a development partnership, or managing an NRI transaction, our legal team is committed to safeguarding your interests at every step.</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Secure Your Property Investment with Confidence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Professional Legal Support for Every Real Estate Transaction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Protect your investment through expert verification, documentation, due diligence, and transaction management services.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Primary CTA:</w:t>
      </w:r>
      <w:r w:rsidRPr="009A448F">
        <w:rPr>
          <w:rFonts w:ascii="Times New Roman" w:eastAsia="Times New Roman" w:hAnsi="Times New Roman" w:cs="Times New Roman"/>
          <w:kern w:val="0"/>
          <w:sz w:val="13"/>
          <w:szCs w:val="13"/>
          <w:lang w:eastAsia="en-GB"/>
          <w14:ligatures w14:val="none"/>
        </w:rPr>
        <w:t xml:space="preserve"> Explore Legal Services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Secondary CTA:</w:t>
      </w:r>
      <w:r w:rsidRPr="009A448F">
        <w:rPr>
          <w:rFonts w:ascii="Times New Roman" w:eastAsia="Times New Roman" w:hAnsi="Times New Roman" w:cs="Times New Roman"/>
          <w:kern w:val="0"/>
          <w:sz w:val="13"/>
          <w:szCs w:val="13"/>
          <w:lang w:eastAsia="en-GB"/>
          <w14:ligatures w14:val="none"/>
        </w:rPr>
        <w:t xml:space="preserve"> Schedule a Legal Consultation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Contact CTA:</w:t>
      </w:r>
      <w:r w:rsidRPr="009A448F">
        <w:rPr>
          <w:rFonts w:ascii="Times New Roman" w:eastAsia="Times New Roman" w:hAnsi="Times New Roman" w:cs="Times New Roman"/>
          <w:kern w:val="0"/>
          <w:sz w:val="13"/>
          <w:szCs w:val="13"/>
          <w:lang w:eastAsia="en-GB"/>
          <w14:ligatures w14:val="none"/>
        </w:rPr>
        <w:t xml:space="preserve"> Speak with our real estate legal experts today and ensure your next property transaction is secure, transparent, and legally sound.</w:t>
      </w:r>
    </w:p>
    <w:p w:rsidR="00E22234" w:rsidRPr="009A448F"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9A448F">
        <w:rPr>
          <w:rFonts w:ascii="Times New Roman" w:eastAsia="Times New Roman" w:hAnsi="Times New Roman" w:cs="Times New Roman"/>
          <w:b/>
          <w:bCs/>
          <w:kern w:val="36"/>
          <w:sz w:val="18"/>
          <w:szCs w:val="18"/>
          <w:lang w:eastAsia="en-GB"/>
          <w14:ligatures w14:val="none"/>
        </w:rPr>
        <w:t>Wealth Advisory</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Strategic Real Estate Wealth Creation for Individuals, Families, NRIs &amp; Investors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Wealth is not built through isolated transactions—it is created through informed decisions, strategic planning, disciplined investments, and long-term asset management. Our Wealth Advisory Division helps clients transform real estate from a simple asset class into a powerful wealth-building and wealth-preservation tool.</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Whether you're an entrepreneur, salaried professional, NRI, family office, retiree, or institutional investor, we provide personalized investment strategies designed to align with your financial goals, risk profile, income requirements, and long-term aspirations.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advisory approach combines market intelligence, investment analysis, portfolio planning, asset allocation, and ongoing performance monitoring to help clients build sustainable and profitable real estate portfolios.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Why Real Estate Wealth Advisory?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Real estate remains one of the most effective asset classes for wealth creation. However, successful investing requires more than simply purchasing property. Investors must identify the right opportunities, understand market cycles, manage risk, optimize returns, and align investments with future financial objectives.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Professional wealth advisory helps investors: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Build Long-Term Wealth</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lastRenderedPageBreak/>
        <w:t>Create structured investment portfolios designed for appreciation and income generation.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Reduce Investment Risk</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Make informed decisions through research, due diligence, and strategic planning.</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Generate Passive Income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Develop reliable cash-flow streams through rental and income-producing assets.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Preserve Capital</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Protect wealth through diversified and carefully selected investments.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Optimize Returns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Maximize capital appreciation and rental yield opportunities.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Plan for Future Generations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Create sustainable wealth transfer and legacy strategies.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Our Wealth Advisory Philosophy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 believe every investor has unique financial goals and life objectives. Therefore, we do not recommend one-size-fits-all solutions.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advisory process focuses 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Understanding Client Objectives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 begin by understanding your financial goals, investment horizon, income expectations, and risk tolerance.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Building Customized Strategies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Every investment recommendation is tailored to your specific circumstances and objectives.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Long-Term Value Creation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 focus on sustainable growth rather than short-term speculation.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Data-Driven Decision Making</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recommendations are based on market research, financial analysis, and future growth indicators.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Continuous Portfolio Optimization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 regularly review and adjust strategies to maximize performance and respond to changing market conditions.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Advisory Categories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Wealth Advisory Division provides specialized guidance across multiple real estate investment categories.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Land Banking Advisory</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Investing Today in Tomorrow's Growth Corridors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Land banking is one of the most powerful long-term wealth creation strategies in real estate. It involves acquiring strategically located land before major infrastructure, industrial, commercial, or residential development occurs.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As demand increases and development expands, land values often appreciate significantly.</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Our Land Banking Advisory Services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Growth Corridor Identification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lastRenderedPageBreak/>
        <w:t>We identify emerging locations with strong future development potential.</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Infrastructure Impact Analysis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Evaluate upcoming roads, metro projects, industrial corridors, airports, and economic zones.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Land Due Diligence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Comprehensive verification of ownership, approvals, and legal compliance.</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Acquisition Strategy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Structured investment recommendations based on risk and return objectives.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High capital appreciation potential</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Long-term wealth creation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Limited maintenance requirements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Strategic portfolio diversification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Lower entry costs compared to developed assets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Ideal For</w:t>
      </w:r>
    </w:p>
    <w:p w:rsidR="00E22234" w:rsidRPr="009A448F" w:rsidRDefault="00E22234" w:rsidP="00E22234">
      <w:pPr>
        <w:numPr>
          <w:ilvl w:val="0"/>
          <w:numId w:val="1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Long-term investors</w:t>
      </w:r>
    </w:p>
    <w:p w:rsidR="00E22234" w:rsidRPr="009A448F" w:rsidRDefault="00E22234" w:rsidP="00E22234">
      <w:pPr>
        <w:numPr>
          <w:ilvl w:val="0"/>
          <w:numId w:val="1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Family offices</w:t>
      </w:r>
    </w:p>
    <w:p w:rsidR="00E22234" w:rsidRPr="009A448F" w:rsidRDefault="00E22234" w:rsidP="00E22234">
      <w:pPr>
        <w:numPr>
          <w:ilvl w:val="0"/>
          <w:numId w:val="1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High-net-worth individuals</w:t>
      </w:r>
    </w:p>
    <w:p w:rsidR="00E22234" w:rsidRPr="009A448F" w:rsidRDefault="00E22234" w:rsidP="00E22234">
      <w:pPr>
        <w:numPr>
          <w:ilvl w:val="0"/>
          <w:numId w:val="1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Wealth preservation strategies</w:t>
      </w:r>
    </w:p>
    <w:p w:rsidR="00E22234" w:rsidRPr="009A448F" w:rsidRDefault="00E22234" w:rsidP="00E22234">
      <w:pPr>
        <w:numPr>
          <w:ilvl w:val="0"/>
          <w:numId w:val="1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Legacy planning</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Rental Yield Strategy</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Building Consistent Passive Income Through Real Estate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Rental properties can provide predictable monthly cash flow while benefiting from long-term appreciation.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Rental Yield Strategy focuses on acquiring assets capable of generating sustainable income and strong occupancy levels.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Advisory Services Include</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Rental Market Analysis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Understanding tenant demand, vacancy trends, and rental growth potential.</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Asset Selection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Identifying properties with strong rental performance and future demand.</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Yield Optimization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Improving rental income through strategic positioning and asset enhancement.</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Tenant Strategy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Recommendations for tenant acquisition and retention.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Investment Focus Areas</w:t>
      </w:r>
    </w:p>
    <w:p w:rsidR="00E22234" w:rsidRPr="009A448F" w:rsidRDefault="00E22234" w:rsidP="00E22234">
      <w:pPr>
        <w:numPr>
          <w:ilvl w:val="0"/>
          <w:numId w:val="1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Residential apartments</w:t>
      </w:r>
    </w:p>
    <w:p w:rsidR="00E22234" w:rsidRPr="009A448F" w:rsidRDefault="00E22234" w:rsidP="00E22234">
      <w:pPr>
        <w:numPr>
          <w:ilvl w:val="0"/>
          <w:numId w:val="1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lastRenderedPageBreak/>
        <w:t>Villas and gated communities</w:t>
      </w:r>
    </w:p>
    <w:p w:rsidR="00E22234" w:rsidRPr="009A448F" w:rsidRDefault="00E22234" w:rsidP="00E22234">
      <w:pPr>
        <w:numPr>
          <w:ilvl w:val="0"/>
          <w:numId w:val="1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Office spaces</w:t>
      </w:r>
    </w:p>
    <w:p w:rsidR="00E22234" w:rsidRPr="009A448F" w:rsidRDefault="00E22234" w:rsidP="00E22234">
      <w:pPr>
        <w:numPr>
          <w:ilvl w:val="0"/>
          <w:numId w:val="1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Retail properties</w:t>
      </w:r>
    </w:p>
    <w:p w:rsidR="00E22234" w:rsidRPr="009A448F" w:rsidRDefault="00E22234" w:rsidP="00E22234">
      <w:pPr>
        <w:numPr>
          <w:ilvl w:val="0"/>
          <w:numId w:val="1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Warehouses</w:t>
      </w:r>
    </w:p>
    <w:p w:rsidR="00E22234" w:rsidRPr="009A448F" w:rsidRDefault="00E22234" w:rsidP="00E22234">
      <w:pPr>
        <w:numPr>
          <w:ilvl w:val="0"/>
          <w:numId w:val="1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Commercial assets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Regular monthly income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Improved cash flow</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Long-term asset appreciation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Portfolio stability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Inflation protection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Ideal For</w:t>
      </w:r>
    </w:p>
    <w:p w:rsidR="00E22234" w:rsidRPr="009A448F" w:rsidRDefault="00E22234" w:rsidP="00E22234">
      <w:pPr>
        <w:numPr>
          <w:ilvl w:val="0"/>
          <w:numId w:val="1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Income-focused investors</w:t>
      </w:r>
    </w:p>
    <w:p w:rsidR="00E22234" w:rsidRPr="009A448F" w:rsidRDefault="00E22234" w:rsidP="00E22234">
      <w:pPr>
        <w:numPr>
          <w:ilvl w:val="0"/>
          <w:numId w:val="1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Retirees</w:t>
      </w:r>
    </w:p>
    <w:p w:rsidR="00E22234" w:rsidRPr="009A448F" w:rsidRDefault="00E22234" w:rsidP="00E22234">
      <w:pPr>
        <w:numPr>
          <w:ilvl w:val="0"/>
          <w:numId w:val="1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NRIs</w:t>
      </w:r>
    </w:p>
    <w:p w:rsidR="00E22234" w:rsidRPr="009A448F" w:rsidRDefault="00E22234" w:rsidP="00E22234">
      <w:pPr>
        <w:numPr>
          <w:ilvl w:val="0"/>
          <w:numId w:val="1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Passive income seekers</w:t>
      </w:r>
    </w:p>
    <w:p w:rsidR="00E22234" w:rsidRPr="009A448F" w:rsidRDefault="00E22234" w:rsidP="00E22234">
      <w:pPr>
        <w:numPr>
          <w:ilvl w:val="0"/>
          <w:numId w:val="1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Wealth preservation investors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Retirement Portfolio Advisory</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Creating Financial Security for Your Future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Retirement planning requires investments that provide stability, predictable income, and long-term growth.</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Retirement Portfolio Advisory services help clients build real estate portfolios designed to support financial independence throughout retirement.</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Retirement Planning Strategy</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Income-Producing Assets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Focus on properties that generate reliable rental income.</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Capital Preservation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Prioritize lower-risk investments that protect accumulated wealth.</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Diversified Asset Allocation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Balance appreciation assets with income-generating investments.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Succession Planning</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Support wealth transfer and estate planning objectives.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Reliable retirement income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Long-term financial security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Reduced portfolio volatility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Wealth preservation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lastRenderedPageBreak/>
        <w:t>✔</w:t>
      </w:r>
      <w:r w:rsidRPr="009A448F">
        <w:rPr>
          <w:rFonts w:ascii="Times New Roman" w:eastAsia="Times New Roman" w:hAnsi="Times New Roman" w:cs="Times New Roman"/>
          <w:kern w:val="0"/>
          <w:sz w:val="13"/>
          <w:szCs w:val="13"/>
          <w:lang w:eastAsia="en-GB"/>
          <w14:ligatures w14:val="none"/>
        </w:rPr>
        <w:t xml:space="preserve"> Legacy creation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Ideal For</w:t>
      </w:r>
    </w:p>
    <w:p w:rsidR="00E22234" w:rsidRPr="009A448F" w:rsidRDefault="00E22234" w:rsidP="00E22234">
      <w:pPr>
        <w:numPr>
          <w:ilvl w:val="0"/>
          <w:numId w:val="13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Pre-retirement investors</w:t>
      </w:r>
    </w:p>
    <w:p w:rsidR="00E22234" w:rsidRPr="009A448F" w:rsidRDefault="00E22234" w:rsidP="00E22234">
      <w:pPr>
        <w:numPr>
          <w:ilvl w:val="0"/>
          <w:numId w:val="13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Retired professionals</w:t>
      </w:r>
    </w:p>
    <w:p w:rsidR="00E22234" w:rsidRPr="009A448F" w:rsidRDefault="00E22234" w:rsidP="00E22234">
      <w:pPr>
        <w:numPr>
          <w:ilvl w:val="0"/>
          <w:numId w:val="13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Business owners</w:t>
      </w:r>
    </w:p>
    <w:p w:rsidR="00E22234" w:rsidRPr="009A448F" w:rsidRDefault="00E22234" w:rsidP="00E22234">
      <w:pPr>
        <w:numPr>
          <w:ilvl w:val="0"/>
          <w:numId w:val="13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Families planning generational wealth</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NRI Investment Advisory</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Global Investors. Local Expertise.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Non-Resident Indians often face unique challenges when investing in real estate due to distance, regulatory requirements, and limited access to reliable local information.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NRI Investment Advisory services provide complete guidance for property acquisition, portfolio management, and wealth creation.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Services Include</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Investment Planning</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Personalized real estate investment strategies.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Market Intelligence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Access to verified investment opportunities and growth corridors.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Property Verification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Legal, financial, and regulatory due diligence.</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Portfolio Management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Ongoing monitoring and optimization of investment performance.</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Transaction Assistance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Support throughout acquisition, documentation, and registration processes.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Local market expertise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Secure investment decisions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Remote portfolio oversight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Reduced investment risk</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Transparent reporting</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Ideal For</w:t>
      </w:r>
    </w:p>
    <w:p w:rsidR="00E22234" w:rsidRPr="009A448F" w:rsidRDefault="00E22234" w:rsidP="00E22234">
      <w:pPr>
        <w:numPr>
          <w:ilvl w:val="0"/>
          <w:numId w:val="13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NRIs</w:t>
      </w:r>
    </w:p>
    <w:p w:rsidR="00E22234" w:rsidRPr="009A448F" w:rsidRDefault="00E22234" w:rsidP="00E22234">
      <w:pPr>
        <w:numPr>
          <w:ilvl w:val="0"/>
          <w:numId w:val="13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Overseas professionals</w:t>
      </w:r>
    </w:p>
    <w:p w:rsidR="00E22234" w:rsidRPr="009A448F" w:rsidRDefault="00E22234" w:rsidP="00E22234">
      <w:pPr>
        <w:numPr>
          <w:ilvl w:val="0"/>
          <w:numId w:val="13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Global entrepreneurs</w:t>
      </w:r>
    </w:p>
    <w:p w:rsidR="00E22234" w:rsidRPr="009A448F" w:rsidRDefault="00E22234" w:rsidP="00E22234">
      <w:pPr>
        <w:numPr>
          <w:ilvl w:val="0"/>
          <w:numId w:val="13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International investors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Commercial Investment Advisory</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Building Wealth Through High-Performance Commercial Assets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Commercial real estate offers some of the strongest opportunities for income generation, capital appreciation, and portfolio diversification.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lastRenderedPageBreak/>
        <w:t>Our Commercial Investment Advisory services help clients identify, evaluate, and acquire high-performing commercial assets aligned with their financial objectives.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Asset Categories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Office Spaces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Income-generating office buildings and corporate facilities.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Retail Properties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 xml:space="preserve">Retail outlets, shopping </w:t>
      </w:r>
      <w:proofErr w:type="spellStart"/>
      <w:r w:rsidRPr="009A448F">
        <w:rPr>
          <w:rFonts w:ascii="Times New Roman" w:eastAsia="Times New Roman" w:hAnsi="Times New Roman" w:cs="Times New Roman"/>
          <w:kern w:val="0"/>
          <w:sz w:val="13"/>
          <w:szCs w:val="13"/>
          <w:lang w:eastAsia="en-GB"/>
          <w14:ligatures w14:val="none"/>
        </w:rPr>
        <w:t>centers</w:t>
      </w:r>
      <w:proofErr w:type="spellEnd"/>
      <w:r w:rsidRPr="009A448F">
        <w:rPr>
          <w:rFonts w:ascii="Times New Roman" w:eastAsia="Times New Roman" w:hAnsi="Times New Roman" w:cs="Times New Roman"/>
          <w:kern w:val="0"/>
          <w:sz w:val="13"/>
          <w:szCs w:val="13"/>
          <w:lang w:eastAsia="en-GB"/>
          <w14:ligatures w14:val="none"/>
        </w:rPr>
        <w:t>, and commercial complexes.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Warehouses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Logistics and storage facilities supporting supply chain growth.</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Industrial Assets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Manufacturing, processing, and industrial infrastructure.</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Mixed-Use Developments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Integrated projects combining residential, commercial, and retail components.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Advisory Services Include</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Investment Analysis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Financial evaluation of potential opportunities.</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Tenant Assessment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Review of tenant quality, lease terms, and income stability.</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Yield Forecasting</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Projection of rental returns and appreciation potential.</w:t>
      </w:r>
    </w:p>
    <w:p w:rsidR="00E22234" w:rsidRPr="009A448F"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Risk Assessment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Identification of market, regulatory, and operational risks.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Higher rental yields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Long-term lease stability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Strong appreciation potential</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Institutional-grade investment opportunities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Apple Color Emoji" w:eastAsia="Times New Roman" w:hAnsi="Apple Color Emoji" w:cs="Apple Color Emoji"/>
          <w:kern w:val="0"/>
          <w:sz w:val="13"/>
          <w:szCs w:val="13"/>
          <w:lang w:eastAsia="en-GB"/>
          <w14:ligatures w14:val="none"/>
        </w:rPr>
        <w:t>✔</w:t>
      </w:r>
      <w:r w:rsidRPr="009A448F">
        <w:rPr>
          <w:rFonts w:ascii="Times New Roman" w:eastAsia="Times New Roman" w:hAnsi="Times New Roman" w:cs="Times New Roman"/>
          <w:kern w:val="0"/>
          <w:sz w:val="13"/>
          <w:szCs w:val="13"/>
          <w:lang w:eastAsia="en-GB"/>
          <w14:ligatures w14:val="none"/>
        </w:rPr>
        <w:t xml:space="preserve"> Portfolio diversification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Ideal For</w:t>
      </w:r>
    </w:p>
    <w:p w:rsidR="00E22234" w:rsidRPr="009A448F" w:rsidRDefault="00E22234" w:rsidP="00E22234">
      <w:pPr>
        <w:numPr>
          <w:ilvl w:val="0"/>
          <w:numId w:val="13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Business owners</w:t>
      </w:r>
    </w:p>
    <w:p w:rsidR="00E22234" w:rsidRPr="009A448F" w:rsidRDefault="00E22234" w:rsidP="00E22234">
      <w:pPr>
        <w:numPr>
          <w:ilvl w:val="0"/>
          <w:numId w:val="13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Corporate investors</w:t>
      </w:r>
    </w:p>
    <w:p w:rsidR="00E22234" w:rsidRPr="009A448F" w:rsidRDefault="00E22234" w:rsidP="00E22234">
      <w:pPr>
        <w:numPr>
          <w:ilvl w:val="0"/>
          <w:numId w:val="13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Family offices</w:t>
      </w:r>
    </w:p>
    <w:p w:rsidR="00E22234" w:rsidRPr="009A448F" w:rsidRDefault="00E22234" w:rsidP="00E22234">
      <w:pPr>
        <w:numPr>
          <w:ilvl w:val="0"/>
          <w:numId w:val="13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High-net-worth individuals</w:t>
      </w:r>
    </w:p>
    <w:p w:rsidR="00E22234" w:rsidRPr="009A448F" w:rsidRDefault="00E22234" w:rsidP="00E22234">
      <w:pPr>
        <w:numPr>
          <w:ilvl w:val="0"/>
          <w:numId w:val="13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Institutional investors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Our Wealth Advisory Process</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lastRenderedPageBreak/>
        <w:t>Step 1: Discovery &amp; Goal Assessment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 understand your financial objectives, investment horizon, risk tolerance, and wealth creation goals.</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Step 2: Portfolio Analysis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Review of existing assets, investment exposure, and future opportunities.</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Step 3: Strategy Development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Creation of a customized investment roadmap aligned with your objectives.</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Step 4: Opportunity Identification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Selection and evaluation of investment opportunities that match your strategy.</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Step 5: Execution Support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Guidance through acquisition, legal verification, financing, and transaction completion.</w:t>
      </w:r>
    </w:p>
    <w:p w:rsidR="00E22234" w:rsidRPr="009A448F"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Step 6: Portfolio Monitoring</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Ongoing review, performance tracking, and optimization recommendations.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Why Choose Our Wealth Advisory Division?</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Real Estate Investment Expertise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Deep understanding of residential, commercial, industrial, and land-based investments.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Personalized Advisory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Customized recommendations tailored to individual financial goals.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Data-Driven Insights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Market intelligence supported by research and financial analysis.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End-to-End Support</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From strategy development to acquisition and portfolio management.</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Long-Term Focus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Building sustainable wealth rather than chasing short-term market trends.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Trusted Guidance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Transparent, objective advice designed to protect client interests.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Revenue Model</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Wealth Advisory Division operates through a combination of advisory, performance-based, and portfolio management fees.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Advisory Fee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Professional Guidance &amp; Strategic Planning</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Fixed fees for investment consultations, financial analysis, portfolio reviews, and strategic recommendations.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Includes</w:t>
      </w:r>
    </w:p>
    <w:p w:rsidR="00E22234" w:rsidRPr="009A448F" w:rsidRDefault="00E22234" w:rsidP="00E22234">
      <w:pPr>
        <w:numPr>
          <w:ilvl w:val="0"/>
          <w:numId w:val="1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Investment planning</w:t>
      </w:r>
    </w:p>
    <w:p w:rsidR="00E22234" w:rsidRPr="009A448F" w:rsidRDefault="00E22234" w:rsidP="00E22234">
      <w:pPr>
        <w:numPr>
          <w:ilvl w:val="0"/>
          <w:numId w:val="1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Portfolio reviews</w:t>
      </w:r>
    </w:p>
    <w:p w:rsidR="00E22234" w:rsidRPr="009A448F" w:rsidRDefault="00E22234" w:rsidP="00E22234">
      <w:pPr>
        <w:numPr>
          <w:ilvl w:val="0"/>
          <w:numId w:val="1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lastRenderedPageBreak/>
        <w:t>Market research</w:t>
      </w:r>
    </w:p>
    <w:p w:rsidR="00E22234" w:rsidRPr="009A448F" w:rsidRDefault="00E22234" w:rsidP="00E22234">
      <w:pPr>
        <w:numPr>
          <w:ilvl w:val="0"/>
          <w:numId w:val="1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Wealth strategy development</w:t>
      </w:r>
    </w:p>
    <w:p w:rsidR="00E22234" w:rsidRPr="009A448F" w:rsidRDefault="00E22234" w:rsidP="00E22234">
      <w:pPr>
        <w:numPr>
          <w:ilvl w:val="0"/>
          <w:numId w:val="1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Opportunity assessment</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Success Fee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Performance-Linked Advisory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Fees earned upon successful completion of acquisitions, transactions, or investment outcomes.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Includes</w:t>
      </w:r>
    </w:p>
    <w:p w:rsidR="00E22234" w:rsidRPr="009A448F" w:rsidRDefault="00E22234" w:rsidP="00E22234">
      <w:pPr>
        <w:numPr>
          <w:ilvl w:val="0"/>
          <w:numId w:val="13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Property acquisitions</w:t>
      </w:r>
    </w:p>
    <w:p w:rsidR="00E22234" w:rsidRPr="009A448F" w:rsidRDefault="00E22234" w:rsidP="00E22234">
      <w:pPr>
        <w:numPr>
          <w:ilvl w:val="0"/>
          <w:numId w:val="13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Investment placements</w:t>
      </w:r>
    </w:p>
    <w:p w:rsidR="00E22234" w:rsidRPr="009A448F" w:rsidRDefault="00E22234" w:rsidP="00E22234">
      <w:pPr>
        <w:numPr>
          <w:ilvl w:val="0"/>
          <w:numId w:val="13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Strategic transactions</w:t>
      </w:r>
    </w:p>
    <w:p w:rsidR="00E22234" w:rsidRPr="009A448F" w:rsidRDefault="00E22234" w:rsidP="00E22234">
      <w:pPr>
        <w:numPr>
          <w:ilvl w:val="0"/>
          <w:numId w:val="13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Development opportunities</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Benefits</w:t>
      </w:r>
    </w:p>
    <w:p w:rsidR="00E22234" w:rsidRPr="009A448F" w:rsidRDefault="00E22234" w:rsidP="00E22234">
      <w:pPr>
        <w:numPr>
          <w:ilvl w:val="0"/>
          <w:numId w:val="13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Alignment of interests</w:t>
      </w:r>
    </w:p>
    <w:p w:rsidR="00E22234" w:rsidRPr="009A448F" w:rsidRDefault="00E22234" w:rsidP="00E22234">
      <w:pPr>
        <w:numPr>
          <w:ilvl w:val="0"/>
          <w:numId w:val="13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Performance-driven approach</w:t>
      </w:r>
    </w:p>
    <w:p w:rsidR="00E22234" w:rsidRPr="009A448F" w:rsidRDefault="00E22234" w:rsidP="00E22234">
      <w:pPr>
        <w:numPr>
          <w:ilvl w:val="0"/>
          <w:numId w:val="13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Outcome-focused advisory</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Portfolio Management Fee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Ongoing Wealth Management Services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Recurring fees for continuous portfolio monitoring, reporting, optimization, and advisory support.</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Includes</w:t>
      </w:r>
    </w:p>
    <w:p w:rsidR="00E22234" w:rsidRPr="009A448F" w:rsidRDefault="00E22234" w:rsidP="00E22234">
      <w:pPr>
        <w:numPr>
          <w:ilvl w:val="0"/>
          <w:numId w:val="13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Portfolio performance reviews</w:t>
      </w:r>
    </w:p>
    <w:p w:rsidR="00E22234" w:rsidRPr="009A448F" w:rsidRDefault="00E22234" w:rsidP="00E22234">
      <w:pPr>
        <w:numPr>
          <w:ilvl w:val="0"/>
          <w:numId w:val="13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Asset allocation recommendations</w:t>
      </w:r>
    </w:p>
    <w:p w:rsidR="00E22234" w:rsidRPr="009A448F" w:rsidRDefault="00E22234" w:rsidP="00E22234">
      <w:pPr>
        <w:numPr>
          <w:ilvl w:val="0"/>
          <w:numId w:val="13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Risk management</w:t>
      </w:r>
    </w:p>
    <w:p w:rsidR="00E22234" w:rsidRPr="009A448F" w:rsidRDefault="00E22234" w:rsidP="00E22234">
      <w:pPr>
        <w:numPr>
          <w:ilvl w:val="0"/>
          <w:numId w:val="13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Investment optimization</w:t>
      </w:r>
    </w:p>
    <w:p w:rsidR="00E22234" w:rsidRPr="009A448F" w:rsidRDefault="00E22234" w:rsidP="00E22234">
      <w:pPr>
        <w:numPr>
          <w:ilvl w:val="0"/>
          <w:numId w:val="13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Regular reporting</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Build Wealth with Confidence</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Successful investing requires more than access to opportunities—it requires strategy, discipline, expertise, and long-term vision.</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Our Wealth Advisory Division helps clients navigate the complexities of real estate investing while building portfolios designed to generate income, preserve capital, and create lasting wealth.</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Whether you're planning for retirement, investing from overseas, building passive income, or creating a multi-generational legacy, we provide the guidance and expertise needed to achieve your goals.</w:t>
      </w:r>
    </w:p>
    <w:p w:rsidR="00E22234" w:rsidRPr="009A448F" w:rsidRDefault="00E22234" w:rsidP="00E22234">
      <w:pPr>
        <w:spacing w:after="0"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36"/>
          <w:sz w:val="18"/>
          <w:szCs w:val="18"/>
          <w:lang w:eastAsia="en-GB"/>
          <w14:ligatures w14:val="none"/>
        </w:rPr>
        <w:t>Your Wealth. Your Vision. Our Expertise.</w:t>
      </w:r>
    </w:p>
    <w:p w:rsidR="00E22234" w:rsidRPr="009A448F"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Strategic Real Estate Advisory for Long-Term Growth</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kern w:val="0"/>
          <w:sz w:val="13"/>
          <w:szCs w:val="13"/>
          <w:lang w:eastAsia="en-GB"/>
          <w14:ligatures w14:val="none"/>
        </w:rPr>
        <w:t>Transform your financial goals into a structured real estate investment strategy built around income, appreciation, security, and legacy.</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Primary CTA:</w:t>
      </w:r>
      <w:r w:rsidRPr="009A448F">
        <w:rPr>
          <w:rFonts w:ascii="Times New Roman" w:eastAsia="Times New Roman" w:hAnsi="Times New Roman" w:cs="Times New Roman"/>
          <w:kern w:val="0"/>
          <w:sz w:val="13"/>
          <w:szCs w:val="13"/>
          <w:lang w:eastAsia="en-GB"/>
          <w14:ligatures w14:val="none"/>
        </w:rPr>
        <w:t xml:space="preserve"> Explore Wealth Advisory Services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Secondary CTA:</w:t>
      </w:r>
      <w:r w:rsidRPr="009A448F">
        <w:rPr>
          <w:rFonts w:ascii="Times New Roman" w:eastAsia="Times New Roman" w:hAnsi="Times New Roman" w:cs="Times New Roman"/>
          <w:kern w:val="0"/>
          <w:sz w:val="13"/>
          <w:szCs w:val="13"/>
          <w:lang w:eastAsia="en-GB"/>
          <w14:ligatures w14:val="none"/>
        </w:rPr>
        <w:t xml:space="preserve"> Schedule an Investment Strategy Session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448F">
        <w:rPr>
          <w:rFonts w:ascii="Times New Roman" w:eastAsia="Times New Roman" w:hAnsi="Times New Roman" w:cs="Times New Roman"/>
          <w:b/>
          <w:bCs/>
          <w:kern w:val="0"/>
          <w:sz w:val="13"/>
          <w:szCs w:val="13"/>
          <w:lang w:eastAsia="en-GB"/>
          <w14:ligatures w14:val="none"/>
        </w:rPr>
        <w:t>Contact CTA:</w:t>
      </w:r>
      <w:r w:rsidRPr="009A448F">
        <w:rPr>
          <w:rFonts w:ascii="Times New Roman" w:eastAsia="Times New Roman" w:hAnsi="Times New Roman" w:cs="Times New Roman"/>
          <w:kern w:val="0"/>
          <w:sz w:val="13"/>
          <w:szCs w:val="13"/>
          <w:lang w:eastAsia="en-GB"/>
          <w14:ligatures w14:val="none"/>
        </w:rPr>
        <w:t xml:space="preserve"> Speak with our wealth advisors today and discover how strategic real estate investments can help you build, grow, and protect your wealth for generations.</w: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Development Division</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Transforming Land into Thriving Communities, Landmark Projects &amp; Sustainable Assets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lastRenderedPageBreak/>
        <w:t>The Development Division is the core engine of value creation within our real estate ecosystem. We identify strategic land opportunities, acquire high-potential assets, secure approvals, develop world-class infrastructure, and create residential, commercial, mixed-use, and integrated township projects that generate long-term value for investors, customers, and communities.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Our development philosophy goes beyond constructing buildings. We create destinations where people live, work, invest, grow businesses, and build futures. Every project is driven by meticulous planning, market intelligence, innovative design, sustainability, and a commitment to excellence.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From plotted developments and villa communities to commercial hubs and integrated townships, we transform raw land into thriving assets that deliver exceptional returns and lasting impact.</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0B5A772D">
          <v:rect id="_x0000_i1041"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Our Vision</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Creating Future-Ready Communities and High-Value Real Estate Assets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We envision becoming one of the most trusted and innovative real estate developers by creating projects that combine:</w:t>
      </w:r>
    </w:p>
    <w:p w:rsidR="00E22234" w:rsidRPr="00AA4F7D" w:rsidRDefault="00E22234" w:rsidP="00E22234">
      <w:pPr>
        <w:numPr>
          <w:ilvl w:val="0"/>
          <w:numId w:val="1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Strategic locations</w:t>
      </w:r>
    </w:p>
    <w:p w:rsidR="00E22234" w:rsidRPr="00AA4F7D" w:rsidRDefault="00E22234" w:rsidP="00E22234">
      <w:pPr>
        <w:numPr>
          <w:ilvl w:val="0"/>
          <w:numId w:val="1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Sustainable planning</w:t>
      </w:r>
    </w:p>
    <w:p w:rsidR="00E22234" w:rsidRPr="00AA4F7D" w:rsidRDefault="00E22234" w:rsidP="00E22234">
      <w:pPr>
        <w:numPr>
          <w:ilvl w:val="0"/>
          <w:numId w:val="1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Superior infrastructure</w:t>
      </w:r>
    </w:p>
    <w:p w:rsidR="00E22234" w:rsidRPr="00AA4F7D" w:rsidRDefault="00E22234" w:rsidP="00E22234">
      <w:pPr>
        <w:numPr>
          <w:ilvl w:val="0"/>
          <w:numId w:val="1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Lifestyle-focused design</w:t>
      </w:r>
    </w:p>
    <w:p w:rsidR="00E22234" w:rsidRPr="00AA4F7D" w:rsidRDefault="00E22234" w:rsidP="00E22234">
      <w:pPr>
        <w:numPr>
          <w:ilvl w:val="0"/>
          <w:numId w:val="1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Strong investment potential</w:t>
      </w:r>
    </w:p>
    <w:p w:rsidR="00E22234" w:rsidRPr="00AA4F7D" w:rsidRDefault="00E22234" w:rsidP="00E22234">
      <w:pPr>
        <w:numPr>
          <w:ilvl w:val="0"/>
          <w:numId w:val="1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Long-term community value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Every development is planned with the future in mind, ensuring it remains relevant, desirable, and profitable for generations.</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521B5E5B">
          <v:rect id="_x0000_i1040"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What We Do</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The Development Division manages the complete development lifecycle.</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End-to-End Development Capabilities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Land Acquisition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Identifying and securing strategically located land parcels with high growth potential.</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Legal &amp; Regulatory Due Diligence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Comprehensive verification to ensure clear titles and compliance.</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Planning &amp; Design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Master planning, architectural concepts, infrastructure planning, and development strategy.</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Government Approvals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Managing all required approvals, permits, and regulatory processes.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Infrastructure Development</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Creating roads, drainage systems, utility networks, landscaping, and community infrastructure.</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Construction &amp; Execution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Building residential, commercial, and mixed-use developments.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Sales &amp; Marketing</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Strategic project positioning, sales execution, and customer acquisition.</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Asset Monetization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lastRenderedPageBreak/>
        <w:t>Maximizing project profitability through optimized development and sales strategies.</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3252499F">
          <v:rect id="_x0000_i1039"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Our Development Portfolio</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Diverse Projects Designed for Growth and Long-Term Value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We develop projects across multiple asset categories to serve a wide range of buyers, investors, businesses, and communities.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Layout Developments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Villa Communities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Apartments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Commercial Projects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Mixed-Use Developments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Integrated Townships</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2107223E">
          <v:rect id="_x0000_i1038"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Layout Development</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Creating Well-Planned Residential Communities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Layout development remains one of the most powerful real estate models for creating value from land assets.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We acquire strategically located land parcels and transform them into fully planned residential communities equipped with modern infrastructure and amenities.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Development Process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Land Identification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Selection of growth corridors with strong future appreciation potential.</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Planning &amp; Layout Design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 xml:space="preserve">Efficient utilization of land while maximizing </w:t>
      </w:r>
      <w:proofErr w:type="spellStart"/>
      <w:r w:rsidRPr="00AA4F7D">
        <w:rPr>
          <w:rFonts w:ascii="Times New Roman" w:eastAsia="Times New Roman" w:hAnsi="Times New Roman" w:cs="Times New Roman"/>
          <w:kern w:val="0"/>
          <w:sz w:val="13"/>
          <w:szCs w:val="13"/>
          <w:lang w:eastAsia="en-GB"/>
          <w14:ligatures w14:val="none"/>
        </w:rPr>
        <w:t>livability</w:t>
      </w:r>
      <w:proofErr w:type="spellEnd"/>
      <w:r w:rsidRPr="00AA4F7D">
        <w:rPr>
          <w:rFonts w:ascii="Times New Roman" w:eastAsia="Times New Roman" w:hAnsi="Times New Roman" w:cs="Times New Roman"/>
          <w:kern w:val="0"/>
          <w:sz w:val="13"/>
          <w:szCs w:val="13"/>
          <w:lang w:eastAsia="en-GB"/>
          <w14:ligatures w14:val="none"/>
        </w:rPr>
        <w:t xml:space="preserve"> and investment value.</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Approval Management</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Obtaining all required development permissions and approvals.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Infrastructure Creation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Development of roads, drainage systems, electricity networks, water supply, and open spaces.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Plot Sales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Marketing and sale of developed residential plots to homeowners and investors.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Key Features</w:t>
      </w:r>
    </w:p>
    <w:p w:rsidR="00E22234" w:rsidRPr="00AA4F7D" w:rsidRDefault="00E22234" w:rsidP="00E22234">
      <w:pPr>
        <w:numPr>
          <w:ilvl w:val="0"/>
          <w:numId w:val="1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Approved layouts</w:t>
      </w:r>
    </w:p>
    <w:p w:rsidR="00E22234" w:rsidRPr="00AA4F7D" w:rsidRDefault="00E22234" w:rsidP="00E22234">
      <w:pPr>
        <w:numPr>
          <w:ilvl w:val="0"/>
          <w:numId w:val="1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Wide roads</w:t>
      </w:r>
    </w:p>
    <w:p w:rsidR="00E22234" w:rsidRPr="00AA4F7D" w:rsidRDefault="00E22234" w:rsidP="00E22234">
      <w:pPr>
        <w:numPr>
          <w:ilvl w:val="0"/>
          <w:numId w:val="1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Underground utilities</w:t>
      </w:r>
    </w:p>
    <w:p w:rsidR="00E22234" w:rsidRPr="00AA4F7D" w:rsidRDefault="00E22234" w:rsidP="00E22234">
      <w:pPr>
        <w:numPr>
          <w:ilvl w:val="0"/>
          <w:numId w:val="1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Landscaped areas</w:t>
      </w:r>
    </w:p>
    <w:p w:rsidR="00E22234" w:rsidRPr="00AA4F7D" w:rsidRDefault="00E22234" w:rsidP="00E22234">
      <w:pPr>
        <w:numPr>
          <w:ilvl w:val="0"/>
          <w:numId w:val="1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Water and power infrastructure</w:t>
      </w:r>
    </w:p>
    <w:p w:rsidR="00E22234" w:rsidRPr="00AA4F7D" w:rsidRDefault="00E22234" w:rsidP="00E22234">
      <w:pPr>
        <w:numPr>
          <w:ilvl w:val="0"/>
          <w:numId w:val="1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Security provisions</w:t>
      </w:r>
    </w:p>
    <w:p w:rsidR="00E22234" w:rsidRPr="00AA4F7D" w:rsidRDefault="00E22234" w:rsidP="00E22234">
      <w:pPr>
        <w:numPr>
          <w:ilvl w:val="0"/>
          <w:numId w:val="1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Future-ready planning</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lastRenderedPageBreak/>
        <w:t>Benefits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Faster project monetization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Strong market demand</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High appreciation potential</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Scalable development model</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49126B69">
          <v:rect id="_x0000_i1037"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Land Acquisition</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The Foundation of Every Successful Development</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Successful development begins with strategic land acquisition.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Our acquisition team identifies opportunities based on infrastructure growth, demographic trends, economic expansion, and future development potential.</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Acquisition Criteria</w:t>
      </w:r>
    </w:p>
    <w:p w:rsidR="00E22234" w:rsidRPr="00AA4F7D" w:rsidRDefault="00E22234" w:rsidP="00E22234">
      <w:pPr>
        <w:numPr>
          <w:ilvl w:val="0"/>
          <w:numId w:val="1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Location advantage</w:t>
      </w:r>
    </w:p>
    <w:p w:rsidR="00E22234" w:rsidRPr="00AA4F7D" w:rsidRDefault="00E22234" w:rsidP="00E22234">
      <w:pPr>
        <w:numPr>
          <w:ilvl w:val="0"/>
          <w:numId w:val="1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Connectivity</w:t>
      </w:r>
    </w:p>
    <w:p w:rsidR="00E22234" w:rsidRPr="00AA4F7D" w:rsidRDefault="00E22234" w:rsidP="00E22234">
      <w:pPr>
        <w:numPr>
          <w:ilvl w:val="0"/>
          <w:numId w:val="1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Infrastructure growth</w:t>
      </w:r>
    </w:p>
    <w:p w:rsidR="00E22234" w:rsidRPr="00AA4F7D" w:rsidRDefault="00E22234" w:rsidP="00E22234">
      <w:pPr>
        <w:numPr>
          <w:ilvl w:val="0"/>
          <w:numId w:val="1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Market demand</w:t>
      </w:r>
    </w:p>
    <w:p w:rsidR="00E22234" w:rsidRPr="00AA4F7D" w:rsidRDefault="00E22234" w:rsidP="00E22234">
      <w:pPr>
        <w:numPr>
          <w:ilvl w:val="0"/>
          <w:numId w:val="1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Regulatory compliance</w:t>
      </w:r>
    </w:p>
    <w:p w:rsidR="00E22234" w:rsidRPr="00AA4F7D" w:rsidRDefault="00E22234" w:rsidP="00E22234">
      <w:pPr>
        <w:numPr>
          <w:ilvl w:val="0"/>
          <w:numId w:val="1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Development feasibility</w:t>
      </w:r>
    </w:p>
    <w:p w:rsidR="00E22234" w:rsidRPr="00AA4F7D" w:rsidRDefault="00E22234" w:rsidP="00E22234">
      <w:pPr>
        <w:numPr>
          <w:ilvl w:val="0"/>
          <w:numId w:val="1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Future appreciation potential</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Acquisition Strategy</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We focus on securing land in:</w:t>
      </w:r>
    </w:p>
    <w:p w:rsidR="00E22234" w:rsidRPr="00AA4F7D" w:rsidRDefault="00E22234" w:rsidP="00E22234">
      <w:pPr>
        <w:numPr>
          <w:ilvl w:val="0"/>
          <w:numId w:val="1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Growth corridors</w:t>
      </w:r>
    </w:p>
    <w:p w:rsidR="00E22234" w:rsidRPr="00AA4F7D" w:rsidRDefault="00E22234" w:rsidP="00E22234">
      <w:pPr>
        <w:numPr>
          <w:ilvl w:val="0"/>
          <w:numId w:val="1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Emerging residential zones</w:t>
      </w:r>
    </w:p>
    <w:p w:rsidR="00E22234" w:rsidRPr="00AA4F7D" w:rsidRDefault="00E22234" w:rsidP="00E22234">
      <w:pPr>
        <w:numPr>
          <w:ilvl w:val="0"/>
          <w:numId w:val="1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Industrial expansion regions</w:t>
      </w:r>
    </w:p>
    <w:p w:rsidR="00E22234" w:rsidRPr="00AA4F7D" w:rsidRDefault="00E22234" w:rsidP="00E22234">
      <w:pPr>
        <w:numPr>
          <w:ilvl w:val="0"/>
          <w:numId w:val="1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Commercial districts</w:t>
      </w:r>
    </w:p>
    <w:p w:rsidR="00E22234" w:rsidRPr="00AA4F7D" w:rsidRDefault="00E22234" w:rsidP="00E22234">
      <w:pPr>
        <w:numPr>
          <w:ilvl w:val="0"/>
          <w:numId w:val="1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Infrastructure-driven markets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Benefits</w:t>
      </w:r>
    </w:p>
    <w:p w:rsidR="00E22234" w:rsidRPr="00AA4F7D" w:rsidRDefault="00E22234" w:rsidP="00E22234">
      <w:pPr>
        <w:numPr>
          <w:ilvl w:val="0"/>
          <w:numId w:val="14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Strong development pipeline</w:t>
      </w:r>
    </w:p>
    <w:p w:rsidR="00E22234" w:rsidRPr="00AA4F7D" w:rsidRDefault="00E22234" w:rsidP="00E22234">
      <w:pPr>
        <w:numPr>
          <w:ilvl w:val="0"/>
          <w:numId w:val="14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Higher profit margins</w:t>
      </w:r>
    </w:p>
    <w:p w:rsidR="00E22234" w:rsidRPr="00AA4F7D" w:rsidRDefault="00E22234" w:rsidP="00E22234">
      <w:pPr>
        <w:numPr>
          <w:ilvl w:val="0"/>
          <w:numId w:val="14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Strategic project positioning</w:t>
      </w:r>
    </w:p>
    <w:p w:rsidR="00E22234" w:rsidRPr="00AA4F7D" w:rsidRDefault="00E22234" w:rsidP="00E22234">
      <w:pPr>
        <w:numPr>
          <w:ilvl w:val="0"/>
          <w:numId w:val="14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Long-term asset appreciation</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7F4D430B">
          <v:rect id="_x0000_i1036"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Development Approvals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Building on a Foundation of Compliance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Real estate development requires extensive regulatory approvals and compliance management.</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Our dedicated team manages the entire approval process to ensure projects are legally secure and development-ready.</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Approval Services Include</w:t>
      </w:r>
    </w:p>
    <w:p w:rsidR="00E22234" w:rsidRPr="00AA4F7D" w:rsidRDefault="00E22234" w:rsidP="00E22234">
      <w:pPr>
        <w:numPr>
          <w:ilvl w:val="0"/>
          <w:numId w:val="1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Land use approvals</w:t>
      </w:r>
    </w:p>
    <w:p w:rsidR="00E22234" w:rsidRPr="00AA4F7D" w:rsidRDefault="00E22234" w:rsidP="00E22234">
      <w:pPr>
        <w:numPr>
          <w:ilvl w:val="0"/>
          <w:numId w:val="1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Layout approvals</w:t>
      </w:r>
    </w:p>
    <w:p w:rsidR="00E22234" w:rsidRPr="00AA4F7D" w:rsidRDefault="00E22234" w:rsidP="00E22234">
      <w:pPr>
        <w:numPr>
          <w:ilvl w:val="0"/>
          <w:numId w:val="1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lastRenderedPageBreak/>
        <w:t>Building permits</w:t>
      </w:r>
    </w:p>
    <w:p w:rsidR="00E22234" w:rsidRPr="00AA4F7D" w:rsidRDefault="00E22234" w:rsidP="00E22234">
      <w:pPr>
        <w:numPr>
          <w:ilvl w:val="0"/>
          <w:numId w:val="1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Environmental clearances</w:t>
      </w:r>
    </w:p>
    <w:p w:rsidR="00E22234" w:rsidRPr="00AA4F7D" w:rsidRDefault="00E22234" w:rsidP="00E22234">
      <w:pPr>
        <w:numPr>
          <w:ilvl w:val="0"/>
          <w:numId w:val="1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Utility approvals</w:t>
      </w:r>
    </w:p>
    <w:p w:rsidR="00E22234" w:rsidRPr="00AA4F7D" w:rsidRDefault="00E22234" w:rsidP="00E22234">
      <w:pPr>
        <w:numPr>
          <w:ilvl w:val="0"/>
          <w:numId w:val="1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Infrastructure permissions</w:t>
      </w:r>
    </w:p>
    <w:p w:rsidR="00E22234" w:rsidRPr="00AA4F7D" w:rsidRDefault="00E22234" w:rsidP="00E22234">
      <w:pPr>
        <w:numPr>
          <w:ilvl w:val="0"/>
          <w:numId w:val="1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Regulatory compliance management</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Benefits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Reduced project risk</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Faster project execution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Regulatory compliance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Improved investor confidence</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180B9531">
          <v:rect id="_x0000_i1035"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Infrastructure Development</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Creating the Framework for Sustainable Communities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Infrastructure is what transforms land into a functional and valuable real estate asset.</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Our infrastructure development approach focuses on creating reliable, future-ready communities that support both lifestyle and investment growth.</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Infrastructure Components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Road Networks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Wide, well-planned internal roads and connectivity systems.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Utility Infrastructure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Water supply, power distribution, and communication networks.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Drainage Systems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Efficient stormwater and wastewater management.</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Landscaping</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Green spaces, parks, and community environments.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Community Infrastructure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Amenities that support quality living and long-term value.</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Benefits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Improved </w:t>
      </w:r>
      <w:proofErr w:type="spellStart"/>
      <w:r w:rsidRPr="00AA4F7D">
        <w:rPr>
          <w:rFonts w:ascii="Times New Roman" w:eastAsia="Times New Roman" w:hAnsi="Times New Roman" w:cs="Times New Roman"/>
          <w:kern w:val="0"/>
          <w:sz w:val="13"/>
          <w:szCs w:val="13"/>
          <w:lang w:eastAsia="en-GB"/>
          <w14:ligatures w14:val="none"/>
        </w:rPr>
        <w:t>livability</w:t>
      </w:r>
      <w:proofErr w:type="spellEnd"/>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Enhanced property values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Better marketability</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Sustainable development</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02E6DF4F">
          <v:rect id="_x0000_i1034"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Villa Communities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Luxury Living Within Master-Planned Environments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lastRenderedPageBreak/>
        <w:t>Villa communities offer premium residential experiences that combine privacy, luxury, security, and community living.</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Our villa developments are designed for discerning buyers seeking world-class lifestyle experiences.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Features</w:t>
      </w:r>
    </w:p>
    <w:p w:rsidR="00E22234" w:rsidRPr="00AA4F7D" w:rsidRDefault="00E22234" w:rsidP="00E22234">
      <w:pPr>
        <w:numPr>
          <w:ilvl w:val="0"/>
          <w:numId w:val="1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Premium villa plots</w:t>
      </w:r>
    </w:p>
    <w:p w:rsidR="00E22234" w:rsidRPr="00AA4F7D" w:rsidRDefault="00E22234" w:rsidP="00E22234">
      <w:pPr>
        <w:numPr>
          <w:ilvl w:val="0"/>
          <w:numId w:val="1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Luxury villas</w:t>
      </w:r>
    </w:p>
    <w:p w:rsidR="00E22234" w:rsidRPr="00AA4F7D" w:rsidRDefault="00E22234" w:rsidP="00E22234">
      <w:pPr>
        <w:numPr>
          <w:ilvl w:val="0"/>
          <w:numId w:val="1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Gated security</w:t>
      </w:r>
    </w:p>
    <w:p w:rsidR="00E22234" w:rsidRPr="00AA4F7D" w:rsidRDefault="00E22234" w:rsidP="00E22234">
      <w:pPr>
        <w:numPr>
          <w:ilvl w:val="0"/>
          <w:numId w:val="1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Clubhouses</w:t>
      </w:r>
    </w:p>
    <w:p w:rsidR="00E22234" w:rsidRPr="00AA4F7D" w:rsidRDefault="00E22234" w:rsidP="00E22234">
      <w:pPr>
        <w:numPr>
          <w:ilvl w:val="0"/>
          <w:numId w:val="1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Landscaped open spaces</w:t>
      </w:r>
    </w:p>
    <w:p w:rsidR="00E22234" w:rsidRPr="00AA4F7D" w:rsidRDefault="00E22234" w:rsidP="00E22234">
      <w:pPr>
        <w:numPr>
          <w:ilvl w:val="0"/>
          <w:numId w:val="1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Recreational amenities</w:t>
      </w:r>
    </w:p>
    <w:p w:rsidR="00E22234" w:rsidRPr="00AA4F7D" w:rsidRDefault="00E22234" w:rsidP="00E22234">
      <w:pPr>
        <w:numPr>
          <w:ilvl w:val="0"/>
          <w:numId w:val="1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Smart infrastructure</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Benefits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Premium pricing potential</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Strong buyer demand</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Long-term appreciation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Lifestyle-driven communities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Target Market</w:t>
      </w:r>
    </w:p>
    <w:p w:rsidR="00E22234" w:rsidRPr="00AA4F7D" w:rsidRDefault="00E22234" w:rsidP="00E22234">
      <w:pPr>
        <w:numPr>
          <w:ilvl w:val="0"/>
          <w:numId w:val="14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High-net-worth individuals</w:t>
      </w:r>
    </w:p>
    <w:p w:rsidR="00E22234" w:rsidRPr="00AA4F7D" w:rsidRDefault="00E22234" w:rsidP="00E22234">
      <w:pPr>
        <w:numPr>
          <w:ilvl w:val="0"/>
          <w:numId w:val="14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NRIs</w:t>
      </w:r>
    </w:p>
    <w:p w:rsidR="00E22234" w:rsidRPr="00AA4F7D" w:rsidRDefault="00E22234" w:rsidP="00E22234">
      <w:pPr>
        <w:numPr>
          <w:ilvl w:val="0"/>
          <w:numId w:val="14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Luxury homeowners</w:t>
      </w:r>
    </w:p>
    <w:p w:rsidR="00E22234" w:rsidRPr="00AA4F7D" w:rsidRDefault="00E22234" w:rsidP="00E22234">
      <w:pPr>
        <w:numPr>
          <w:ilvl w:val="0"/>
          <w:numId w:val="14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Premium investors</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2F680B4B">
          <v:rect id="_x0000_i1033"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Apartment Developments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Modern Urban Living Solutions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Our apartment developments are designed to meet the evolving needs of urban residents, professionals, families, and investors.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Project Features</w:t>
      </w:r>
    </w:p>
    <w:p w:rsidR="00E22234" w:rsidRPr="00AA4F7D" w:rsidRDefault="00E22234" w:rsidP="00E22234">
      <w:pPr>
        <w:numPr>
          <w:ilvl w:val="0"/>
          <w:numId w:val="1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Contemporary architecture</w:t>
      </w:r>
    </w:p>
    <w:p w:rsidR="00E22234" w:rsidRPr="00AA4F7D" w:rsidRDefault="00E22234" w:rsidP="00E22234">
      <w:pPr>
        <w:numPr>
          <w:ilvl w:val="0"/>
          <w:numId w:val="1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Efficient layouts</w:t>
      </w:r>
    </w:p>
    <w:p w:rsidR="00E22234" w:rsidRPr="00AA4F7D" w:rsidRDefault="00E22234" w:rsidP="00E22234">
      <w:pPr>
        <w:numPr>
          <w:ilvl w:val="0"/>
          <w:numId w:val="1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Lifestyle amenities</w:t>
      </w:r>
    </w:p>
    <w:p w:rsidR="00E22234" w:rsidRPr="00AA4F7D" w:rsidRDefault="00E22234" w:rsidP="00E22234">
      <w:pPr>
        <w:numPr>
          <w:ilvl w:val="0"/>
          <w:numId w:val="1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Security systems</w:t>
      </w:r>
    </w:p>
    <w:p w:rsidR="00E22234" w:rsidRPr="00AA4F7D" w:rsidRDefault="00E22234" w:rsidP="00E22234">
      <w:pPr>
        <w:numPr>
          <w:ilvl w:val="0"/>
          <w:numId w:val="1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Community facilities</w:t>
      </w:r>
    </w:p>
    <w:p w:rsidR="00E22234" w:rsidRPr="00AA4F7D" w:rsidRDefault="00E22234" w:rsidP="00E22234">
      <w:pPr>
        <w:numPr>
          <w:ilvl w:val="0"/>
          <w:numId w:val="1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Sustainable design principles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Amenities</w:t>
      </w:r>
    </w:p>
    <w:p w:rsidR="00E22234" w:rsidRPr="00AA4F7D" w:rsidRDefault="00E22234" w:rsidP="00E22234">
      <w:pPr>
        <w:numPr>
          <w:ilvl w:val="0"/>
          <w:numId w:val="1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Swimming pools</w:t>
      </w:r>
    </w:p>
    <w:p w:rsidR="00E22234" w:rsidRPr="00AA4F7D" w:rsidRDefault="00E22234" w:rsidP="00E22234">
      <w:pPr>
        <w:numPr>
          <w:ilvl w:val="0"/>
          <w:numId w:val="1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Clubhouses</w:t>
      </w:r>
    </w:p>
    <w:p w:rsidR="00E22234" w:rsidRPr="00AA4F7D" w:rsidRDefault="00E22234" w:rsidP="00E22234">
      <w:pPr>
        <w:numPr>
          <w:ilvl w:val="0"/>
          <w:numId w:val="1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 xml:space="preserve">Fitness </w:t>
      </w:r>
      <w:proofErr w:type="spellStart"/>
      <w:r w:rsidRPr="00AA4F7D">
        <w:rPr>
          <w:rFonts w:ascii="Times New Roman" w:eastAsia="Times New Roman" w:hAnsi="Times New Roman" w:cs="Times New Roman"/>
          <w:kern w:val="0"/>
          <w:sz w:val="13"/>
          <w:szCs w:val="13"/>
          <w:lang w:eastAsia="en-GB"/>
          <w14:ligatures w14:val="none"/>
        </w:rPr>
        <w:t>centers</w:t>
      </w:r>
      <w:proofErr w:type="spellEnd"/>
    </w:p>
    <w:p w:rsidR="00E22234" w:rsidRPr="00AA4F7D" w:rsidRDefault="00E22234" w:rsidP="00E22234">
      <w:pPr>
        <w:numPr>
          <w:ilvl w:val="0"/>
          <w:numId w:val="1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Children's play areas</w:t>
      </w:r>
    </w:p>
    <w:p w:rsidR="00E22234" w:rsidRPr="00AA4F7D" w:rsidRDefault="00E22234" w:rsidP="00E22234">
      <w:pPr>
        <w:numPr>
          <w:ilvl w:val="0"/>
          <w:numId w:val="1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Landscaped gardens</w:t>
      </w:r>
    </w:p>
    <w:p w:rsidR="00E22234" w:rsidRPr="00AA4F7D" w:rsidRDefault="00E22234" w:rsidP="00E22234">
      <w:pPr>
        <w:numPr>
          <w:ilvl w:val="0"/>
          <w:numId w:val="1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Multipurpose halls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Benefits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High occupancy potential</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lastRenderedPageBreak/>
        <w:t>✔</w:t>
      </w:r>
      <w:r w:rsidRPr="00AA4F7D">
        <w:rPr>
          <w:rFonts w:ascii="Times New Roman" w:eastAsia="Times New Roman" w:hAnsi="Times New Roman" w:cs="Times New Roman"/>
          <w:kern w:val="0"/>
          <w:sz w:val="13"/>
          <w:szCs w:val="13"/>
          <w:lang w:eastAsia="en-GB"/>
          <w14:ligatures w14:val="none"/>
        </w:rPr>
        <w:t xml:space="preserve"> Strong rental demand</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Scalable development model</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Broad customer base</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445A980B">
          <v:rect id="_x0000_i1032"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Mixed-Use Developments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Integrated Spaces for Living, Working &amp; Commerce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Mixed-use developments combine residential, commercial, retail, and recreational components within a single integrated project.</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These developments create vibrant ecosystems where people can live, work, shop, and socialize.</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Components</w:t>
      </w:r>
    </w:p>
    <w:p w:rsidR="00E22234" w:rsidRPr="00AA4F7D" w:rsidRDefault="00E22234" w:rsidP="00E22234">
      <w:pPr>
        <w:numPr>
          <w:ilvl w:val="0"/>
          <w:numId w:val="1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Residential spaces</w:t>
      </w:r>
    </w:p>
    <w:p w:rsidR="00E22234" w:rsidRPr="00AA4F7D" w:rsidRDefault="00E22234" w:rsidP="00E22234">
      <w:pPr>
        <w:numPr>
          <w:ilvl w:val="0"/>
          <w:numId w:val="1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Commercial offices</w:t>
      </w:r>
    </w:p>
    <w:p w:rsidR="00E22234" w:rsidRPr="00AA4F7D" w:rsidRDefault="00E22234" w:rsidP="00E22234">
      <w:pPr>
        <w:numPr>
          <w:ilvl w:val="0"/>
          <w:numId w:val="1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Retail zones</w:t>
      </w:r>
    </w:p>
    <w:p w:rsidR="00E22234" w:rsidRPr="00AA4F7D" w:rsidRDefault="00E22234" w:rsidP="00E22234">
      <w:pPr>
        <w:numPr>
          <w:ilvl w:val="0"/>
          <w:numId w:val="1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Hospitality facilities</w:t>
      </w:r>
    </w:p>
    <w:p w:rsidR="00E22234" w:rsidRPr="00AA4F7D" w:rsidRDefault="00E22234" w:rsidP="00E22234">
      <w:pPr>
        <w:numPr>
          <w:ilvl w:val="0"/>
          <w:numId w:val="1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Entertainment areas</w:t>
      </w:r>
    </w:p>
    <w:p w:rsidR="00E22234" w:rsidRPr="00AA4F7D" w:rsidRDefault="00E22234" w:rsidP="00E22234">
      <w:pPr>
        <w:numPr>
          <w:ilvl w:val="0"/>
          <w:numId w:val="1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Community infrastructure</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Benefits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Multiple revenue streams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Higher project value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Increased customer convenience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Enhanced community engagement</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Ideal For</w:t>
      </w:r>
    </w:p>
    <w:p w:rsidR="00E22234" w:rsidRPr="00AA4F7D" w:rsidRDefault="00E22234" w:rsidP="00E22234">
      <w:pPr>
        <w:numPr>
          <w:ilvl w:val="0"/>
          <w:numId w:val="14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Urban growth corridors</w:t>
      </w:r>
    </w:p>
    <w:p w:rsidR="00E22234" w:rsidRPr="00AA4F7D" w:rsidRDefault="00E22234" w:rsidP="00E22234">
      <w:pPr>
        <w:numPr>
          <w:ilvl w:val="0"/>
          <w:numId w:val="14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Transit-oriented developments</w:t>
      </w:r>
    </w:p>
    <w:p w:rsidR="00E22234" w:rsidRPr="00AA4F7D" w:rsidRDefault="00E22234" w:rsidP="00E22234">
      <w:pPr>
        <w:numPr>
          <w:ilvl w:val="0"/>
          <w:numId w:val="14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City expansion zones</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0B879FB6">
          <v:rect id="_x0000_i1031"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Commercial Projects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Building Business Destinations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Commercial developments support economic growth while generating strong returns for investors and stakeholders.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We develop a variety of commercial assets tailored to evolving business needs.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Project Types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Office Buildings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Modern workplaces designed for productivity and growth.</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 xml:space="preserve">Retail </w:t>
      </w:r>
      <w:proofErr w:type="spellStart"/>
      <w:r w:rsidRPr="00AA4F7D">
        <w:rPr>
          <w:rFonts w:ascii="Times New Roman" w:eastAsia="Times New Roman" w:hAnsi="Times New Roman" w:cs="Times New Roman"/>
          <w:b/>
          <w:bCs/>
          <w:kern w:val="0"/>
          <w:sz w:val="13"/>
          <w:szCs w:val="13"/>
          <w:lang w:eastAsia="en-GB"/>
          <w14:ligatures w14:val="none"/>
        </w:rPr>
        <w:t>Centers</w:t>
      </w:r>
      <w:proofErr w:type="spellEnd"/>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Shopping destinations that attract consumers and brands.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Business Parks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lastRenderedPageBreak/>
        <w:t>Integrated commercial environments supporting multiple industries.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Commercial Complexes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Flexible spaces for businesses, services, and entrepreneurs.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Benefits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Higher rental yields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Long-term income generation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Strong appreciation potential</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Institutional investment appeal</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36D9E0C1">
          <v:rect id="_x0000_i1030"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Integrated Townships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Creating Self-Sustaining Urban Ecosystems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Integrated townships represent the future of large-scale real estate development.</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These projects combine residential, commercial, educational, healthcare, retail, recreational, and infrastructure components into a single master-planned environment.</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Township Components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Residential Communities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Apartments, villas, plotted developments, and premium housing.</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Commercial Zones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 xml:space="preserve">Office spaces, retail </w:t>
      </w:r>
      <w:proofErr w:type="spellStart"/>
      <w:r w:rsidRPr="00AA4F7D">
        <w:rPr>
          <w:rFonts w:ascii="Times New Roman" w:eastAsia="Times New Roman" w:hAnsi="Times New Roman" w:cs="Times New Roman"/>
          <w:kern w:val="0"/>
          <w:sz w:val="13"/>
          <w:szCs w:val="13"/>
          <w:lang w:eastAsia="en-GB"/>
          <w14:ligatures w14:val="none"/>
        </w:rPr>
        <w:t>centers</w:t>
      </w:r>
      <w:proofErr w:type="spellEnd"/>
      <w:r w:rsidRPr="00AA4F7D">
        <w:rPr>
          <w:rFonts w:ascii="Times New Roman" w:eastAsia="Times New Roman" w:hAnsi="Times New Roman" w:cs="Times New Roman"/>
          <w:kern w:val="0"/>
          <w:sz w:val="13"/>
          <w:szCs w:val="13"/>
          <w:lang w:eastAsia="en-GB"/>
          <w14:ligatures w14:val="none"/>
        </w:rPr>
        <w:t>, and business hubs.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Educational Facilities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 xml:space="preserve">Schools, training </w:t>
      </w:r>
      <w:proofErr w:type="spellStart"/>
      <w:r w:rsidRPr="00AA4F7D">
        <w:rPr>
          <w:rFonts w:ascii="Times New Roman" w:eastAsia="Times New Roman" w:hAnsi="Times New Roman" w:cs="Times New Roman"/>
          <w:kern w:val="0"/>
          <w:sz w:val="13"/>
          <w:szCs w:val="13"/>
          <w:lang w:eastAsia="en-GB"/>
          <w14:ligatures w14:val="none"/>
        </w:rPr>
        <w:t>centers</w:t>
      </w:r>
      <w:proofErr w:type="spellEnd"/>
      <w:r w:rsidRPr="00AA4F7D">
        <w:rPr>
          <w:rFonts w:ascii="Times New Roman" w:eastAsia="Times New Roman" w:hAnsi="Times New Roman" w:cs="Times New Roman"/>
          <w:kern w:val="0"/>
          <w:sz w:val="13"/>
          <w:szCs w:val="13"/>
          <w:lang w:eastAsia="en-GB"/>
          <w14:ligatures w14:val="none"/>
        </w:rPr>
        <w:t>, and learning environments.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Healthcare Infrastructure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Hospitals, clinics, and wellness facilities.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Lifestyle Amenities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Parks, sports facilities, clubhouses, and entertainment zones.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Benefits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Long-term value creation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Strong market positioning</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Diverse revenue streams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Sustainable urban development</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Apple Color Emoji" w:eastAsia="Times New Roman" w:hAnsi="Apple Color Emoji" w:cs="Apple Color Emoji"/>
          <w:kern w:val="0"/>
          <w:sz w:val="13"/>
          <w:szCs w:val="13"/>
          <w:lang w:eastAsia="en-GB"/>
          <w14:ligatures w14:val="none"/>
        </w:rPr>
        <w:t>✔</w:t>
      </w:r>
      <w:r w:rsidRPr="00AA4F7D">
        <w:rPr>
          <w:rFonts w:ascii="Times New Roman" w:eastAsia="Times New Roman" w:hAnsi="Times New Roman" w:cs="Times New Roman"/>
          <w:kern w:val="0"/>
          <w:sz w:val="13"/>
          <w:szCs w:val="13"/>
          <w:lang w:eastAsia="en-GB"/>
          <w14:ligatures w14:val="none"/>
        </w:rPr>
        <w:t xml:space="preserve"> Community-centric growth</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3577B10F">
          <v:rect id="_x0000_i1029"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Our Development Process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lastRenderedPageBreak/>
        <w:t>Step 1: Opportunity Identification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Market research and location analysis to identify high-potential land assets.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Step 2: Land Acquisition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Securing strategically positioned properties through structured transactions.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Step 3: Planning &amp; Design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Master planning and project conceptualization.</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Step 4: Approvals &amp; Compliance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Obtaining all required regulatory approvals.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Step 5: Infrastructure Development</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Creating roads, utilities, amenities, and community facilities.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Step 6: Construction &amp; Execution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Building high-quality residential and commercial assets.</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Step 7: Sales &amp; Monetization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Project launch, marketing, customer acquisition, and revenue generation.</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13308ABC">
          <v:rect id="_x0000_i1028"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Why Choose Our Development Division?</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Strategic Land Expertise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Strong acquisition capabilities focused on future growth locations.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End-to-End Development Capabilities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Complete control of the development lifecycle.</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Market Intelligence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Data-driven project selection and planning.</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Quality Infrastructure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Creating communities designed for long-term success.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Diverse Development Portfolio</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Residential, commercial, mixed-use, and township projects.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Long-Term Value Creation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Projects designed to maximize appreciation and investment performance.</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65A62B69">
          <v:rect id="_x0000_i1027"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Revenue Model</w:t>
      </w:r>
    </w:p>
    <w:p w:rsidR="00E22234" w:rsidRPr="00AA4F7D" w:rsidRDefault="00E22234" w:rsidP="00E22234">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Development Profits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Our Development Division generates revenue through the creation and monetization of high-value real estate assets.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lastRenderedPageBreak/>
        <w:t>Revenue Sources Include</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Layout Development Profits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Income generated from developing and selling approved residential plots.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Villa Community Profits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Revenue from luxury villa projects and villa plot developments.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Apartment Sales Revenue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Profits generated through residential apartment development and sales.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Commercial Development Revenue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 xml:space="preserve">Income from office spaces, retail </w:t>
      </w:r>
      <w:proofErr w:type="spellStart"/>
      <w:r w:rsidRPr="00AA4F7D">
        <w:rPr>
          <w:rFonts w:ascii="Times New Roman" w:eastAsia="Times New Roman" w:hAnsi="Times New Roman" w:cs="Times New Roman"/>
          <w:kern w:val="0"/>
          <w:sz w:val="13"/>
          <w:szCs w:val="13"/>
          <w:lang w:eastAsia="en-GB"/>
          <w14:ligatures w14:val="none"/>
        </w:rPr>
        <w:t>centers</w:t>
      </w:r>
      <w:proofErr w:type="spellEnd"/>
      <w:r w:rsidRPr="00AA4F7D">
        <w:rPr>
          <w:rFonts w:ascii="Times New Roman" w:eastAsia="Times New Roman" w:hAnsi="Times New Roman" w:cs="Times New Roman"/>
          <w:kern w:val="0"/>
          <w:sz w:val="13"/>
          <w:szCs w:val="13"/>
          <w:lang w:eastAsia="en-GB"/>
          <w14:ligatures w14:val="none"/>
        </w:rPr>
        <w:t>, and commercial projects.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Mixed-Use Project Profits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Revenue generated through integrated residential and commercial developments.</w:t>
      </w:r>
    </w:p>
    <w:p w:rsidR="00E22234" w:rsidRPr="00AA4F7D" w:rsidRDefault="00E22234" w:rsidP="00E22234">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Township Development Returns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Long-term profitability through large-scale integrated developments.</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4A643A1B">
          <v:rect id="_x0000_i1026"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Creating the Future, One Development at a Time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Our Development Division is dedicated to transforming opportunities into thriving communities, profitable investments, and landmark destinations.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From acquiring raw land to delivering fully developed projects, we create real estate assets that generate value for homeowners, investors, businesses, and future generations.</w:t>
      </w:r>
    </w:p>
    <w:p w:rsidR="00E22234" w:rsidRPr="00AA4F7D" w:rsidRDefault="003845EB" w:rsidP="00E22234">
      <w:pPr>
        <w:spacing w:after="0" w:line="240" w:lineRule="auto"/>
        <w:rPr>
          <w:rFonts w:ascii="Times New Roman" w:eastAsia="Times New Roman" w:hAnsi="Times New Roman" w:cs="Times New Roman"/>
          <w:kern w:val="0"/>
          <w:sz w:val="13"/>
          <w:szCs w:val="13"/>
          <w:lang w:eastAsia="en-GB"/>
          <w14:ligatures w14:val="none"/>
        </w:rPr>
      </w:pPr>
      <w:r w:rsidRPr="003845EB">
        <w:rPr>
          <w:rFonts w:ascii="Times New Roman" w:eastAsia="Times New Roman" w:hAnsi="Times New Roman" w:cs="Times New Roman"/>
          <w:noProof/>
          <w:kern w:val="0"/>
          <w:sz w:val="13"/>
          <w:szCs w:val="13"/>
          <w:lang w:eastAsia="en-GB"/>
        </w:rPr>
        <w:pict w14:anchorId="230C0779">
          <v:rect id="_x0000_i1025" alt="" style="width:451.3pt;height:.05pt;mso-width-percent:0;mso-height-percent:0;mso-width-percent:0;mso-height-percent:0" o:hralign="center" o:hrstd="t" o:hr="t" fillcolor="#a0a0a0" stroked="f"/>
        </w:pict>
      </w:r>
    </w:p>
    <w:p w:rsidR="00E22234" w:rsidRPr="00AA4F7D" w:rsidRDefault="00E22234" w:rsidP="00E22234">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A4F7D">
        <w:rPr>
          <w:rFonts w:ascii="Times New Roman" w:eastAsia="Times New Roman" w:hAnsi="Times New Roman" w:cs="Times New Roman"/>
          <w:b/>
          <w:bCs/>
          <w:kern w:val="36"/>
          <w:sz w:val="18"/>
          <w:szCs w:val="18"/>
          <w:lang w:eastAsia="en-GB"/>
          <w14:ligatures w14:val="none"/>
        </w:rPr>
        <w:t>Build the Future with Us</w:t>
      </w:r>
    </w:p>
    <w:p w:rsidR="00E22234" w:rsidRPr="00AA4F7D" w:rsidRDefault="00E22234" w:rsidP="00E22234">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Strategic Development. Sustainable Growth. Exceptional Value.</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kern w:val="0"/>
          <w:sz w:val="13"/>
          <w:szCs w:val="13"/>
          <w:lang w:eastAsia="en-GB"/>
          <w14:ligatures w14:val="none"/>
        </w:rPr>
        <w:t>Explore opportunities in layout developments, villa communities, apartments, commercial projects, mixed-use developments, and integrated townships.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Primary CTA:</w:t>
      </w:r>
      <w:r w:rsidRPr="00AA4F7D">
        <w:rPr>
          <w:rFonts w:ascii="Times New Roman" w:eastAsia="Times New Roman" w:hAnsi="Times New Roman" w:cs="Times New Roman"/>
          <w:kern w:val="0"/>
          <w:sz w:val="13"/>
          <w:szCs w:val="13"/>
          <w:lang w:eastAsia="en-GB"/>
          <w14:ligatures w14:val="none"/>
        </w:rPr>
        <w:t xml:space="preserve"> Explore Development Projects</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Secondary CTA:</w:t>
      </w:r>
      <w:r w:rsidRPr="00AA4F7D">
        <w:rPr>
          <w:rFonts w:ascii="Times New Roman" w:eastAsia="Times New Roman" w:hAnsi="Times New Roman" w:cs="Times New Roman"/>
          <w:kern w:val="0"/>
          <w:sz w:val="13"/>
          <w:szCs w:val="13"/>
          <w:lang w:eastAsia="en-GB"/>
          <w14:ligatures w14:val="none"/>
        </w:rPr>
        <w:t xml:space="preserve"> Partner with Our Development Division</w:t>
      </w:r>
    </w:p>
    <w:p w:rsidR="00E22234" w:rsidRPr="00AA4F7D"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A4F7D">
        <w:rPr>
          <w:rFonts w:ascii="Times New Roman" w:eastAsia="Times New Roman" w:hAnsi="Times New Roman" w:cs="Times New Roman"/>
          <w:b/>
          <w:bCs/>
          <w:kern w:val="0"/>
          <w:sz w:val="13"/>
          <w:szCs w:val="13"/>
          <w:lang w:eastAsia="en-GB"/>
          <w14:ligatures w14:val="none"/>
        </w:rPr>
        <w:t>Contact CTA:</w:t>
      </w:r>
      <w:r w:rsidRPr="00AA4F7D">
        <w:rPr>
          <w:rFonts w:ascii="Times New Roman" w:eastAsia="Times New Roman" w:hAnsi="Times New Roman" w:cs="Times New Roman"/>
          <w:kern w:val="0"/>
          <w:sz w:val="13"/>
          <w:szCs w:val="13"/>
          <w:lang w:eastAsia="en-GB"/>
          <w14:ligatures w14:val="none"/>
        </w:rPr>
        <w:t xml:space="preserve"> Speak with our development experts today and discover how we transform land into thriving communities and high-value real estate assets.</w:t>
      </w:r>
    </w:p>
    <w:p w:rsidR="00E22234" w:rsidRPr="009A448F"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
    <w:p w:rsidR="00E22234" w:rsidRPr="008A779B"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
    <w:p w:rsidR="00E22234" w:rsidRPr="00A9587B"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
    <w:p w:rsidR="00E22234" w:rsidRPr="009A3447" w:rsidRDefault="00E22234" w:rsidP="00E22234">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
    <w:p w:rsidR="00E22234" w:rsidRPr="00AA4F7D" w:rsidRDefault="00E22234" w:rsidP="00E22234">
      <w:pPr>
        <w:spacing w:before="100" w:beforeAutospacing="1" w:after="100" w:afterAutospacing="1" w:line="240" w:lineRule="auto"/>
        <w:outlineLvl w:val="0"/>
        <w:rPr>
          <w:sz w:val="13"/>
          <w:szCs w:val="13"/>
        </w:rPr>
      </w:pPr>
    </w:p>
    <w:p w:rsidR="00BB215A" w:rsidRDefault="00BB215A"/>
    <w:sectPr w:rsidR="00BB2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C9A"/>
    <w:multiLevelType w:val="multilevel"/>
    <w:tmpl w:val="D41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4832"/>
    <w:multiLevelType w:val="multilevel"/>
    <w:tmpl w:val="C81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D1B58"/>
    <w:multiLevelType w:val="multilevel"/>
    <w:tmpl w:val="7D4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33F3A"/>
    <w:multiLevelType w:val="multilevel"/>
    <w:tmpl w:val="B73E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44CE9"/>
    <w:multiLevelType w:val="multilevel"/>
    <w:tmpl w:val="AC82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B21AF"/>
    <w:multiLevelType w:val="multilevel"/>
    <w:tmpl w:val="E77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C4DB2"/>
    <w:multiLevelType w:val="multilevel"/>
    <w:tmpl w:val="BBA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519E4"/>
    <w:multiLevelType w:val="multilevel"/>
    <w:tmpl w:val="0D84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64571"/>
    <w:multiLevelType w:val="multilevel"/>
    <w:tmpl w:val="9DFE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24CF4"/>
    <w:multiLevelType w:val="multilevel"/>
    <w:tmpl w:val="E89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5264F"/>
    <w:multiLevelType w:val="multilevel"/>
    <w:tmpl w:val="B0D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3054E"/>
    <w:multiLevelType w:val="multilevel"/>
    <w:tmpl w:val="839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A1E31"/>
    <w:multiLevelType w:val="multilevel"/>
    <w:tmpl w:val="F51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C5BD2"/>
    <w:multiLevelType w:val="multilevel"/>
    <w:tmpl w:val="7C4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E1077"/>
    <w:multiLevelType w:val="multilevel"/>
    <w:tmpl w:val="B7B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07D89"/>
    <w:multiLevelType w:val="multilevel"/>
    <w:tmpl w:val="728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2359F"/>
    <w:multiLevelType w:val="multilevel"/>
    <w:tmpl w:val="9008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E71EF"/>
    <w:multiLevelType w:val="multilevel"/>
    <w:tmpl w:val="639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124F6"/>
    <w:multiLevelType w:val="multilevel"/>
    <w:tmpl w:val="395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72078"/>
    <w:multiLevelType w:val="multilevel"/>
    <w:tmpl w:val="C1E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E3C19"/>
    <w:multiLevelType w:val="multilevel"/>
    <w:tmpl w:val="9B7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B7D09"/>
    <w:multiLevelType w:val="multilevel"/>
    <w:tmpl w:val="116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A3C14"/>
    <w:multiLevelType w:val="multilevel"/>
    <w:tmpl w:val="161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A7D15"/>
    <w:multiLevelType w:val="multilevel"/>
    <w:tmpl w:val="A82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2765CA"/>
    <w:multiLevelType w:val="multilevel"/>
    <w:tmpl w:val="6F1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40EDE"/>
    <w:multiLevelType w:val="multilevel"/>
    <w:tmpl w:val="073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B391C"/>
    <w:multiLevelType w:val="multilevel"/>
    <w:tmpl w:val="2DA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D60F49"/>
    <w:multiLevelType w:val="multilevel"/>
    <w:tmpl w:val="519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6B6473"/>
    <w:multiLevelType w:val="multilevel"/>
    <w:tmpl w:val="B81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E233B"/>
    <w:multiLevelType w:val="multilevel"/>
    <w:tmpl w:val="8DA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9B50B3"/>
    <w:multiLevelType w:val="multilevel"/>
    <w:tmpl w:val="2EF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054C42"/>
    <w:multiLevelType w:val="multilevel"/>
    <w:tmpl w:val="780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21ACA"/>
    <w:multiLevelType w:val="multilevel"/>
    <w:tmpl w:val="F65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D5498C"/>
    <w:multiLevelType w:val="multilevel"/>
    <w:tmpl w:val="9C36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DE5971"/>
    <w:multiLevelType w:val="multilevel"/>
    <w:tmpl w:val="FCAE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74376C"/>
    <w:multiLevelType w:val="multilevel"/>
    <w:tmpl w:val="E50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E6FC6"/>
    <w:multiLevelType w:val="multilevel"/>
    <w:tmpl w:val="7AE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7577BB"/>
    <w:multiLevelType w:val="multilevel"/>
    <w:tmpl w:val="138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B73F1E"/>
    <w:multiLevelType w:val="multilevel"/>
    <w:tmpl w:val="563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1E357E"/>
    <w:multiLevelType w:val="multilevel"/>
    <w:tmpl w:val="E66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FB5CB7"/>
    <w:multiLevelType w:val="multilevel"/>
    <w:tmpl w:val="2974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717649"/>
    <w:multiLevelType w:val="multilevel"/>
    <w:tmpl w:val="4DA6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0F1401"/>
    <w:multiLevelType w:val="multilevel"/>
    <w:tmpl w:val="478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6E38D7"/>
    <w:multiLevelType w:val="multilevel"/>
    <w:tmpl w:val="A54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C9318E"/>
    <w:multiLevelType w:val="multilevel"/>
    <w:tmpl w:val="A25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E01C84"/>
    <w:multiLevelType w:val="multilevel"/>
    <w:tmpl w:val="6F2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8910E9"/>
    <w:multiLevelType w:val="multilevel"/>
    <w:tmpl w:val="CAE4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8370A"/>
    <w:multiLevelType w:val="multilevel"/>
    <w:tmpl w:val="93D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7600FD"/>
    <w:multiLevelType w:val="multilevel"/>
    <w:tmpl w:val="454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6F4D09"/>
    <w:multiLevelType w:val="multilevel"/>
    <w:tmpl w:val="2EA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E44110"/>
    <w:multiLevelType w:val="multilevel"/>
    <w:tmpl w:val="8E3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B92499"/>
    <w:multiLevelType w:val="multilevel"/>
    <w:tmpl w:val="73A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0568A7"/>
    <w:multiLevelType w:val="multilevel"/>
    <w:tmpl w:val="28E4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EE5DEE"/>
    <w:multiLevelType w:val="multilevel"/>
    <w:tmpl w:val="8A8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232C95"/>
    <w:multiLevelType w:val="multilevel"/>
    <w:tmpl w:val="22A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257F64"/>
    <w:multiLevelType w:val="multilevel"/>
    <w:tmpl w:val="D16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9253C9"/>
    <w:multiLevelType w:val="multilevel"/>
    <w:tmpl w:val="0BB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BF051F"/>
    <w:multiLevelType w:val="multilevel"/>
    <w:tmpl w:val="3416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980730"/>
    <w:multiLevelType w:val="multilevel"/>
    <w:tmpl w:val="BDDC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8D4B41"/>
    <w:multiLevelType w:val="multilevel"/>
    <w:tmpl w:val="877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506BD"/>
    <w:multiLevelType w:val="multilevel"/>
    <w:tmpl w:val="538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BB020C"/>
    <w:multiLevelType w:val="multilevel"/>
    <w:tmpl w:val="54A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D673D7"/>
    <w:multiLevelType w:val="multilevel"/>
    <w:tmpl w:val="8AB2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337129"/>
    <w:multiLevelType w:val="multilevel"/>
    <w:tmpl w:val="05B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A8753C"/>
    <w:multiLevelType w:val="multilevel"/>
    <w:tmpl w:val="A31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956578"/>
    <w:multiLevelType w:val="multilevel"/>
    <w:tmpl w:val="0D24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9C7B79"/>
    <w:multiLevelType w:val="multilevel"/>
    <w:tmpl w:val="34F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A260C0"/>
    <w:multiLevelType w:val="multilevel"/>
    <w:tmpl w:val="BBC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E9058C"/>
    <w:multiLevelType w:val="multilevel"/>
    <w:tmpl w:val="051E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7B0197"/>
    <w:multiLevelType w:val="multilevel"/>
    <w:tmpl w:val="68A2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384848"/>
    <w:multiLevelType w:val="multilevel"/>
    <w:tmpl w:val="4DD4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A62FDD"/>
    <w:multiLevelType w:val="multilevel"/>
    <w:tmpl w:val="DA5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B71F3D"/>
    <w:multiLevelType w:val="multilevel"/>
    <w:tmpl w:val="601C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C70492"/>
    <w:multiLevelType w:val="multilevel"/>
    <w:tmpl w:val="09B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CB323D"/>
    <w:multiLevelType w:val="multilevel"/>
    <w:tmpl w:val="1934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60661D"/>
    <w:multiLevelType w:val="multilevel"/>
    <w:tmpl w:val="6BD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EE20F9"/>
    <w:multiLevelType w:val="multilevel"/>
    <w:tmpl w:val="5A1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597503"/>
    <w:multiLevelType w:val="multilevel"/>
    <w:tmpl w:val="9D70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051920"/>
    <w:multiLevelType w:val="multilevel"/>
    <w:tmpl w:val="508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9C4A9F"/>
    <w:multiLevelType w:val="multilevel"/>
    <w:tmpl w:val="D95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574F57"/>
    <w:multiLevelType w:val="multilevel"/>
    <w:tmpl w:val="1FEE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63218B"/>
    <w:multiLevelType w:val="multilevel"/>
    <w:tmpl w:val="0E4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BC64E3"/>
    <w:multiLevelType w:val="multilevel"/>
    <w:tmpl w:val="658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5535C1"/>
    <w:multiLevelType w:val="multilevel"/>
    <w:tmpl w:val="D93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2F6D7D"/>
    <w:multiLevelType w:val="multilevel"/>
    <w:tmpl w:val="493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4F238A"/>
    <w:multiLevelType w:val="multilevel"/>
    <w:tmpl w:val="23D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497B3C"/>
    <w:multiLevelType w:val="multilevel"/>
    <w:tmpl w:val="20F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6B1A07"/>
    <w:multiLevelType w:val="multilevel"/>
    <w:tmpl w:val="7EB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F72447"/>
    <w:multiLevelType w:val="multilevel"/>
    <w:tmpl w:val="E67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150441"/>
    <w:multiLevelType w:val="multilevel"/>
    <w:tmpl w:val="BBA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AC1745"/>
    <w:multiLevelType w:val="multilevel"/>
    <w:tmpl w:val="E00C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CB0F3F"/>
    <w:multiLevelType w:val="multilevel"/>
    <w:tmpl w:val="43C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9956A2"/>
    <w:multiLevelType w:val="multilevel"/>
    <w:tmpl w:val="A58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631142"/>
    <w:multiLevelType w:val="multilevel"/>
    <w:tmpl w:val="66A6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875C03"/>
    <w:multiLevelType w:val="multilevel"/>
    <w:tmpl w:val="4EE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077056"/>
    <w:multiLevelType w:val="multilevel"/>
    <w:tmpl w:val="B9A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702C12"/>
    <w:multiLevelType w:val="multilevel"/>
    <w:tmpl w:val="EC4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DB3D00"/>
    <w:multiLevelType w:val="multilevel"/>
    <w:tmpl w:val="DE6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526167"/>
    <w:multiLevelType w:val="multilevel"/>
    <w:tmpl w:val="DFF6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5E30B8"/>
    <w:multiLevelType w:val="multilevel"/>
    <w:tmpl w:val="7C74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9F7167"/>
    <w:multiLevelType w:val="multilevel"/>
    <w:tmpl w:val="B80C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BB1AE9"/>
    <w:multiLevelType w:val="multilevel"/>
    <w:tmpl w:val="17A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722303"/>
    <w:multiLevelType w:val="multilevel"/>
    <w:tmpl w:val="C5C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3C3938"/>
    <w:multiLevelType w:val="multilevel"/>
    <w:tmpl w:val="BE6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A84CDE"/>
    <w:multiLevelType w:val="multilevel"/>
    <w:tmpl w:val="54C0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4D45C6"/>
    <w:multiLevelType w:val="multilevel"/>
    <w:tmpl w:val="0E0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653C6F"/>
    <w:multiLevelType w:val="multilevel"/>
    <w:tmpl w:val="576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B54B2D"/>
    <w:multiLevelType w:val="multilevel"/>
    <w:tmpl w:val="86C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C22DD6"/>
    <w:multiLevelType w:val="multilevel"/>
    <w:tmpl w:val="2854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F95F2C"/>
    <w:multiLevelType w:val="multilevel"/>
    <w:tmpl w:val="A77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0A7214"/>
    <w:multiLevelType w:val="multilevel"/>
    <w:tmpl w:val="601E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4E15FC"/>
    <w:multiLevelType w:val="multilevel"/>
    <w:tmpl w:val="1A44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0B1DBC"/>
    <w:multiLevelType w:val="multilevel"/>
    <w:tmpl w:val="C3A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24708E"/>
    <w:multiLevelType w:val="multilevel"/>
    <w:tmpl w:val="7DD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D744B4"/>
    <w:multiLevelType w:val="multilevel"/>
    <w:tmpl w:val="F1F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A210AF"/>
    <w:multiLevelType w:val="multilevel"/>
    <w:tmpl w:val="96C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C54746"/>
    <w:multiLevelType w:val="multilevel"/>
    <w:tmpl w:val="F4D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F1516A"/>
    <w:multiLevelType w:val="multilevel"/>
    <w:tmpl w:val="51A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456955"/>
    <w:multiLevelType w:val="multilevel"/>
    <w:tmpl w:val="824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7A6AC7"/>
    <w:multiLevelType w:val="multilevel"/>
    <w:tmpl w:val="408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3D1C3E"/>
    <w:multiLevelType w:val="multilevel"/>
    <w:tmpl w:val="524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466407"/>
    <w:multiLevelType w:val="multilevel"/>
    <w:tmpl w:val="35B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C87DCC"/>
    <w:multiLevelType w:val="multilevel"/>
    <w:tmpl w:val="B6B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2E237D"/>
    <w:multiLevelType w:val="multilevel"/>
    <w:tmpl w:val="670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962DC8"/>
    <w:multiLevelType w:val="multilevel"/>
    <w:tmpl w:val="3F7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874F22"/>
    <w:multiLevelType w:val="multilevel"/>
    <w:tmpl w:val="FD1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6169B7"/>
    <w:multiLevelType w:val="multilevel"/>
    <w:tmpl w:val="A368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003B94"/>
    <w:multiLevelType w:val="multilevel"/>
    <w:tmpl w:val="CD8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286EBB"/>
    <w:multiLevelType w:val="multilevel"/>
    <w:tmpl w:val="7E46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76507A"/>
    <w:multiLevelType w:val="multilevel"/>
    <w:tmpl w:val="639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A070A5"/>
    <w:multiLevelType w:val="multilevel"/>
    <w:tmpl w:val="74C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C1638C"/>
    <w:multiLevelType w:val="multilevel"/>
    <w:tmpl w:val="A14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FB1283"/>
    <w:multiLevelType w:val="multilevel"/>
    <w:tmpl w:val="B4B4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7E40E2"/>
    <w:multiLevelType w:val="multilevel"/>
    <w:tmpl w:val="DE0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044053"/>
    <w:multiLevelType w:val="multilevel"/>
    <w:tmpl w:val="E7A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3F0EB8"/>
    <w:multiLevelType w:val="multilevel"/>
    <w:tmpl w:val="C0AE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E74C52"/>
    <w:multiLevelType w:val="multilevel"/>
    <w:tmpl w:val="53D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46163C"/>
    <w:multiLevelType w:val="multilevel"/>
    <w:tmpl w:val="558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A42453"/>
    <w:multiLevelType w:val="multilevel"/>
    <w:tmpl w:val="66AA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9214151"/>
    <w:multiLevelType w:val="multilevel"/>
    <w:tmpl w:val="EE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7D70C0"/>
    <w:multiLevelType w:val="multilevel"/>
    <w:tmpl w:val="853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AD081C"/>
    <w:multiLevelType w:val="multilevel"/>
    <w:tmpl w:val="8DCC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291C0C"/>
    <w:multiLevelType w:val="multilevel"/>
    <w:tmpl w:val="519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2D409C"/>
    <w:multiLevelType w:val="multilevel"/>
    <w:tmpl w:val="C61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5133D4"/>
    <w:multiLevelType w:val="multilevel"/>
    <w:tmpl w:val="12A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BE72CA"/>
    <w:multiLevelType w:val="multilevel"/>
    <w:tmpl w:val="E9C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C91819"/>
    <w:multiLevelType w:val="multilevel"/>
    <w:tmpl w:val="38F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084E0B"/>
    <w:multiLevelType w:val="multilevel"/>
    <w:tmpl w:val="964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43831">
    <w:abstractNumId w:val="69"/>
  </w:num>
  <w:num w:numId="2" w16cid:durableId="237061053">
    <w:abstractNumId w:val="114"/>
  </w:num>
  <w:num w:numId="3" w16cid:durableId="1789592232">
    <w:abstractNumId w:val="104"/>
  </w:num>
  <w:num w:numId="4" w16cid:durableId="1127240613">
    <w:abstractNumId w:val="15"/>
  </w:num>
  <w:num w:numId="5" w16cid:durableId="1651589753">
    <w:abstractNumId w:val="31"/>
  </w:num>
  <w:num w:numId="6" w16cid:durableId="1050499029">
    <w:abstractNumId w:val="125"/>
  </w:num>
  <w:num w:numId="7" w16cid:durableId="427312400">
    <w:abstractNumId w:val="72"/>
  </w:num>
  <w:num w:numId="8" w16cid:durableId="265894694">
    <w:abstractNumId w:val="38"/>
  </w:num>
  <w:num w:numId="9" w16cid:durableId="651057692">
    <w:abstractNumId w:val="88"/>
  </w:num>
  <w:num w:numId="10" w16cid:durableId="95635653">
    <w:abstractNumId w:val="63"/>
  </w:num>
  <w:num w:numId="11" w16cid:durableId="1757509487">
    <w:abstractNumId w:val="122"/>
  </w:num>
  <w:num w:numId="12" w16cid:durableId="807358548">
    <w:abstractNumId w:val="50"/>
  </w:num>
  <w:num w:numId="13" w16cid:durableId="2001691983">
    <w:abstractNumId w:val="23"/>
  </w:num>
  <w:num w:numId="14" w16cid:durableId="143590123">
    <w:abstractNumId w:val="93"/>
  </w:num>
  <w:num w:numId="15" w16cid:durableId="664822883">
    <w:abstractNumId w:val="24"/>
  </w:num>
  <w:num w:numId="16" w16cid:durableId="1148012122">
    <w:abstractNumId w:val="121"/>
  </w:num>
  <w:num w:numId="17" w16cid:durableId="1991790575">
    <w:abstractNumId w:val="60"/>
  </w:num>
  <w:num w:numId="18" w16cid:durableId="1772044687">
    <w:abstractNumId w:val="96"/>
  </w:num>
  <w:num w:numId="19" w16cid:durableId="827592632">
    <w:abstractNumId w:val="86"/>
  </w:num>
  <w:num w:numId="20" w16cid:durableId="1527980925">
    <w:abstractNumId w:val="49"/>
  </w:num>
  <w:num w:numId="21" w16cid:durableId="281618331">
    <w:abstractNumId w:val="34"/>
  </w:num>
  <w:num w:numId="22" w16cid:durableId="741027479">
    <w:abstractNumId w:val="19"/>
  </w:num>
  <w:num w:numId="23" w16cid:durableId="664432421">
    <w:abstractNumId w:val="16"/>
  </w:num>
  <w:num w:numId="24" w16cid:durableId="1822964769">
    <w:abstractNumId w:val="61"/>
  </w:num>
  <w:num w:numId="25" w16cid:durableId="1667437851">
    <w:abstractNumId w:val="138"/>
  </w:num>
  <w:num w:numId="26" w16cid:durableId="924000323">
    <w:abstractNumId w:val="85"/>
  </w:num>
  <w:num w:numId="27" w16cid:durableId="771321011">
    <w:abstractNumId w:val="117"/>
  </w:num>
  <w:num w:numId="28" w16cid:durableId="303047743">
    <w:abstractNumId w:val="87"/>
  </w:num>
  <w:num w:numId="29" w16cid:durableId="322201680">
    <w:abstractNumId w:val="80"/>
  </w:num>
  <w:num w:numId="30" w16cid:durableId="74211711">
    <w:abstractNumId w:val="10"/>
  </w:num>
  <w:num w:numId="31" w16cid:durableId="1491167139">
    <w:abstractNumId w:val="32"/>
  </w:num>
  <w:num w:numId="32" w16cid:durableId="1834761847">
    <w:abstractNumId w:val="39"/>
  </w:num>
  <w:num w:numId="33" w16cid:durableId="1491365032">
    <w:abstractNumId w:val="30"/>
  </w:num>
  <w:num w:numId="34" w16cid:durableId="1646088223">
    <w:abstractNumId w:val="68"/>
  </w:num>
  <w:num w:numId="35" w16cid:durableId="1745297276">
    <w:abstractNumId w:val="131"/>
  </w:num>
  <w:num w:numId="36" w16cid:durableId="993990391">
    <w:abstractNumId w:val="18"/>
  </w:num>
  <w:num w:numId="37" w16cid:durableId="1111389857">
    <w:abstractNumId w:val="73"/>
  </w:num>
  <w:num w:numId="38" w16cid:durableId="1908952324">
    <w:abstractNumId w:val="70"/>
  </w:num>
  <w:num w:numId="39" w16cid:durableId="395516908">
    <w:abstractNumId w:val="108"/>
  </w:num>
  <w:num w:numId="40" w16cid:durableId="1153908390">
    <w:abstractNumId w:val="113"/>
  </w:num>
  <w:num w:numId="41" w16cid:durableId="533276023">
    <w:abstractNumId w:val="55"/>
  </w:num>
  <w:num w:numId="42" w16cid:durableId="1132944744">
    <w:abstractNumId w:val="128"/>
  </w:num>
  <w:num w:numId="43" w16cid:durableId="163133959">
    <w:abstractNumId w:val="27"/>
  </w:num>
  <w:num w:numId="44" w16cid:durableId="1674213139">
    <w:abstractNumId w:val="126"/>
  </w:num>
  <w:num w:numId="45" w16cid:durableId="1248271526">
    <w:abstractNumId w:val="13"/>
  </w:num>
  <w:num w:numId="46" w16cid:durableId="717238992">
    <w:abstractNumId w:val="82"/>
  </w:num>
  <w:num w:numId="47" w16cid:durableId="1744376032">
    <w:abstractNumId w:val="1"/>
  </w:num>
  <w:num w:numId="48" w16cid:durableId="1962762767">
    <w:abstractNumId w:val="22"/>
  </w:num>
  <w:num w:numId="49" w16cid:durableId="204759374">
    <w:abstractNumId w:val="20"/>
  </w:num>
  <w:num w:numId="50" w16cid:durableId="1581712480">
    <w:abstractNumId w:val="37"/>
  </w:num>
  <w:num w:numId="51" w16cid:durableId="1988589718">
    <w:abstractNumId w:val="134"/>
  </w:num>
  <w:num w:numId="52" w16cid:durableId="1330671381">
    <w:abstractNumId w:val="112"/>
  </w:num>
  <w:num w:numId="53" w16cid:durableId="1800803194">
    <w:abstractNumId w:val="53"/>
  </w:num>
  <w:num w:numId="54" w16cid:durableId="1333220173">
    <w:abstractNumId w:val="132"/>
  </w:num>
  <w:num w:numId="55" w16cid:durableId="1168134868">
    <w:abstractNumId w:val="9"/>
  </w:num>
  <w:num w:numId="56" w16cid:durableId="1689020860">
    <w:abstractNumId w:val="92"/>
  </w:num>
  <w:num w:numId="57" w16cid:durableId="873540549">
    <w:abstractNumId w:val="42"/>
  </w:num>
  <w:num w:numId="58" w16cid:durableId="507905968">
    <w:abstractNumId w:val="109"/>
  </w:num>
  <w:num w:numId="59" w16cid:durableId="772750051">
    <w:abstractNumId w:val="40"/>
  </w:num>
  <w:num w:numId="60" w16cid:durableId="1016004982">
    <w:abstractNumId w:val="123"/>
  </w:num>
  <w:num w:numId="61" w16cid:durableId="1512984490">
    <w:abstractNumId w:val="47"/>
  </w:num>
  <w:num w:numId="62" w16cid:durableId="1005323336">
    <w:abstractNumId w:val="139"/>
  </w:num>
  <w:num w:numId="63" w16cid:durableId="1358317302">
    <w:abstractNumId w:val="136"/>
  </w:num>
  <w:num w:numId="64" w16cid:durableId="1673336189">
    <w:abstractNumId w:val="147"/>
  </w:num>
  <w:num w:numId="65" w16cid:durableId="670988943">
    <w:abstractNumId w:val="8"/>
  </w:num>
  <w:num w:numId="66" w16cid:durableId="1125848905">
    <w:abstractNumId w:val="2"/>
  </w:num>
  <w:num w:numId="67" w16cid:durableId="446702878">
    <w:abstractNumId w:val="141"/>
  </w:num>
  <w:num w:numId="68" w16cid:durableId="114493183">
    <w:abstractNumId w:val="25"/>
  </w:num>
  <w:num w:numId="69" w16cid:durableId="741373411">
    <w:abstractNumId w:val="36"/>
  </w:num>
  <w:num w:numId="70" w16cid:durableId="2140878189">
    <w:abstractNumId w:val="84"/>
  </w:num>
  <w:num w:numId="71" w16cid:durableId="12678">
    <w:abstractNumId w:val="107"/>
  </w:num>
  <w:num w:numId="72" w16cid:durableId="3628323">
    <w:abstractNumId w:val="14"/>
  </w:num>
  <w:num w:numId="73" w16cid:durableId="1307010779">
    <w:abstractNumId w:val="79"/>
  </w:num>
  <w:num w:numId="74" w16cid:durableId="1052731846">
    <w:abstractNumId w:val="56"/>
  </w:num>
  <w:num w:numId="75" w16cid:durableId="1974868952">
    <w:abstractNumId w:val="44"/>
  </w:num>
  <w:num w:numId="76" w16cid:durableId="1431389372">
    <w:abstractNumId w:val="115"/>
  </w:num>
  <w:num w:numId="77" w16cid:durableId="244800062">
    <w:abstractNumId w:val="43"/>
  </w:num>
  <w:num w:numId="78" w16cid:durableId="1899047753">
    <w:abstractNumId w:val="51"/>
  </w:num>
  <w:num w:numId="79" w16cid:durableId="1214851102">
    <w:abstractNumId w:val="77"/>
  </w:num>
  <w:num w:numId="80" w16cid:durableId="1824933495">
    <w:abstractNumId w:val="90"/>
  </w:num>
  <w:num w:numId="81" w16cid:durableId="2109345299">
    <w:abstractNumId w:val="0"/>
  </w:num>
  <w:num w:numId="82" w16cid:durableId="633948794">
    <w:abstractNumId w:val="48"/>
  </w:num>
  <w:num w:numId="83" w16cid:durableId="277761182">
    <w:abstractNumId w:val="137"/>
  </w:num>
  <w:num w:numId="84" w16cid:durableId="1708531686">
    <w:abstractNumId w:val="28"/>
  </w:num>
  <w:num w:numId="85" w16cid:durableId="943727353">
    <w:abstractNumId w:val="120"/>
  </w:num>
  <w:num w:numId="86" w16cid:durableId="1365207765">
    <w:abstractNumId w:val="119"/>
  </w:num>
  <w:num w:numId="87" w16cid:durableId="779567542">
    <w:abstractNumId w:val="45"/>
  </w:num>
  <w:num w:numId="88" w16cid:durableId="160632834">
    <w:abstractNumId w:val="46"/>
  </w:num>
  <w:num w:numId="89" w16cid:durableId="1893929472">
    <w:abstractNumId w:val="67"/>
  </w:num>
  <w:num w:numId="90" w16cid:durableId="137306356">
    <w:abstractNumId w:val="64"/>
  </w:num>
  <w:num w:numId="91" w16cid:durableId="1169565956">
    <w:abstractNumId w:val="100"/>
  </w:num>
  <w:num w:numId="92" w16cid:durableId="1832062622">
    <w:abstractNumId w:val="94"/>
  </w:num>
  <w:num w:numId="93" w16cid:durableId="636031856">
    <w:abstractNumId w:val="130"/>
  </w:num>
  <w:num w:numId="94" w16cid:durableId="1086606980">
    <w:abstractNumId w:val="129"/>
  </w:num>
  <w:num w:numId="95" w16cid:durableId="131752098">
    <w:abstractNumId w:val="111"/>
  </w:num>
  <w:num w:numId="96" w16cid:durableId="452754571">
    <w:abstractNumId w:val="144"/>
  </w:num>
  <w:num w:numId="97" w16cid:durableId="233440444">
    <w:abstractNumId w:val="52"/>
  </w:num>
  <w:num w:numId="98" w16cid:durableId="1074935570">
    <w:abstractNumId w:val="75"/>
  </w:num>
  <w:num w:numId="99" w16cid:durableId="1456872153">
    <w:abstractNumId w:val="133"/>
  </w:num>
  <w:num w:numId="100" w16cid:durableId="1573151500">
    <w:abstractNumId w:val="54"/>
  </w:num>
  <w:num w:numId="101" w16cid:durableId="453868632">
    <w:abstractNumId w:val="6"/>
  </w:num>
  <w:num w:numId="102" w16cid:durableId="617684732">
    <w:abstractNumId w:val="33"/>
  </w:num>
  <w:num w:numId="103" w16cid:durableId="390858025">
    <w:abstractNumId w:val="91"/>
  </w:num>
  <w:num w:numId="104" w16cid:durableId="1729918673">
    <w:abstractNumId w:val="29"/>
  </w:num>
  <w:num w:numId="105" w16cid:durableId="1894584639">
    <w:abstractNumId w:val="7"/>
  </w:num>
  <w:num w:numId="106" w16cid:durableId="1585988387">
    <w:abstractNumId w:val="95"/>
  </w:num>
  <w:num w:numId="107" w16cid:durableId="983388640">
    <w:abstractNumId w:val="76"/>
  </w:num>
  <w:num w:numId="108" w16cid:durableId="1774784038">
    <w:abstractNumId w:val="71"/>
  </w:num>
  <w:num w:numId="109" w16cid:durableId="1671255239">
    <w:abstractNumId w:val="12"/>
  </w:num>
  <w:num w:numId="110" w16cid:durableId="290290668">
    <w:abstractNumId w:val="35"/>
  </w:num>
  <w:num w:numId="111" w16cid:durableId="267663900">
    <w:abstractNumId w:val="102"/>
  </w:num>
  <w:num w:numId="112" w16cid:durableId="446241579">
    <w:abstractNumId w:val="103"/>
  </w:num>
  <w:num w:numId="113" w16cid:durableId="434598116">
    <w:abstractNumId w:val="118"/>
  </w:num>
  <w:num w:numId="114" w16cid:durableId="1154300119">
    <w:abstractNumId w:val="41"/>
  </w:num>
  <w:num w:numId="115" w16cid:durableId="1344164825">
    <w:abstractNumId w:val="65"/>
  </w:num>
  <w:num w:numId="116" w16cid:durableId="846746013">
    <w:abstractNumId w:val="4"/>
  </w:num>
  <w:num w:numId="117" w16cid:durableId="915942434">
    <w:abstractNumId w:val="83"/>
  </w:num>
  <w:num w:numId="118" w16cid:durableId="1237131642">
    <w:abstractNumId w:val="74"/>
  </w:num>
  <w:num w:numId="119" w16cid:durableId="177546972">
    <w:abstractNumId w:val="124"/>
  </w:num>
  <w:num w:numId="120" w16cid:durableId="228075025">
    <w:abstractNumId w:val="17"/>
  </w:num>
  <w:num w:numId="121" w16cid:durableId="1697580503">
    <w:abstractNumId w:val="5"/>
  </w:num>
  <w:num w:numId="122" w16cid:durableId="1638104190">
    <w:abstractNumId w:val="81"/>
  </w:num>
  <w:num w:numId="123" w16cid:durableId="288781128">
    <w:abstractNumId w:val="59"/>
  </w:num>
  <w:num w:numId="124" w16cid:durableId="824785890">
    <w:abstractNumId w:val="99"/>
  </w:num>
  <w:num w:numId="125" w16cid:durableId="1525633411">
    <w:abstractNumId w:val="146"/>
  </w:num>
  <w:num w:numId="126" w16cid:durableId="275527660">
    <w:abstractNumId w:val="116"/>
  </w:num>
  <w:num w:numId="127" w16cid:durableId="1062365938">
    <w:abstractNumId w:val="145"/>
  </w:num>
  <w:num w:numId="128" w16cid:durableId="199633443">
    <w:abstractNumId w:val="11"/>
  </w:num>
  <w:num w:numId="129" w16cid:durableId="1327980011">
    <w:abstractNumId w:val="66"/>
  </w:num>
  <w:num w:numId="130" w16cid:durableId="866524670">
    <w:abstractNumId w:val="58"/>
  </w:num>
  <w:num w:numId="131" w16cid:durableId="164246510">
    <w:abstractNumId w:val="98"/>
  </w:num>
  <w:num w:numId="132" w16cid:durableId="1952542702">
    <w:abstractNumId w:val="110"/>
  </w:num>
  <w:num w:numId="133" w16cid:durableId="8458959">
    <w:abstractNumId w:val="62"/>
  </w:num>
  <w:num w:numId="134" w16cid:durableId="498279336">
    <w:abstractNumId w:val="89"/>
  </w:num>
  <w:num w:numId="135" w16cid:durableId="1069886769">
    <w:abstractNumId w:val="21"/>
  </w:num>
  <w:num w:numId="136" w16cid:durableId="946084750">
    <w:abstractNumId w:val="143"/>
  </w:num>
  <w:num w:numId="137" w16cid:durableId="1887832025">
    <w:abstractNumId w:val="101"/>
  </w:num>
  <w:num w:numId="138" w16cid:durableId="1910310331">
    <w:abstractNumId w:val="78"/>
  </w:num>
  <w:num w:numId="139" w16cid:durableId="21833784">
    <w:abstractNumId w:val="140"/>
  </w:num>
  <w:num w:numId="140" w16cid:durableId="2117868197">
    <w:abstractNumId w:val="57"/>
  </w:num>
  <w:num w:numId="141" w16cid:durableId="593055074">
    <w:abstractNumId w:val="105"/>
  </w:num>
  <w:num w:numId="142" w16cid:durableId="759985689">
    <w:abstractNumId w:val="135"/>
  </w:num>
  <w:num w:numId="143" w16cid:durableId="1996912868">
    <w:abstractNumId w:val="127"/>
  </w:num>
  <w:num w:numId="144" w16cid:durableId="1839031632">
    <w:abstractNumId w:val="26"/>
  </w:num>
  <w:num w:numId="145" w16cid:durableId="268316803">
    <w:abstractNumId w:val="3"/>
  </w:num>
  <w:num w:numId="146" w16cid:durableId="1492604659">
    <w:abstractNumId w:val="106"/>
  </w:num>
  <w:num w:numId="147" w16cid:durableId="1691030601">
    <w:abstractNumId w:val="142"/>
  </w:num>
  <w:num w:numId="148" w16cid:durableId="1011486863">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234"/>
    <w:rsid w:val="003845EB"/>
    <w:rsid w:val="00600C74"/>
    <w:rsid w:val="006118B1"/>
    <w:rsid w:val="00BB215A"/>
    <w:rsid w:val="00C81F0C"/>
    <w:rsid w:val="00E22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E1A081-DC6B-B744-8596-79B6687C0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234"/>
  </w:style>
  <w:style w:type="paragraph" w:styleId="Heading1">
    <w:name w:val="heading 1"/>
    <w:basedOn w:val="Normal"/>
    <w:next w:val="Normal"/>
    <w:link w:val="Heading1Char"/>
    <w:uiPriority w:val="9"/>
    <w:qFormat/>
    <w:rsid w:val="00E22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2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2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2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2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234"/>
    <w:rPr>
      <w:rFonts w:eastAsiaTheme="majorEastAsia" w:cstheme="majorBidi"/>
      <w:color w:val="272727" w:themeColor="text1" w:themeTint="D8"/>
    </w:rPr>
  </w:style>
  <w:style w:type="paragraph" w:styleId="Title">
    <w:name w:val="Title"/>
    <w:basedOn w:val="Normal"/>
    <w:next w:val="Normal"/>
    <w:link w:val="TitleChar"/>
    <w:uiPriority w:val="10"/>
    <w:qFormat/>
    <w:rsid w:val="00E22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234"/>
    <w:pPr>
      <w:spacing w:before="160"/>
      <w:jc w:val="center"/>
    </w:pPr>
    <w:rPr>
      <w:i/>
      <w:iCs/>
      <w:color w:val="404040" w:themeColor="text1" w:themeTint="BF"/>
    </w:rPr>
  </w:style>
  <w:style w:type="character" w:customStyle="1" w:styleId="QuoteChar">
    <w:name w:val="Quote Char"/>
    <w:basedOn w:val="DefaultParagraphFont"/>
    <w:link w:val="Quote"/>
    <w:uiPriority w:val="29"/>
    <w:rsid w:val="00E22234"/>
    <w:rPr>
      <w:i/>
      <w:iCs/>
      <w:color w:val="404040" w:themeColor="text1" w:themeTint="BF"/>
    </w:rPr>
  </w:style>
  <w:style w:type="paragraph" w:styleId="ListParagraph">
    <w:name w:val="List Paragraph"/>
    <w:basedOn w:val="Normal"/>
    <w:uiPriority w:val="34"/>
    <w:qFormat/>
    <w:rsid w:val="00E22234"/>
    <w:pPr>
      <w:ind w:left="720"/>
      <w:contextualSpacing/>
    </w:pPr>
  </w:style>
  <w:style w:type="character" w:styleId="IntenseEmphasis">
    <w:name w:val="Intense Emphasis"/>
    <w:basedOn w:val="DefaultParagraphFont"/>
    <w:uiPriority w:val="21"/>
    <w:qFormat/>
    <w:rsid w:val="00E22234"/>
    <w:rPr>
      <w:i/>
      <w:iCs/>
      <w:color w:val="0F4761" w:themeColor="accent1" w:themeShade="BF"/>
    </w:rPr>
  </w:style>
  <w:style w:type="paragraph" w:styleId="IntenseQuote">
    <w:name w:val="Intense Quote"/>
    <w:basedOn w:val="Normal"/>
    <w:next w:val="Normal"/>
    <w:link w:val="IntenseQuoteChar"/>
    <w:uiPriority w:val="30"/>
    <w:qFormat/>
    <w:rsid w:val="00E22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234"/>
    <w:rPr>
      <w:i/>
      <w:iCs/>
      <w:color w:val="0F4761" w:themeColor="accent1" w:themeShade="BF"/>
    </w:rPr>
  </w:style>
  <w:style w:type="character" w:styleId="IntenseReference">
    <w:name w:val="Intense Reference"/>
    <w:basedOn w:val="DefaultParagraphFont"/>
    <w:uiPriority w:val="32"/>
    <w:qFormat/>
    <w:rsid w:val="00E22234"/>
    <w:rPr>
      <w:b/>
      <w:bCs/>
      <w:smallCaps/>
      <w:color w:val="0F4761" w:themeColor="accent1" w:themeShade="BF"/>
      <w:spacing w:val="5"/>
    </w:rPr>
  </w:style>
  <w:style w:type="paragraph" w:styleId="NormalWeb">
    <w:name w:val="Normal (Web)"/>
    <w:basedOn w:val="Normal"/>
    <w:uiPriority w:val="99"/>
    <w:semiHidden/>
    <w:unhideWhenUsed/>
    <w:rsid w:val="00E2223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22234"/>
    <w:rPr>
      <w:b/>
      <w:bCs/>
    </w:rPr>
  </w:style>
  <w:style w:type="character" w:customStyle="1" w:styleId="whitespace-normal">
    <w:name w:val="whitespace-normal"/>
    <w:basedOn w:val="DefaultParagraphFont"/>
    <w:rsid w:val="00E22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5341</Words>
  <Characters>30445</Characters>
  <Application>Microsoft Office Word</Application>
  <DocSecurity>0</DocSecurity>
  <Lines>253</Lines>
  <Paragraphs>71</Paragraphs>
  <ScaleCrop>false</ScaleCrop>
  <Company/>
  <LinksUpToDate>false</LinksUpToDate>
  <CharactersWithSpaces>35715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Muzammil Siddiqi</dc:creator>
  <cp:keywords/>
  <dc:description/>
  <cp:lastModifiedBy>Muzammil Siddiqi</cp:lastModifiedBy>
  <cp:revision>1</cp:revision>
  <dcterms:created xsi:type="dcterms:W3CDTF">2026-06-16T18:06:00Z</dcterms:created>
  <dcterms:modified xsi:type="dcterms:W3CDTF">2026-06-17T14:27:00Z</dcterms:modified>
</cp:coreProperties>
</file>