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456" w:rsidRPr="004C547C" w:rsidRDefault="00554456" w:rsidP="00554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LEGAL SERVICES</w:t>
      </w:r>
    </w:p>
    <w:p w:rsidR="00554456" w:rsidRPr="004C547C" w:rsidRDefault="00554456" w:rsidP="00554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Protect Every Real Estate Decision</w:t>
      </w:r>
    </w:p>
    <w:p w:rsidR="00554456" w:rsidRPr="004C547C" w:rsidRDefault="00554456" w:rsidP="0055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Comprehensive Legal Protection for Every Property Transaction, Investment &amp; Development Opportunity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 real estate, one legal oversight can become a costly mistake.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purchasing a residential plot, investing in commercial property, acquiring land, participating in a development project, or selling an asset, legal verification is one of the most critical steps in protecting your investment.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At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MS LEGACY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, our Legal Services Division provides end-to-end legal support designed to safeguard your interests, reduce risk, and ensure every real estate decision is built on a strong legal foundation.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team works closely with property buyers, investors, NRIs, developers, landowners, and businesses to provide comprehensive due diligence, documentation, compliance support, and transaction management services.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Because successful real estate investing begins with legal certainty.</w:t>
      </w:r>
    </w:p>
    <w:p w:rsidR="00554456" w:rsidRPr="004C547C" w:rsidRDefault="00554456" w:rsidP="005544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Why Legal Verification Matters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Real estate transactions involve significant financial commitments and long-term consequences.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Without proper legal verification, investors and property owners may face:</w:t>
      </w:r>
    </w:p>
    <w:p w:rsidR="00554456" w:rsidRPr="004C547C" w:rsidRDefault="00554456" w:rsidP="0055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Ownership disputes</w:t>
      </w:r>
    </w:p>
    <w:p w:rsidR="00554456" w:rsidRPr="004C547C" w:rsidRDefault="00554456" w:rsidP="0055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Encumbrances and liabilities</w:t>
      </w:r>
    </w:p>
    <w:p w:rsidR="00554456" w:rsidRPr="004C547C" w:rsidRDefault="00554456" w:rsidP="0055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Fraudulent transactions</w:t>
      </w:r>
    </w:p>
    <w:p w:rsidR="00554456" w:rsidRPr="004C547C" w:rsidRDefault="00554456" w:rsidP="0055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Regulatory non-compliance</w:t>
      </w:r>
    </w:p>
    <w:p w:rsidR="00554456" w:rsidRPr="004C547C" w:rsidRDefault="00554456" w:rsidP="0055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Approval-related issues</w:t>
      </w:r>
    </w:p>
    <w:p w:rsidR="00554456" w:rsidRPr="004C547C" w:rsidRDefault="00554456" w:rsidP="0055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Registration complications</w:t>
      </w:r>
    </w:p>
    <w:p w:rsidR="00554456" w:rsidRPr="004C547C" w:rsidRDefault="00554456" w:rsidP="0055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Delayed transactions</w:t>
      </w:r>
    </w:p>
    <w:p w:rsidR="00554456" w:rsidRPr="004C547C" w:rsidRDefault="00554456" w:rsidP="00554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Future resale challenges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Our legal experts help identify and mitigate these risks before they become problems.</w:t>
      </w:r>
    </w:p>
    <w:p w:rsidR="00554456" w:rsidRPr="004C547C" w:rsidRDefault="00554456" w:rsidP="0055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Our Objective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To ensure every property transaction is: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Legally secure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Properly documented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Fully compliant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Risk-assessed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Transparent</w:t>
      </w:r>
    </w:p>
    <w:p w:rsidR="00554456" w:rsidRPr="004C547C" w:rsidRDefault="00554456" w:rsidP="0055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Protected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bookmarkStart w:id="0" w:name="_GoBack"/>
      <w:bookmarkEnd w:id="0"/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Legal Services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End-to-End Real Estate Legal Solutions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provide comprehensive legal support across the entire property lifecycle.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Title Verification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Confirm Ownership Before You Invest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Title verification is one of the most important steps in any property transaction.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clear and marketable title ensures the seller has legal ownership rights and the authority to transfer the property.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Our Verification Includes</w:t>
      </w:r>
    </w:p>
    <w:p w:rsidR="00A41D03" w:rsidRPr="004C547C" w:rsidRDefault="00A41D03" w:rsidP="00A41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Ownership history review</w:t>
      </w:r>
    </w:p>
    <w:p w:rsidR="00A41D03" w:rsidRPr="004C547C" w:rsidRDefault="00A41D03" w:rsidP="00A41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Chain of title analysis</w:t>
      </w:r>
    </w:p>
    <w:p w:rsidR="00A41D03" w:rsidRPr="004C547C" w:rsidRDefault="00A41D03" w:rsidP="00A41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transfer verification</w:t>
      </w:r>
    </w:p>
    <w:p w:rsidR="00A41D03" w:rsidRPr="004C547C" w:rsidRDefault="00A41D03" w:rsidP="00A41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Ownership disputes assessment</w:t>
      </w:r>
    </w:p>
    <w:p w:rsidR="00A41D03" w:rsidRPr="004C547C" w:rsidRDefault="00A41D03" w:rsidP="00A41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claim identification</w:t>
      </w:r>
    </w:p>
    <w:p w:rsidR="00A41D03" w:rsidRPr="004C547C" w:rsidRDefault="00A41D03" w:rsidP="00A41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Document authentication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Ownership certainty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legal disputes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Safer transactions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financing eligibility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Ideal For</w:t>
      </w:r>
    </w:p>
    <w:p w:rsidR="00A41D03" w:rsidRPr="004C547C" w:rsidRDefault="00A41D03" w:rsidP="00A41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buyers</w:t>
      </w:r>
    </w:p>
    <w:p w:rsidR="00A41D03" w:rsidRPr="004C547C" w:rsidRDefault="00A41D03" w:rsidP="00A41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Investors</w:t>
      </w:r>
    </w:p>
    <w:p w:rsidR="00A41D03" w:rsidRPr="004C547C" w:rsidRDefault="00A41D03" w:rsidP="00A41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Developers</w:t>
      </w:r>
    </w:p>
    <w:p w:rsidR="00A41D03" w:rsidRPr="004C547C" w:rsidRDefault="00A41D03" w:rsidP="00A41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Land acquisitions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Khata Verification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Verify Municipal Compliance &amp; Property Records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Khata verification helps confirm that a property is properly recorded with local municipal authorities.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This is an essential step for ensuring legal compliance and future transaction security.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Verification Includes</w:t>
      </w:r>
    </w:p>
    <w:p w:rsidR="00A41D03" w:rsidRPr="004C547C" w:rsidRDefault="00A41D03" w:rsidP="00A41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Khata status review</w:t>
      </w:r>
    </w:p>
    <w:p w:rsidR="00A41D03" w:rsidRPr="004C547C" w:rsidRDefault="00A41D03" w:rsidP="00A41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tax records</w:t>
      </w:r>
    </w:p>
    <w:p w:rsidR="00A41D03" w:rsidRPr="004C547C" w:rsidRDefault="00A41D03" w:rsidP="00A41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Municipal compliance checks</w:t>
      </w:r>
    </w:p>
    <w:p w:rsidR="00A41D03" w:rsidRPr="004C547C" w:rsidRDefault="00A41D03" w:rsidP="00A41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Ownership consistency verification</w:t>
      </w:r>
    </w:p>
    <w:p w:rsidR="00A41D03" w:rsidRPr="004C547C" w:rsidRDefault="00A41D03" w:rsidP="00A41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Transfer eligibility assessment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Improved legal clarity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documentation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compliance risk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Smoother future transactions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lastRenderedPageBreak/>
        <w:t>Encumbrance Certificate (EC) Verification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Identify Existing Liabilities &amp; Claims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An Encumbrance Certificate helps determine whether a property has financial liabilities, mortgages, legal claims, or registered encumbrances.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Our EC Verification Includes</w:t>
      </w:r>
    </w:p>
    <w:p w:rsidR="00A41D03" w:rsidRPr="004C547C" w:rsidRDefault="00A41D03" w:rsidP="00A41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Encumbrance certificate review</w:t>
      </w:r>
    </w:p>
    <w:p w:rsidR="00A41D03" w:rsidRPr="004C547C" w:rsidRDefault="00A41D03" w:rsidP="00A41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Mortgage identification</w:t>
      </w:r>
    </w:p>
    <w:p w:rsidR="00A41D03" w:rsidRPr="004C547C" w:rsidRDefault="00A41D03" w:rsidP="00A41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Loan and charge verification</w:t>
      </w:r>
    </w:p>
    <w:p w:rsidR="00A41D03" w:rsidRPr="004C547C" w:rsidRDefault="00A41D03" w:rsidP="00A41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Transaction history review</w:t>
      </w:r>
    </w:p>
    <w:p w:rsidR="00A41D03" w:rsidRPr="004C547C" w:rsidRDefault="00A41D03" w:rsidP="00A41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liability assessment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financial risk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investment protection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Enhanced transaction confidence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Clear ownership understanding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RERA Verification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Ensuring Regulatory Compliance &amp; Transparency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For under-construction and development projects, RERA verification is essential for protecting buyer interests and ensuring compliance with applicable regulations.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Verification Includes</w:t>
      </w:r>
    </w:p>
    <w:p w:rsidR="00A41D03" w:rsidRPr="004C547C" w:rsidRDefault="00A41D03" w:rsidP="00A41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Project registration confirmation</w:t>
      </w:r>
    </w:p>
    <w:p w:rsidR="00A41D03" w:rsidRPr="004C547C" w:rsidRDefault="00A41D03" w:rsidP="00A41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Developer compliance review</w:t>
      </w:r>
    </w:p>
    <w:p w:rsidR="00A41D03" w:rsidRPr="004C547C" w:rsidRDefault="00A41D03" w:rsidP="00A41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Approval verification</w:t>
      </w:r>
    </w:p>
    <w:p w:rsidR="00A41D03" w:rsidRPr="004C547C" w:rsidRDefault="00A41D03" w:rsidP="00A41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Regulatory documentation assessment</w:t>
      </w:r>
    </w:p>
    <w:p w:rsidR="00A41D03" w:rsidRPr="004C547C" w:rsidRDefault="00A41D03" w:rsidP="00A41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RERA record analysis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Greater transparency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Improved buyer protection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project risk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Regulatory assurance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Legal Due Diligence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Comprehensive Property Risk Assessment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Due diligence goes beyond document verification.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is a detailed legal investigation designed to identify risks, opportunities, liabilities, and compliance issues before a transaction is completed.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Due Diligence Covers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Ownership Analysis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Verification of legal ownership and transfer rights.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Documentation Review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Assessment of all relevant legal records.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Compliance Evaluation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Review of approvals and regulatory requirements.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Litigation Checks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Identification of ongoing disputes or claims.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Encumbrance Assessment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Verification of liabilities and obligations.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Risk Analysis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Identification of potential legal concerns.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decision-making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transaction risk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Stronger investment protection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Greater confidence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Sale Agreement Drafting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Structuring Legally Secure Transactions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sale agreement establishes the terms and conditions governing a property transaction.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legal team prepares customized agreements designed to protect all parties involved.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Drafting Includes</w:t>
      </w:r>
    </w:p>
    <w:p w:rsidR="00A41D03" w:rsidRPr="004C547C" w:rsidRDefault="00A41D03" w:rsidP="00A41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Transaction terms</w:t>
      </w:r>
    </w:p>
    <w:p w:rsidR="00A41D03" w:rsidRPr="004C547C" w:rsidRDefault="00A41D03" w:rsidP="00A41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Payment schedules</w:t>
      </w:r>
    </w:p>
    <w:p w:rsidR="00A41D03" w:rsidRPr="004C547C" w:rsidRDefault="00A41D03" w:rsidP="00A41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Obligations and responsibilities</w:t>
      </w:r>
    </w:p>
    <w:p w:rsidR="00A41D03" w:rsidRPr="004C547C" w:rsidRDefault="00A41D03" w:rsidP="00A41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Conditions precedent</w:t>
      </w:r>
    </w:p>
    <w:p w:rsidR="00A41D03" w:rsidRPr="004C547C" w:rsidRDefault="00A41D03" w:rsidP="00A41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Default provisions</w:t>
      </w:r>
    </w:p>
    <w:p w:rsidR="00A41D03" w:rsidRPr="004C547C" w:rsidRDefault="00A41D03" w:rsidP="00A41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protections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Clear transaction structure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disputes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legal protection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Improved transaction security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Sale Deed Preparation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The Most Important Property Ownership Document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The sale deed legally transfers ownership from the seller to the buyer.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Accuracy and legal compliance are essential.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Services Include</w:t>
      </w:r>
    </w:p>
    <w:p w:rsidR="00A41D03" w:rsidRPr="004C547C" w:rsidRDefault="00A41D03" w:rsidP="00A41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Sale deed drafting</w:t>
      </w:r>
    </w:p>
    <w:p w:rsidR="00A41D03" w:rsidRPr="004C547C" w:rsidRDefault="00A41D03" w:rsidP="00A41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Document review</w:t>
      </w:r>
    </w:p>
    <w:p w:rsidR="00A41D03" w:rsidRPr="004C547C" w:rsidRDefault="00A41D03" w:rsidP="00A41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verification</w:t>
      </w:r>
    </w:p>
    <w:p w:rsidR="00A41D03" w:rsidRPr="004C547C" w:rsidRDefault="00A41D03" w:rsidP="00A41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Compliance checks</w:t>
      </w:r>
    </w:p>
    <w:p w:rsidR="00A41D03" w:rsidRPr="004C547C" w:rsidRDefault="00A41D03" w:rsidP="00A41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Registration preparation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Proper ownership transfer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Legal validity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Documentation accuracy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Future transaction security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Property Registration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Seamless Registration Support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Registration is the final step that legally formalizes a property transaction.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team assists clients throughout the registration process.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Registration Support Includes</w:t>
      </w:r>
    </w:p>
    <w:p w:rsidR="00A41D03" w:rsidRPr="004C547C" w:rsidRDefault="00A41D03" w:rsidP="00A41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Document preparation</w:t>
      </w:r>
    </w:p>
    <w:p w:rsidR="00A41D03" w:rsidRPr="004C547C" w:rsidRDefault="00A41D03" w:rsidP="00A41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Appointment coordination</w:t>
      </w:r>
    </w:p>
    <w:p w:rsidR="00A41D03" w:rsidRPr="004C547C" w:rsidRDefault="00A41D03" w:rsidP="00A41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Registration guidance</w:t>
      </w:r>
    </w:p>
    <w:p w:rsidR="00A41D03" w:rsidRPr="004C547C" w:rsidRDefault="00A41D03" w:rsidP="00A41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Compliance assistance</w:t>
      </w:r>
    </w:p>
    <w:p w:rsidR="00A41D03" w:rsidRPr="004C547C" w:rsidRDefault="00A41D03" w:rsidP="00A41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Transaction completion support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Simplified process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delays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lastRenderedPageBreak/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Proper documentation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Legal compliance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Power Of Attorney (POA)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Authorize Property Transactions with Confidence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Power of Attorney documentation is often required when property owners are unable to be physically present during transactions.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This is especially important for NRIs and overseas property owners.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POA Services Include</w:t>
      </w:r>
    </w:p>
    <w:p w:rsidR="00A41D03" w:rsidRPr="004C547C" w:rsidRDefault="00A41D03" w:rsidP="00A41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Drafting</w:t>
      </w:r>
    </w:p>
    <w:p w:rsidR="00A41D03" w:rsidRPr="004C547C" w:rsidRDefault="00A41D03" w:rsidP="00A41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review</w:t>
      </w:r>
    </w:p>
    <w:p w:rsidR="00A41D03" w:rsidRPr="004C547C" w:rsidRDefault="00A41D03" w:rsidP="00A41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Execution support</w:t>
      </w:r>
    </w:p>
    <w:p w:rsidR="00A41D03" w:rsidRPr="004C547C" w:rsidRDefault="00A41D03" w:rsidP="00A41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Documentation assistance</w:t>
      </w:r>
    </w:p>
    <w:p w:rsidR="00A41D03" w:rsidRPr="004C547C" w:rsidRDefault="00A41D03" w:rsidP="00A41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Registration coordination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Convenient transaction management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Legal authorization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Simplified representation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NRI-friendly solutions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Joint Development Agreements (JDA)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Structuring Successful Development Partnerships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Joint Development Agreements play a crucial role in land development and real estate partnerships.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These agreements define the rights, responsibilities, revenue sharing, and obligations of all stakeholders.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Services Include</w:t>
      </w:r>
    </w:p>
    <w:p w:rsidR="00A41D03" w:rsidRPr="004C547C" w:rsidRDefault="00A41D03" w:rsidP="00A41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Agreement drafting</w:t>
      </w:r>
    </w:p>
    <w:p w:rsidR="00A41D03" w:rsidRPr="004C547C" w:rsidRDefault="00A41D03" w:rsidP="00A41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structuring</w:t>
      </w:r>
    </w:p>
    <w:p w:rsidR="00A41D03" w:rsidRPr="004C547C" w:rsidRDefault="00A41D03" w:rsidP="00A41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review</w:t>
      </w:r>
    </w:p>
    <w:p w:rsidR="00A41D03" w:rsidRPr="004C547C" w:rsidRDefault="00A41D03" w:rsidP="00A41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Risk assessment</w:t>
      </w:r>
    </w:p>
    <w:p w:rsidR="00A41D03" w:rsidRPr="004C547C" w:rsidRDefault="00A41D03" w:rsidP="00A41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Negotiation support</w:t>
      </w:r>
    </w:p>
    <w:p w:rsidR="00A41D03" w:rsidRPr="004C547C" w:rsidRDefault="00A41D03" w:rsidP="00A41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Documentation management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Clear partnership structure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conflict risk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Legal protection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project governance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Ideal For</w:t>
      </w:r>
    </w:p>
    <w:p w:rsidR="00A41D03" w:rsidRPr="004C547C" w:rsidRDefault="00A41D03" w:rsidP="00A41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Landowners</w:t>
      </w:r>
    </w:p>
    <w:p w:rsidR="00A41D03" w:rsidRPr="004C547C" w:rsidRDefault="00A41D03" w:rsidP="00A41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Developers</w:t>
      </w:r>
    </w:p>
    <w:p w:rsidR="00A41D03" w:rsidRPr="004C547C" w:rsidRDefault="00A41D03" w:rsidP="00A41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Investors</w:t>
      </w:r>
    </w:p>
    <w:p w:rsidR="00A41D03" w:rsidRPr="004C547C" w:rsidRDefault="00A41D03" w:rsidP="00A41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Development partnerships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Legal Support for Every Stakeholder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Tailored Solutions Across the Real Estate Ecosystem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Buyers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Verify ownership, compliance, and transaction security.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Investors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Protect capital through comprehensive due diligence.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NRIs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Manage transactions remotely with confidence.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Developers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Navigate approvals, agreements, and compliance requirements.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Landowners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Structure partnerships and development opportunities.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Businesses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Secure commercial and industrial property transactions.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Why Choose MS LEGACY Legal Services?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Specialized Real Estate Expertise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Focused exclusively on property-related legal matters.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Comprehensive Due Diligence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Detailed verification and risk assessment processes.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Transparent Guidance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Clear communication and honest legal advice.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End-to-End Support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From verification to registration and documentation.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NRI-Friendly Services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Remote transaction support and POA assistance.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Integrated Ecosystem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services connected with advisory, sales, management, development, and investment divisions.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Protect Every Property Decision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property may look attractive on paper.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location may be excellent.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pricing may seem competitive.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The investment potential may be promising.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But none of it matters if the legal foundation is weak.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we believe every real estate decision should begin with legal certainty.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Because protecting your investment is just as important as finding the right opportunity.</w:t>
      </w:r>
    </w:p>
    <w:p w:rsidR="00A41D03" w:rsidRPr="004C547C" w:rsidRDefault="00A41D03" w:rsidP="00A41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Secure Your Investment Before You Commit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Professional Legal Support for Smarter Real Estate Decisions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buying, selling, investing, developing, or managing property, our legal experts are ready to help you navigate the process with confidence.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Don't Leave Legal Security to Chance.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Primary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Book Legal Consultation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Secondary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Request Property Due Diligence</w:t>
      </w:r>
    </w:p>
    <w:p w:rsidR="00A41D03" w:rsidRPr="004C547C" w:rsidRDefault="00A41D03" w:rsidP="00A4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Contact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Speak with our legal experts today and ensure your next real estate transaction is secure, compliant, and protected from avoidable risks.</w:t>
      </w:r>
    </w:p>
    <w:p w:rsidR="0043114D" w:rsidRDefault="0043114D"/>
    <w:sectPr w:rsidR="0043114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BF0" w:rsidRDefault="005B5BF0">
      <w:pPr>
        <w:spacing w:after="0" w:line="240" w:lineRule="auto"/>
      </w:pPr>
      <w:r>
        <w:separator/>
      </w:r>
    </w:p>
  </w:endnote>
  <w:endnote w:type="continuationSeparator" w:id="0">
    <w:p w:rsidR="005B5BF0" w:rsidRDefault="005B5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BF0" w:rsidRDefault="005B5BF0">
      <w:pPr>
        <w:spacing w:after="0" w:line="240" w:lineRule="auto"/>
      </w:pPr>
      <w:r>
        <w:separator/>
      </w:r>
    </w:p>
  </w:footnote>
  <w:footnote w:type="continuationSeparator" w:id="0">
    <w:p w:rsidR="005B5BF0" w:rsidRDefault="005B5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66840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505DC" w:rsidRDefault="00A41D0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445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505DC" w:rsidRDefault="005B5B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52399"/>
    <w:multiLevelType w:val="multilevel"/>
    <w:tmpl w:val="A70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54F05"/>
    <w:multiLevelType w:val="multilevel"/>
    <w:tmpl w:val="512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27FE2"/>
    <w:multiLevelType w:val="multilevel"/>
    <w:tmpl w:val="C95E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17287"/>
    <w:multiLevelType w:val="multilevel"/>
    <w:tmpl w:val="C6F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A5930"/>
    <w:multiLevelType w:val="multilevel"/>
    <w:tmpl w:val="B38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A1F79"/>
    <w:multiLevelType w:val="multilevel"/>
    <w:tmpl w:val="54D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B1AB5"/>
    <w:multiLevelType w:val="multilevel"/>
    <w:tmpl w:val="A9B0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72685"/>
    <w:multiLevelType w:val="multilevel"/>
    <w:tmpl w:val="E754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2406E"/>
    <w:multiLevelType w:val="multilevel"/>
    <w:tmpl w:val="068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E6206"/>
    <w:multiLevelType w:val="multilevel"/>
    <w:tmpl w:val="ABE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B30D0"/>
    <w:multiLevelType w:val="multilevel"/>
    <w:tmpl w:val="984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A059D"/>
    <w:multiLevelType w:val="multilevel"/>
    <w:tmpl w:val="158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3"/>
  </w:num>
  <w:num w:numId="8">
    <w:abstractNumId w:val="6"/>
  </w:num>
  <w:num w:numId="9">
    <w:abstractNumId w:val="2"/>
  </w:num>
  <w:num w:numId="10">
    <w:abstractNumId w:val="0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901"/>
    <w:rsid w:val="0043114D"/>
    <w:rsid w:val="00554456"/>
    <w:rsid w:val="005B5BF0"/>
    <w:rsid w:val="00A41D03"/>
    <w:rsid w:val="00A6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586703-B03F-4538-AA27-8F8B3C12E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D03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D03"/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1353</Words>
  <Characters>7717</Characters>
  <Application>Microsoft Office Word</Application>
  <DocSecurity>0</DocSecurity>
  <Lines>64</Lines>
  <Paragraphs>18</Paragraphs>
  <ScaleCrop>false</ScaleCrop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3</cp:revision>
  <dcterms:created xsi:type="dcterms:W3CDTF">2026-06-17T16:47:00Z</dcterms:created>
  <dcterms:modified xsi:type="dcterms:W3CDTF">2026-06-17T16:50:00Z</dcterms:modified>
</cp:coreProperties>
</file>