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49C" w:rsidRPr="004C547C" w:rsidRDefault="005C349C" w:rsidP="005C3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NRI SERVICES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Your Trusted Real Estate Partner In India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Invest, Manage &amp; Grow Your Real Estate Assets From Anywhere in the World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For Non-Resident Indians (NRIs), India continues to be one of the most attractive destinations for real estate investment, wealth creation, and long-term asset ownership.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it's owning a family home, building a rental income portfolio, investing in land, acquiring commercial assets, or participating in development opportunities, Indian real estate offers significant potential for growth and wealth creation.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However, investing and managing property from overseas comes with unique challenges.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Distance, legal complexities, documentation requirements, property management responsibilities, tenant issues, and market uncertainty can make real estate ownership difficult without trusted local support.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At </w:t>
      </w: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MS LEGACY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, we bridge that gap.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NRI Services Division is designed to provide complete end-to-end support for overseas investors, homeowners, and property owners through a single integrated platform.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From property acquisition and legal coordination to property management, resale support, investment advisory, and documentation assistance, we become your trusted real estate partner in India.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NRIs Choose MS LEGACY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Local Expertise. Global Convenience.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Our dedicated NRI services are designed to help overseas clients invest and manage properties with confidence while eliminating the stress of being physically present.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combine: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expertise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Legal protection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Transparent communication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Technology-driven reporting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Dedicated relationship management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End-to-end support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This allows NRIs to enjoy the benefits of property ownership while we manage the complexities on the ground.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Our NRI Services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Comprehensive Solutions for Every Stage of Property Ownership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buying, managing, leasing, selling, or investing, our team provides complete support throughout the property lifecycle.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Acquisition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Buy Property in India with Confidence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Purchasing property from abroad can be challenging without reliable local representation.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acquisition specialists help NRIs identify, evaluate, verify, and acquire properties aligned with their financial goals.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Services Include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sourcing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Investment opportunity evaluation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Site assessments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Due diligence support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Negotiation assistance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Purchase coordination</w:t>
      </w:r>
    </w:p>
    <w:p w:rsidR="005C349C" w:rsidRPr="004C547C" w:rsidRDefault="005C349C" w:rsidP="005C3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support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Property Categories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Residential plots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Apartments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Villas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Farm lands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Commercial properties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Industrial assets</w:t>
      </w:r>
    </w:p>
    <w:p w:rsidR="005C349C" w:rsidRPr="004C547C" w:rsidRDefault="005C349C" w:rsidP="005C3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opportunities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Verified opportunities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guidance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risk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Simplified acquisition process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Management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Complete Care for Your Property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Owning property from overseas should not become a burden.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property management services ensure your assets remain protected, occupied, and optimized while you focus on your life abroad.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Management Services Include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sourcing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 collection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communication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Lease renewals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inspections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Maintenance coordination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Utility management</w:t>
      </w:r>
    </w:p>
    <w:p w:rsidR="005C349C" w:rsidRPr="004C547C" w:rsidRDefault="005C349C" w:rsidP="005C3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Vendor coordination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Peace of mind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Consistent rental income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Asset protection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oversight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Virtual Site Visits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Explore Properties Without Traveling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Technology allows NRIs to evaluate properties remotely without sacrificing transparency.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virtual site visit service provides detailed digital property experiences from anywhere in the world.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Services Include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Live video walkthroughs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Virtual property tours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Drone footage (where applicable)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Project progress updates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Surrounding area reviews</w:t>
      </w:r>
    </w:p>
    <w:p w:rsidR="005C349C" w:rsidRPr="004C547C" w:rsidRDefault="005C349C" w:rsidP="005C3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Infrastructure assessments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Save travel time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Remote decision-making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convenience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property visibility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lastRenderedPageBreak/>
        <w:t>Investment Advisory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Strategic Real Estate Wealth Creation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Real estate investments should align with your financial goals, risk profile, and long-term plans.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Wealth Advisory Division helps NRIs identify opportunities designed for appreciation, passive income, diversification, and wealth preservation.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Advisory Areas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Land Banking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Investing in future growth corridors.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Rental Yield Strategies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Creating sustainable passive income.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Commercial Investments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Income-generating business assets.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Development Participation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Access to structured investment opportunities.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Portfolio Planning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Building diversified real estate portfolios.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Data-driven recommendations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guidance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Long-term wealth creation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Portfolio optimization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Legal Coordination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lastRenderedPageBreak/>
        <w:t>Protecting Your Interests at Every Step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verification is critical when investing from abroad.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legal team coordinates due diligence and compliance processes to protect your investment.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Services Include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Title verification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Khata verification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Encumbrance checks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RERA verification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Due diligence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support</w:t>
      </w:r>
    </w:p>
    <w:p w:rsidR="005C349C" w:rsidRPr="004C547C" w:rsidRDefault="005C349C" w:rsidP="005C3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documentation review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legal risk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Enhanced security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confidence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Smooth transactions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Property Resale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Maximize Value When It's Time to Exit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restructuring your portfolio or liquidating an asset, our resale services help you achieve the best possible outcome.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Resale Services Include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valuation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Market positioning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Buyer sourcing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Negotiation support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Transaction coordination</w:t>
      </w:r>
    </w:p>
    <w:p w:rsidR="005C349C" w:rsidRPr="004C547C" w:rsidRDefault="005C349C" w:rsidP="005C3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management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pricing strategy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Wider buyer reach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Faster transactions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support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Documentation Support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Managing Paperwork with Ease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can be one of the most challenging aspects of overseas property ownership.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simplify the process by managing critical paperwork and administrative requirements on your behalf.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Documentation Services Include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Purchase documentation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Registration support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Lease agreements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records management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Power of Attorney assistance</w:t>
      </w:r>
    </w:p>
    <w:p w:rsidR="005C349C" w:rsidRPr="004C547C" w:rsidRDefault="005C349C" w:rsidP="005C3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Compliance documentation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administrative burden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Organized record keeping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Faster processing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Enhanced convenience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Tax Coordination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Professional Support for Financial Compliance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Tax planning and compliance are important aspects of real estate ownership and investment.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Our team coordinates with qualified professionals to help NRIs navigate tax-related requirements.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Areas of Support</w:t>
      </w:r>
    </w:p>
    <w:p w:rsidR="005C349C" w:rsidRPr="004C547C" w:rsidRDefault="005C349C" w:rsidP="005C3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tax coordination</w:t>
      </w:r>
    </w:p>
    <w:p w:rsidR="005C349C" w:rsidRPr="004C547C" w:rsidRDefault="005C349C" w:rsidP="005C3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income tax guidance</w:t>
      </w:r>
    </w:p>
    <w:p w:rsidR="005C349C" w:rsidRPr="004C547C" w:rsidRDefault="005C349C" w:rsidP="005C3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Capital gains considerations</w:t>
      </w:r>
    </w:p>
    <w:p w:rsidR="005C349C" w:rsidRPr="004C547C" w:rsidRDefault="005C349C" w:rsidP="005C3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Transaction-related compliance</w:t>
      </w:r>
    </w:p>
    <w:p w:rsidR="005C349C" w:rsidRPr="004C547C" w:rsidRDefault="005C349C" w:rsidP="005C3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Documentation assistance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financial planning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compliance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Reduced complexity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Professional support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Exclusive Benefits for NRI Clients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Designed Around Transparency, Convenience &amp; Confidence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understand that NRIs require a higher level of visibility and communication.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That is why our services include several investor-focused benefits.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Complete Transparency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No Surprises. No Hidden Information.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We provide clear communication, comprehensive reporting, and honest guidance throughout every engagement.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lastRenderedPageBreak/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decision-making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trust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visibility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Professional Reporting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Stay Informed Wherever You Are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Receive structured reports covering: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status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updates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Rental collections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Maintenance activities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Project progress</w:t>
      </w:r>
    </w:p>
    <w:p w:rsidR="005C349C" w:rsidRPr="004C547C" w:rsidRDefault="005C349C" w:rsidP="005C3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performance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Accurate information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Improved oversight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Better planning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Dedicated Relationship Manager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One Point of Contact for All Your Needs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NRI client receives personalized support through a dedicated relationship manager.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Responsibilities Include</w:t>
      </w:r>
    </w:p>
    <w:p w:rsidR="005C349C" w:rsidRPr="004C547C" w:rsidRDefault="005C349C" w:rsidP="005C3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Coordination across services</w:t>
      </w:r>
    </w:p>
    <w:p w:rsidR="005C349C" w:rsidRPr="004C547C" w:rsidRDefault="005C349C" w:rsidP="005C3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Communication management</w:t>
      </w:r>
    </w:p>
    <w:p w:rsidR="005C349C" w:rsidRPr="004C547C" w:rsidRDefault="005C349C" w:rsidP="005C3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Issue resolution</w:t>
      </w:r>
    </w:p>
    <w:p w:rsidR="005C349C" w:rsidRPr="004C547C" w:rsidRDefault="005C349C" w:rsidP="005C3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Progress updates</w:t>
      </w:r>
    </w:p>
    <w:p w:rsidR="005C349C" w:rsidRPr="004C547C" w:rsidRDefault="005C349C" w:rsidP="005C3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Strategic guidance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lastRenderedPageBreak/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Personalized service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Faster response times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Simplified communication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Digital Documentation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Secure Access Anytime, Anywhere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Access important property documents through secure digital systems.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Includes</w:t>
      </w:r>
    </w:p>
    <w:p w:rsidR="005C349C" w:rsidRPr="004C547C" w:rsidRDefault="005C349C" w:rsidP="005C3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Legal records</w:t>
      </w:r>
    </w:p>
    <w:p w:rsidR="005C349C" w:rsidRPr="004C547C" w:rsidRDefault="005C349C" w:rsidP="005C3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Agreements</w:t>
      </w:r>
    </w:p>
    <w:p w:rsidR="005C349C" w:rsidRPr="004C547C" w:rsidRDefault="005C349C" w:rsidP="005C3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Reports</w:t>
      </w:r>
    </w:p>
    <w:p w:rsidR="005C349C" w:rsidRPr="004C547C" w:rsidRDefault="005C349C" w:rsidP="005C3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documents</w:t>
      </w:r>
    </w:p>
    <w:p w:rsidR="005C349C" w:rsidRPr="004C547C" w:rsidRDefault="005C349C" w:rsidP="005C3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Investment records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Easy retrieval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Secure storage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convenience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Video Property Updates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See Your Property Without Being There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Regular video updates help you stay connected to your property from anywhere in the world.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Update Types</w:t>
      </w:r>
    </w:p>
    <w:p w:rsidR="005C349C" w:rsidRPr="004C547C" w:rsidRDefault="005C349C" w:rsidP="005C3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inspections</w:t>
      </w:r>
    </w:p>
    <w:p w:rsidR="005C349C" w:rsidRPr="004C547C" w:rsidRDefault="005C349C" w:rsidP="005C3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Maintenance reviews</w:t>
      </w:r>
    </w:p>
    <w:p w:rsidR="005C349C" w:rsidRPr="004C547C" w:rsidRDefault="005C349C" w:rsidP="005C3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Tenant occupancy verification</w:t>
      </w:r>
    </w:p>
    <w:p w:rsidR="005C349C" w:rsidRPr="004C547C" w:rsidRDefault="005C349C" w:rsidP="005C3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Project progress videos</w:t>
      </w:r>
    </w:p>
    <w:p w:rsidR="005C349C" w:rsidRPr="004C547C" w:rsidRDefault="005C349C" w:rsidP="005C3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Site walkthroughs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Benefits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Greater peace of mind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Visual transparency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Apple Color Emoji" w:eastAsia="Times New Roman" w:hAnsi="Apple Color Emoji" w:cs="Apple Color Emoji"/>
          <w:kern w:val="0"/>
          <w:sz w:val="26"/>
          <w:lang w:eastAsia="en-GB"/>
          <w14:ligatures w14:val="none"/>
        </w:rPr>
        <w:t>✔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Remote oversight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Why NRIs Trust MS LEGACY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One Integrated Ecosystem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Property acquisition, management, legal services, wealth advisory, and resale support under one platform.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Local Expertise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Dedicated professionals managing your interests on the ground.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Technology-Driven Experience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Digital reporting, dashboards, and virtual services.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Legal Protection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Comprehensive due diligence and compliance support.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Wealth Creation Focus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Every recommendation is aligned with long-term value creation.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Relationship-Based Service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A trusted partner committed to supporting your goals.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Your Real Estate Partner in India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Whether you're purchasing your first property, managing a growing portfolio, generating rental income, or planning long-term investments, MS LEGACY provides the expertise and support needed to manage your real estate journey from anywhere in the world.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lastRenderedPageBreak/>
        <w:t>Because distance should never limit your ability to build wealth through real estate.</w:t>
      </w:r>
    </w:p>
    <w:p w:rsidR="005C349C" w:rsidRPr="004C547C" w:rsidRDefault="005C349C" w:rsidP="005C3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lang w:eastAsia="en-GB"/>
          <w14:ligatures w14:val="none"/>
        </w:rPr>
        <w:t>Invest with Confidence. Manage with Ease. Grow Your Wealth.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40"/>
          <w:szCs w:val="36"/>
          <w:lang w:eastAsia="en-GB"/>
          <w14:ligatures w14:val="none"/>
        </w:rPr>
        <w:t>Trusted by NRIs Across the Globe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>Experience professional real estate solutions designed specifically for overseas property owners and investors.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GB"/>
          <w14:ligatures w14:val="none"/>
        </w:rPr>
        <w:t>Let's Build Your Indian Real Estate Portfolio Together.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Primary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Speak To NRI Advisor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Secondary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Schedule a Virtual Consultation</w:t>
      </w:r>
    </w:p>
    <w:p w:rsidR="005C349C" w:rsidRPr="004C547C" w:rsidRDefault="005C349C" w:rsidP="005C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</w:pPr>
      <w:r w:rsidRPr="004C547C">
        <w:rPr>
          <w:rFonts w:ascii="Times New Roman" w:eastAsia="Times New Roman" w:hAnsi="Times New Roman" w:cs="Times New Roman"/>
          <w:b/>
          <w:bCs/>
          <w:kern w:val="0"/>
          <w:sz w:val="28"/>
          <w:lang w:eastAsia="en-GB"/>
          <w14:ligatures w14:val="none"/>
        </w:rPr>
        <w:t>Contact CTA:</w:t>
      </w:r>
      <w:r w:rsidRPr="004C547C">
        <w:rPr>
          <w:rFonts w:ascii="Times New Roman" w:eastAsia="Times New Roman" w:hAnsi="Times New Roman" w:cs="Times New Roman"/>
          <w:kern w:val="0"/>
          <w:sz w:val="28"/>
          <w:lang w:eastAsia="en-GB"/>
          <w14:ligatures w14:val="none"/>
        </w:rPr>
        <w:t xml:space="preserve"> Connect with our NRI specialists today and discover how MS LEGACY can help you buy, manage, protect, and grow your real estate investments in India with complete confidence.</w:t>
      </w:r>
    </w:p>
    <w:p w:rsidR="0043114D" w:rsidRDefault="0043114D">
      <w:bookmarkStart w:id="0" w:name="_GoBack"/>
      <w:bookmarkEnd w:id="0"/>
    </w:p>
    <w:sectPr w:rsidR="0043114D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66840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05DC" w:rsidRDefault="005C349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D505DC" w:rsidRDefault="005C3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72B"/>
    <w:multiLevelType w:val="multilevel"/>
    <w:tmpl w:val="7BC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D0EB5"/>
    <w:multiLevelType w:val="multilevel"/>
    <w:tmpl w:val="C42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27C67"/>
    <w:multiLevelType w:val="multilevel"/>
    <w:tmpl w:val="C12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90501"/>
    <w:multiLevelType w:val="multilevel"/>
    <w:tmpl w:val="32F6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27743"/>
    <w:multiLevelType w:val="multilevel"/>
    <w:tmpl w:val="1B0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46CD9"/>
    <w:multiLevelType w:val="multilevel"/>
    <w:tmpl w:val="014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1C14"/>
    <w:multiLevelType w:val="multilevel"/>
    <w:tmpl w:val="C83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169DB"/>
    <w:multiLevelType w:val="multilevel"/>
    <w:tmpl w:val="6FE2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403D7"/>
    <w:multiLevelType w:val="multilevel"/>
    <w:tmpl w:val="04E2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12565"/>
    <w:multiLevelType w:val="multilevel"/>
    <w:tmpl w:val="B0E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C7636"/>
    <w:multiLevelType w:val="multilevel"/>
    <w:tmpl w:val="7A7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00554"/>
    <w:multiLevelType w:val="multilevel"/>
    <w:tmpl w:val="536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3"/>
  </w:num>
  <w:num w:numId="5">
    <w:abstractNumId w:val="9"/>
  </w:num>
  <w:num w:numId="6">
    <w:abstractNumId w:val="7"/>
  </w:num>
  <w:num w:numId="7">
    <w:abstractNumId w:val="1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4F9"/>
    <w:rsid w:val="002E14F9"/>
    <w:rsid w:val="0043114D"/>
    <w:rsid w:val="005C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1D87D-A578-41CE-984C-7F82F413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49C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3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49C"/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2026-06-17T16:48:00Z</dcterms:created>
  <dcterms:modified xsi:type="dcterms:W3CDTF">2026-06-17T16:51:00Z</dcterms:modified>
</cp:coreProperties>
</file>