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60F" w:rsidRPr="004C547C" w:rsidRDefault="005C660F" w:rsidP="005C660F">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LEGAL INFORMATION</w:t>
      </w:r>
    </w:p>
    <w:p w:rsidR="005C660F" w:rsidRPr="004C547C" w:rsidRDefault="005C660F" w:rsidP="005C660F">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Transparency, Compliance &amp; Trust</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are committed to maintaining the highest standards of transparency, legal compliance, data protection, and ethical business practices.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Legal Information section provides important information regarding how we collect and use data, the terms governing the use of our website and services, important legal disclaimers, and regulatory information related to real estate transactions.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encourage all visitors, clients, investors, channel partners, and stakeholders to review these policies carefully.</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Privacy Policy</w:t>
      </w:r>
    </w:p>
    <w:p w:rsidR="005C660F" w:rsidRPr="004C547C" w:rsidRDefault="005C660F" w:rsidP="005C660F">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Your Privacy Matters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respects your privacy and is committed to protecting your personal information.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Privacy Policy explains how we collect, use, store, and protect information provided through our website, inquiry forms, consultations, service requests, and business interactions.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Information We May Collect</w:t>
      </w:r>
    </w:p>
    <w:p w:rsidR="005C660F" w:rsidRPr="004C547C" w:rsidRDefault="005C660F" w:rsidP="005C660F">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Personal Information</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Full Name</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Mobile Number</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Email Address</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City/Country of Residence</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Preferences</w:t>
      </w:r>
    </w:p>
    <w:p w:rsidR="005C660F" w:rsidRPr="004C547C" w:rsidRDefault="005C660F" w:rsidP="005C660F">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Interests</w:t>
      </w:r>
    </w:p>
    <w:p w:rsidR="005C660F" w:rsidRPr="004C547C" w:rsidRDefault="005C660F" w:rsidP="005C660F">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Business Information</w:t>
      </w:r>
    </w:p>
    <w:p w:rsidR="005C660F" w:rsidRPr="004C547C" w:rsidRDefault="005C660F" w:rsidP="005C660F">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Company Details</w:t>
      </w:r>
    </w:p>
    <w:p w:rsidR="005C660F" w:rsidRPr="004C547C" w:rsidRDefault="005C660F" w:rsidP="005C660F">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Professional Information</w:t>
      </w:r>
    </w:p>
    <w:p w:rsidR="005C660F" w:rsidRPr="004C547C" w:rsidRDefault="005C660F" w:rsidP="005C660F">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Partnership Inquiries</w:t>
      </w:r>
    </w:p>
    <w:p w:rsidR="005C660F" w:rsidRPr="004C547C" w:rsidRDefault="005C660F" w:rsidP="005C660F">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Investment Requirements</w:t>
      </w:r>
    </w:p>
    <w:p w:rsidR="005C660F" w:rsidRPr="004C547C" w:rsidRDefault="005C660F" w:rsidP="005C660F">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Website Usage Information</w:t>
      </w:r>
    </w:p>
    <w:p w:rsidR="005C660F" w:rsidRPr="004C547C" w:rsidRDefault="005C660F" w:rsidP="005C660F">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Browser Information</w:t>
      </w:r>
    </w:p>
    <w:p w:rsidR="005C660F" w:rsidRPr="004C547C" w:rsidRDefault="005C660F" w:rsidP="005C660F">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Device Information</w:t>
      </w:r>
    </w:p>
    <w:p w:rsidR="005C660F" w:rsidRPr="004C547C" w:rsidRDefault="005C660F" w:rsidP="005C660F">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IP Address</w:t>
      </w:r>
    </w:p>
    <w:p w:rsidR="005C660F" w:rsidRPr="004C547C" w:rsidRDefault="005C660F" w:rsidP="005C660F">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Website Activity Data</w:t>
      </w:r>
    </w:p>
    <w:p w:rsidR="005C660F" w:rsidRPr="004C547C" w:rsidRDefault="005C660F" w:rsidP="005C660F">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Cookies and Analytics Data</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How We Use Your Information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information collected may be used for:</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Client Services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Providing property recommendations, consultations, and service support.</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Communication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Responding to inquiries and providing updates.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Opportunities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Sharing relevant opportunities aligned with your interests.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Customer Experience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Improving our website, services, and user experience.</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Compliance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Meeting applicable legal and regulatory requirements.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Marketing</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Sending information about services, projects, events, and opportunities (with consent where required).</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Information Protection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implements reasonable security measures to protect personal information against unauthorized access, misuse, disclosure, or loss.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We do not sell, rent, or trade personal information to third parties for commercial purposes.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Third-Party Services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website may contain links to third-party websites, service providers, or platforms.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is not responsible for the privacy practices or content of external websites.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Consent</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using our website and submitting information through forms or communications, you consent to the collection and use of information as outlined in this Privacy Policy.</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Terms &amp; Conditions</w:t>
      </w:r>
    </w:p>
    <w:p w:rsidR="005C660F" w:rsidRPr="004C547C" w:rsidRDefault="005C660F" w:rsidP="005C660F">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Website Usage Terms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accessing and using the MS LEGACY website, you agree to comply with the following terms and conditions.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If you do not agree with these terms, you should discontinue use of the website.</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General Information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information provided on this website is intended for informational purposes only and should not be interpreted as legal, financial, tax, investment, or professional advice.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Users should seek independent professional advice before making any real estate or investment decisions.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Intellectual Property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All content on this website including:</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Text</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Graphics</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Logos</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Images</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Videos</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Branding</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Documents</w:t>
      </w:r>
    </w:p>
    <w:p w:rsidR="005C660F" w:rsidRPr="004C547C" w:rsidRDefault="005C660F" w:rsidP="005C660F">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Designs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is the property of MS LEGACY unless otherwise stated and may not be copied, reproduced, distributed, or used without prior written permission.</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Website Accuracy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While we strive to maintain accurate and up-to-date information, MS LEGACY does not guarantee the completeness, accuracy, or reliability of all website content.</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Information may change without prior notice.</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User Responsibilities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Users agree:</w:t>
      </w:r>
    </w:p>
    <w:p w:rsidR="005C660F" w:rsidRPr="004C547C" w:rsidRDefault="005C660F" w:rsidP="005C660F">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Not to misuse the website</w:t>
      </w:r>
    </w:p>
    <w:p w:rsidR="005C660F" w:rsidRPr="004C547C" w:rsidRDefault="005C660F" w:rsidP="005C660F">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Not to attempt unauthorized access</w:t>
      </w:r>
    </w:p>
    <w:p w:rsidR="005C660F" w:rsidRPr="004C547C" w:rsidRDefault="005C660F" w:rsidP="005C660F">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Not to distribute harmful software or content</w:t>
      </w:r>
    </w:p>
    <w:p w:rsidR="005C660F" w:rsidRPr="004C547C" w:rsidRDefault="005C660F" w:rsidP="005C660F">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Not to use website content unlawfully</w:t>
      </w:r>
    </w:p>
    <w:p w:rsidR="005C660F" w:rsidRPr="004C547C" w:rsidRDefault="005C660F" w:rsidP="005C660F">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 provide accurate information when submitting inquiries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Limitation of Liability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shall not be liable for any direct, indirect, incidental, or consequential damages arising from the use of this website or reliance upon any information provided herein.</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Disclaimer</w:t>
      </w:r>
    </w:p>
    <w:p w:rsidR="005C660F" w:rsidRPr="004C547C" w:rsidRDefault="005C660F" w:rsidP="005C660F">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Important Notice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content, property listings, investment opportunities, market insights, advisory information, and project details presented on this website are provided for general informational purposes only.</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Property Information Disclaimer</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Property prices, availability, specifications, layouts, dimensions, approvals, infrastructure plans, and project details are subject to change without notice.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Users should independently verify all information before making purchasing decisions.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Investment Disclaimer</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investments involve varying levels of risk.</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Past performance is not a guarantee of future results.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Any projections, appreciation estimates, rental yield assumptions, or financial illustrations provided by MS LEGACY are indicative only and should not be interpreted as guaranteed returns.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are encouraged to perform independent due diligence and consult qualified advisors before investing.</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Advisory Disclaimer</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Information provided through consultations, reports, PROPERTY WEALTH SCORE™, articles, newsletters, presentations, or advisory services is intended to assist decision-making and should not be considered legal, tax, accounting, or investment advice.</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Third-Party Information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Certain information may be sourced from government agencies, developers, regulatory authorities, consultants, and third parties.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While reasonable efforts are made to verify information, MS LEGACY cannot guarantee the accuracy of third-party content.</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Legal Verification Reminder</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buyers and investors should always complete independent legal due diligence and verification before entering into any transaction.</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RERA Information</w:t>
      </w:r>
    </w:p>
    <w:p w:rsidR="005C660F" w:rsidRPr="004C547C" w:rsidRDefault="005C660F" w:rsidP="005C660F">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Commitment to Regulatory Compliance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MS LEGACY supports transparency, accountability, and consumer protection within the real estate sector.</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encourage all property buyers and investors to verify the registration status of applicable projects under the Real Estate (Regulation and Development) Act (RERA).</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What Is RERA?</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Real Estate (Regulation and Development) Act was introduced to improve transparency, accountability, and efficiency within the real estate industry.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Act aims to protect buyers and promote responsible development practices.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Why RERA Matters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RERA helps ensure:</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Transparency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Developers must disclose project information and updates.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Buyer Protection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Improved safeguards for homebuyers and investors.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Regulatory Accountability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Developers are required to comply with applicable regulations.</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Improved Information Access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Greater visibility into project approvals and registration details.</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Our Commitment</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Where applicable, MS LEGACY encourages verification of:</w:t>
      </w:r>
    </w:p>
    <w:p w:rsidR="005C660F" w:rsidRPr="004C547C" w:rsidRDefault="005C660F" w:rsidP="005C660F">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registration status</w:t>
      </w:r>
    </w:p>
    <w:p w:rsidR="005C660F" w:rsidRPr="004C547C" w:rsidRDefault="005C660F" w:rsidP="005C660F">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Developer compliance</w:t>
      </w:r>
    </w:p>
    <w:p w:rsidR="005C660F" w:rsidRPr="004C547C" w:rsidRDefault="005C660F" w:rsidP="005C660F">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Regulatory approvals</w:t>
      </w:r>
    </w:p>
    <w:p w:rsidR="005C660F" w:rsidRPr="004C547C" w:rsidRDefault="005C660F" w:rsidP="005C660F">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 requirements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through the relevant state RERA authority before making investment decisions.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Independent Verification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Buyers and investors should independently verify project registration details through the applicable state RERA website and regulatory authority.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can assist clients in conducting RERA verification as part of our Legal Services Division.</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Compliance &amp; Transparency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legal compliance is not simply a requirement—it is a core principle of how we operate.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are committed to:</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Transparency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Ethical Business Practices</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Data Protection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Regulatory Compliance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Client Protection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Accountability</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principles guide every service, transaction, investment opportunity, and client relationship within our ecosystem.</w:t>
      </w:r>
    </w:p>
    <w:p w:rsidR="005C660F" w:rsidRPr="004C547C" w:rsidRDefault="005C660F" w:rsidP="005C660F">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Need Legal Assistance?</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purchasing property, investing in real estate, managing assets, or participating in development projects, our legal experts are available to provide guidance and support.</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Protect Every Real Estate Decision.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CTA Button:</w:t>
      </w:r>
      <w:r w:rsidRPr="004C547C">
        <w:rPr>
          <w:rFonts w:ascii="Times New Roman" w:eastAsia="Times New Roman" w:hAnsi="Times New Roman" w:cs="Times New Roman"/>
          <w:kern w:val="0"/>
          <w:sz w:val="28"/>
          <w:lang w:eastAsia="en-GB"/>
          <w14:ligatures w14:val="none"/>
        </w:rPr>
        <w:t xml:space="preserve"> Book Legal Consultation</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Contact Legal Team</w:t>
      </w: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lastRenderedPageBreak/>
        <w:t>Contact CTA:</w:t>
      </w:r>
      <w:r w:rsidRPr="004C547C">
        <w:rPr>
          <w:rFonts w:ascii="Times New Roman" w:eastAsia="Times New Roman" w:hAnsi="Times New Roman" w:cs="Times New Roman"/>
          <w:kern w:val="0"/>
          <w:sz w:val="28"/>
          <w:lang w:eastAsia="en-GB"/>
          <w14:ligatures w14:val="none"/>
        </w:rPr>
        <w:t xml:space="preserve"> Speak with our legal professionals today and ensure your real estate decisions are supported by transparency, compliance, and expert guidance.</w:t>
      </w:r>
    </w:p>
    <w:p w:rsidR="005C660F" w:rsidRPr="004C547C" w:rsidRDefault="005C660F" w:rsidP="005C660F">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14"/>
          <w:szCs w:val="13"/>
          <w:lang w:eastAsia="en-GB"/>
          <w14:ligatures w14:val="none"/>
        </w:rPr>
      </w:pPr>
    </w:p>
    <w:p w:rsidR="005C660F" w:rsidRPr="004C547C" w:rsidRDefault="005C660F" w:rsidP="005C660F">
      <w:pPr>
        <w:spacing w:before="100" w:beforeAutospacing="1" w:after="100" w:afterAutospacing="1" w:line="240" w:lineRule="auto"/>
        <w:rPr>
          <w:rFonts w:ascii="Times New Roman" w:eastAsia="Times New Roman" w:hAnsi="Times New Roman" w:cs="Times New Roman"/>
          <w:kern w:val="0"/>
          <w:sz w:val="14"/>
          <w:szCs w:val="13"/>
          <w:lang w:eastAsia="en-GB"/>
          <w14:ligatures w14:val="none"/>
        </w:rPr>
      </w:pPr>
    </w:p>
    <w:p w:rsidR="0043114D" w:rsidRDefault="0043114D">
      <w:bookmarkStart w:id="0" w:name="_GoBack"/>
      <w:bookmarkEnd w:id="0"/>
    </w:p>
    <w:sectPr w:rsidR="0043114D">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684011"/>
      <w:docPartObj>
        <w:docPartGallery w:val="Page Numbers (Top of Page)"/>
        <w:docPartUnique/>
      </w:docPartObj>
    </w:sdtPr>
    <w:sdtEndPr>
      <w:rPr>
        <w:noProof/>
      </w:rPr>
    </w:sdtEndPr>
    <w:sdtContent>
      <w:p w:rsidR="00D505DC" w:rsidRDefault="005C660F">
        <w:pPr>
          <w:pStyle w:val="Header"/>
          <w:jc w:val="center"/>
        </w:pPr>
        <w:r>
          <w:fldChar w:fldCharType="begin"/>
        </w:r>
        <w:r>
          <w:instrText xml:space="preserve"> PAGE   \* MERGEFORMAT </w:instrText>
        </w:r>
        <w:r>
          <w:fldChar w:fldCharType="separate"/>
        </w:r>
        <w:r>
          <w:rPr>
            <w:noProof/>
          </w:rPr>
          <w:t>8</w:t>
        </w:r>
        <w:r>
          <w:rPr>
            <w:noProof/>
          </w:rPr>
          <w:fldChar w:fldCharType="end"/>
        </w:r>
      </w:p>
    </w:sdtContent>
  </w:sdt>
  <w:p w:rsidR="00D505DC" w:rsidRDefault="005C66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453D"/>
    <w:multiLevelType w:val="multilevel"/>
    <w:tmpl w:val="FB9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4F3D"/>
    <w:multiLevelType w:val="multilevel"/>
    <w:tmpl w:val="508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5D65"/>
    <w:multiLevelType w:val="multilevel"/>
    <w:tmpl w:val="5D96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06C9F"/>
    <w:multiLevelType w:val="multilevel"/>
    <w:tmpl w:val="B44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74927"/>
    <w:multiLevelType w:val="multilevel"/>
    <w:tmpl w:val="290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9131B"/>
    <w:multiLevelType w:val="multilevel"/>
    <w:tmpl w:val="539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237"/>
    <w:rsid w:val="0043114D"/>
    <w:rsid w:val="005C660F"/>
    <w:rsid w:val="00A3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26651-7FF8-474D-9884-B99A9FBF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60F"/>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60F"/>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2026-06-17T16:39:00Z</dcterms:created>
  <dcterms:modified xsi:type="dcterms:W3CDTF">2026-06-17T16:40:00Z</dcterms:modified>
</cp:coreProperties>
</file>