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AADF" w14:textId="02E296B5" w:rsidR="00F02D41" w:rsidRPr="003B4EEF" w:rsidRDefault="00F02D41">
      <w:pPr>
        <w:rPr>
          <w:rFonts w:cs="Times New Roman"/>
          <w:lang w:val="en-US"/>
        </w:rPr>
      </w:pPr>
    </w:p>
    <w:p w14:paraId="75F8183A" w14:textId="4D091039" w:rsidR="00BF1769" w:rsidRPr="00BF1769" w:rsidRDefault="00BF1769" w:rsidP="00BF1769">
      <w:pPr>
        <w:rPr>
          <w:rFonts w:cs="Times New Roman"/>
        </w:rPr>
      </w:pPr>
    </w:p>
    <w:p w14:paraId="6FC043AE" w14:textId="49BC49BD" w:rsidR="00BF1769" w:rsidRPr="00BF1769" w:rsidRDefault="00CA7DF9" w:rsidP="00BF1769">
      <w:pPr>
        <w:rPr>
          <w:rFonts w:cs="Times New Roman"/>
        </w:rPr>
      </w:pPr>
      <w:r w:rsidRPr="00BF1769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C60801" wp14:editId="55280F4D">
                <wp:simplePos x="0" y="0"/>
                <wp:positionH relativeFrom="margin">
                  <wp:posOffset>2156460</wp:posOffset>
                </wp:positionH>
                <wp:positionV relativeFrom="paragraph">
                  <wp:posOffset>82550</wp:posOffset>
                </wp:positionV>
                <wp:extent cx="2009775" cy="1981200"/>
                <wp:effectExtent l="0" t="0" r="952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78D52" w14:textId="05460F00" w:rsidR="00BF1769" w:rsidRDefault="00CA7DF9" w:rsidP="00CA7DF9">
                            <w:pPr>
                              <w:ind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BA134B" wp14:editId="30BE439E">
                                  <wp:extent cx="1814195" cy="1814195"/>
                                  <wp:effectExtent l="0" t="0" r="0" b="0"/>
                                  <wp:docPr id="12" name="Imagen 12" descr="Forma&#10;&#10;Descripción generada automáticamente con confianza baj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n 10" descr="Forma&#10;&#10;Descripción generada automáticamente con confianza baja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4195" cy="1814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C608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69.8pt;margin-top:6.5pt;width:158.25pt;height:15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" stroked="f">
                <v:textbox>
                  <w:txbxContent>
                    <w:p w14:paraId="18378D52" w14:textId="05460F00" w:rsidR="00BF1769" w:rsidRDefault="00CA7DF9" w:rsidP="00CA7DF9">
                      <w:pPr>
                        <w:ind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BA134B" wp14:editId="30BE439E">
                            <wp:extent cx="1814195" cy="1814195"/>
                            <wp:effectExtent l="0" t="0" r="0" b="0"/>
                            <wp:docPr id="12" name="Imagen 12" descr="Forma&#10;&#10;Descripción generada automáticamente con confianza baj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n 10" descr="Forma&#10;&#10;Descripción generada automáticamente con confianza baja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4195" cy="1814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8CB8B5" w14:textId="2796EB4C" w:rsidR="00BF1769" w:rsidRPr="00BF1769" w:rsidRDefault="00BF1769" w:rsidP="00BF1769">
      <w:pPr>
        <w:rPr>
          <w:rFonts w:cs="Times New Roman"/>
        </w:rPr>
      </w:pPr>
    </w:p>
    <w:p w14:paraId="63CD79AE" w14:textId="5CC1F574" w:rsidR="00BF1769" w:rsidRPr="00BF1769" w:rsidRDefault="00BF1769" w:rsidP="00BF1769">
      <w:pPr>
        <w:rPr>
          <w:rFonts w:cs="Times New Roman"/>
        </w:rPr>
      </w:pPr>
    </w:p>
    <w:p w14:paraId="17F25CE7" w14:textId="47E2C3C3" w:rsidR="00BF1769" w:rsidRPr="00BF1769" w:rsidRDefault="00BF1769" w:rsidP="00BF1769">
      <w:pPr>
        <w:rPr>
          <w:rFonts w:cs="Times New Roman"/>
        </w:rPr>
      </w:pPr>
    </w:p>
    <w:p w14:paraId="617CF25E" w14:textId="116AFAE2" w:rsidR="00BF1769" w:rsidRPr="00BF1769" w:rsidRDefault="00BF1769" w:rsidP="00BF1769">
      <w:pPr>
        <w:rPr>
          <w:rFonts w:cs="Times New Roman"/>
        </w:rPr>
      </w:pPr>
    </w:p>
    <w:p w14:paraId="502777CF" w14:textId="152C1386" w:rsidR="00BF1769" w:rsidRDefault="00BF1769" w:rsidP="00BF1769">
      <w:pPr>
        <w:rPr>
          <w:rFonts w:cs="Times New Roman"/>
        </w:rPr>
      </w:pPr>
    </w:p>
    <w:p w14:paraId="56F5AE8E" w14:textId="2A36643D" w:rsidR="00BF1769" w:rsidRDefault="00BF1769" w:rsidP="00BF1769">
      <w:pPr>
        <w:rPr>
          <w:rFonts w:cs="Times New Roman"/>
        </w:rPr>
      </w:pPr>
    </w:p>
    <w:p w14:paraId="7C5AAB66" w14:textId="3D6E65C9" w:rsidR="00BF1769" w:rsidRDefault="00BF1769" w:rsidP="00BF1769">
      <w:pPr>
        <w:rPr>
          <w:rFonts w:cs="Times New Roman"/>
        </w:rPr>
      </w:pPr>
    </w:p>
    <w:p w14:paraId="1DB4000C" w14:textId="77777777" w:rsidR="00CA7DF9" w:rsidRDefault="00CA7DF9" w:rsidP="00CA7DF9"/>
    <w:p w14:paraId="079FD4AA" w14:textId="480E7A37" w:rsidR="00D16089" w:rsidRDefault="00262316" w:rsidP="00D16089">
      <w:pPr>
        <w:pStyle w:val="Heading1"/>
        <w:tabs>
          <w:tab w:val="left" w:pos="5103"/>
        </w:tabs>
        <w:spacing w:after="0"/>
      </w:pPr>
      <w:r>
        <w:t>T</w:t>
      </w:r>
      <w:r w:rsidR="00FC52F3">
        <w:t xml:space="preserve">rabajo </w:t>
      </w:r>
      <w:r>
        <w:t>P</w:t>
      </w:r>
      <w:r w:rsidR="00FC52F3">
        <w:t>ráctico Nº0</w:t>
      </w:r>
      <w:r w:rsidR="00D16089">
        <w:t xml:space="preserve"> </w:t>
      </w:r>
    </w:p>
    <w:p w14:paraId="437A231B" w14:textId="34F07406" w:rsidR="00C0796D" w:rsidRPr="00D16089" w:rsidRDefault="00D16089" w:rsidP="00D16089">
      <w:pPr>
        <w:pStyle w:val="Heading1"/>
        <w:tabs>
          <w:tab w:val="left" w:pos="5103"/>
        </w:tabs>
        <w:spacing w:before="240"/>
        <w:rPr>
          <w:sz w:val="36"/>
          <w:szCs w:val="24"/>
        </w:rPr>
      </w:pPr>
      <w:r w:rsidRPr="00D16089">
        <w:rPr>
          <w:sz w:val="36"/>
          <w:szCs w:val="24"/>
        </w:rPr>
        <w:t>Entrega: 31/03/2025</w:t>
      </w:r>
    </w:p>
    <w:p w14:paraId="717657F8" w14:textId="6D317C53" w:rsidR="00EB69AB" w:rsidRDefault="00EB69AB" w:rsidP="00EB69AB">
      <w:pPr>
        <w:pStyle w:val="Heading2"/>
      </w:pPr>
      <w:bookmarkStart w:id="0" w:name="_Toc113641274"/>
      <w:bookmarkStart w:id="1" w:name="_Toc113641287"/>
      <w:r w:rsidRPr="00EB69AB">
        <w:t>[</w:t>
      </w:r>
      <w:r w:rsidR="00387738">
        <w:t>TB024</w:t>
      </w:r>
      <w:r w:rsidRPr="00EB69AB">
        <w:t xml:space="preserve">] </w:t>
      </w:r>
      <w:bookmarkEnd w:id="0"/>
      <w:bookmarkEnd w:id="1"/>
      <w:r w:rsidR="00387738">
        <w:t>Teoría de Algoritmos I</w:t>
      </w:r>
    </w:p>
    <w:p w14:paraId="48970B3B" w14:textId="13838F31" w:rsidR="00EB69AB" w:rsidRPr="00EB69AB" w:rsidRDefault="00387738" w:rsidP="00010375">
      <w:pPr>
        <w:pStyle w:val="Heading2"/>
        <w:spacing w:after="960"/>
      </w:pPr>
      <w:bookmarkStart w:id="2" w:name="_Toc113641275"/>
      <w:bookmarkStart w:id="3" w:name="_Toc113641288"/>
      <w:r>
        <w:t>1º</w:t>
      </w:r>
      <w:r w:rsidR="00EB69AB">
        <w:t xml:space="preserve"> Cuatrimestre de 202</w:t>
      </w:r>
      <w:bookmarkEnd w:id="2"/>
      <w:bookmarkEnd w:id="3"/>
      <w:r>
        <w:t>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4819"/>
      </w:tblGrid>
      <w:tr w:rsidR="00EB69AB" w14:paraId="67A57BD4" w14:textId="77777777" w:rsidTr="008B7C65">
        <w:trPr>
          <w:jc w:val="center"/>
        </w:trPr>
        <w:tc>
          <w:tcPr>
            <w:tcW w:w="1413" w:type="dxa"/>
          </w:tcPr>
          <w:p w14:paraId="62185EDB" w14:textId="027DC161" w:rsidR="00EB69AB" w:rsidRDefault="00EB69AB" w:rsidP="00D85C95">
            <w:pPr>
              <w:pStyle w:val="NoSpacing"/>
            </w:pPr>
            <w:r>
              <w:t>Alumno:</w:t>
            </w:r>
          </w:p>
        </w:tc>
        <w:tc>
          <w:tcPr>
            <w:tcW w:w="4819" w:type="dxa"/>
          </w:tcPr>
          <w:p w14:paraId="5BFBD84A" w14:textId="6A96BBC9" w:rsidR="00EB69AB" w:rsidRDefault="00EB69AB" w:rsidP="00D85C95">
            <w:pPr>
              <w:pStyle w:val="NoSpacing"/>
            </w:pPr>
            <w:r>
              <w:t>Slepowron Majowiecki, María Mercedes</w:t>
            </w:r>
          </w:p>
        </w:tc>
      </w:tr>
      <w:tr w:rsidR="00EB69AB" w14:paraId="5BB7B2EB" w14:textId="77777777" w:rsidTr="008B7C65">
        <w:trPr>
          <w:jc w:val="center"/>
        </w:trPr>
        <w:tc>
          <w:tcPr>
            <w:tcW w:w="1413" w:type="dxa"/>
          </w:tcPr>
          <w:p w14:paraId="528C51E6" w14:textId="5087BD80" w:rsidR="00EB69AB" w:rsidRDefault="00EB69AB" w:rsidP="00D85C95">
            <w:pPr>
              <w:pStyle w:val="NoSpacing"/>
            </w:pPr>
            <w:r>
              <w:t>Padrón:</w:t>
            </w:r>
          </w:p>
        </w:tc>
        <w:tc>
          <w:tcPr>
            <w:tcW w:w="4819" w:type="dxa"/>
          </w:tcPr>
          <w:p w14:paraId="6C2ED53F" w14:textId="164181D3" w:rsidR="00EB69AB" w:rsidRDefault="00EB69AB" w:rsidP="00D85C95">
            <w:pPr>
              <w:pStyle w:val="NoSpacing"/>
            </w:pPr>
            <w:r>
              <w:t>109454</w:t>
            </w:r>
          </w:p>
        </w:tc>
      </w:tr>
      <w:tr w:rsidR="00EB69AB" w14:paraId="0C1F6398" w14:textId="77777777" w:rsidTr="008B7C65">
        <w:trPr>
          <w:jc w:val="center"/>
        </w:trPr>
        <w:tc>
          <w:tcPr>
            <w:tcW w:w="1413" w:type="dxa"/>
          </w:tcPr>
          <w:p w14:paraId="3157C3E7" w14:textId="0598C344" w:rsidR="00EB69AB" w:rsidRDefault="00EB69AB" w:rsidP="00D85C95">
            <w:pPr>
              <w:pStyle w:val="NoSpacing"/>
            </w:pPr>
            <w:r>
              <w:t>Email:</w:t>
            </w:r>
          </w:p>
        </w:tc>
        <w:tc>
          <w:tcPr>
            <w:tcW w:w="4819" w:type="dxa"/>
          </w:tcPr>
          <w:p w14:paraId="0F03494A" w14:textId="25FD1BED" w:rsidR="00EB69AB" w:rsidRPr="00D85C95" w:rsidRDefault="00D85C95" w:rsidP="00D85C95">
            <w:pPr>
              <w:pStyle w:val="NoSpacing"/>
              <w:rPr>
                <w:lang w:val="en-US"/>
              </w:rPr>
            </w:pPr>
            <w:r>
              <w:t>m</w:t>
            </w:r>
            <w:r w:rsidR="00EB69AB">
              <w:t>slepowron</w:t>
            </w:r>
            <w:r>
              <w:rPr>
                <w:lang w:val="en-US"/>
              </w:rPr>
              <w:t>@fi.uba.ar</w:t>
            </w:r>
          </w:p>
        </w:tc>
      </w:tr>
    </w:tbl>
    <w:p w14:paraId="0D516585" w14:textId="200C4D82" w:rsidR="00D85C95" w:rsidRDefault="00D85C95" w:rsidP="002A2922">
      <w:pPr>
        <w:ind w:firstLine="0"/>
      </w:pPr>
    </w:p>
    <w:p w14:paraId="0550EFBB" w14:textId="71196F47" w:rsidR="00FF4F3F" w:rsidRDefault="00D85C95" w:rsidP="00262316">
      <w:pPr>
        <w:ind w:firstLine="0"/>
      </w:pPr>
      <w:r>
        <w:br w:type="page"/>
      </w:r>
    </w:p>
    <w:p w14:paraId="17EF51FF" w14:textId="1D8C44C4" w:rsidR="00195D62" w:rsidRDefault="00D24524" w:rsidP="00F17328">
      <w:pPr>
        <w:pStyle w:val="subindicestexto"/>
      </w:pPr>
      <w:r>
        <w:lastRenderedPageBreak/>
        <w:t xml:space="preserve"> Estructuras de datos Utilizadas</w:t>
      </w:r>
    </w:p>
    <w:p w14:paraId="6B6FA694" w14:textId="5FC4745D" w:rsidR="008F6499" w:rsidRPr="003B4EEF" w:rsidRDefault="008F6499" w:rsidP="008F6499">
      <w:pPr>
        <w:ind w:firstLine="0"/>
      </w:pPr>
      <w:r>
        <w:t xml:space="preserve">Se </w:t>
      </w:r>
      <w:r w:rsidR="007F5D0D">
        <w:t xml:space="preserve">una estructura de pila para almacenar </w:t>
      </w:r>
      <w:r w:rsidR="0028487F">
        <w:t xml:space="preserve">las cartas que se obtienen de la lectura del archivo, y también se utiliza </w:t>
      </w:r>
      <w:r w:rsidR="00324953">
        <w:t xml:space="preserve">una lista </w:t>
      </w:r>
      <w:r w:rsidR="00F00ED7">
        <w:t xml:space="preserve">“pilas” que a su vez almacena en cada posición </w:t>
      </w:r>
      <w:r w:rsidR="00F17328">
        <w:t>una lista con todas las cartas de cada pila a armar</w:t>
      </w:r>
      <w:r w:rsidR="003B4EEF">
        <w:t>, guardando en la última posición la carta superior de esa pila</w:t>
      </w:r>
    </w:p>
    <w:p w14:paraId="53295D08" w14:textId="4590DBC5" w:rsidR="00195D62" w:rsidRDefault="00E7556A" w:rsidP="00E7556A">
      <w:pPr>
        <w:pStyle w:val="subindicestexto"/>
      </w:pPr>
      <w:r>
        <w:t xml:space="preserve"> C</w:t>
      </w:r>
      <w:r w:rsidR="00195D62" w:rsidRPr="00195D62">
        <w:t xml:space="preserve">omplejidad </w:t>
      </w:r>
      <w:r>
        <w:t>T</w:t>
      </w:r>
      <w:r w:rsidR="00195D62" w:rsidRPr="00195D62">
        <w:t xml:space="preserve">emporal y </w:t>
      </w:r>
      <w:r>
        <w:t>E</w:t>
      </w:r>
      <w:r w:rsidR="00195D62" w:rsidRPr="00195D62">
        <w:t xml:space="preserve">spacial del </w:t>
      </w:r>
      <w:r>
        <w:t>P</w:t>
      </w:r>
      <w:r w:rsidR="00195D62" w:rsidRPr="00195D62">
        <w:t>rograma</w:t>
      </w:r>
    </w:p>
    <w:p w14:paraId="0CCE7752" w14:textId="7A496450" w:rsidR="000F0658" w:rsidRDefault="000F0658" w:rsidP="000F0658">
      <w:r>
        <w:t xml:space="preserve">Por un lado, el </w:t>
      </w:r>
      <w:r w:rsidR="00E17E0C">
        <w:t xml:space="preserve">programa tiene una complejidad temporal </w:t>
      </w:r>
      <w:r w:rsidR="00E17E0C" w:rsidRPr="00E17E0C">
        <w:rPr>
          <w:b/>
          <w:bCs/>
          <w:i/>
          <w:iCs/>
        </w:rPr>
        <w:t>O(n</w:t>
      </w:r>
      <w:r w:rsidR="00E17E0C" w:rsidRPr="00E17E0C">
        <w:rPr>
          <w:b/>
          <w:bCs/>
          <w:i/>
          <w:iCs/>
          <w:vertAlign w:val="superscript"/>
        </w:rPr>
        <w:t>2</w:t>
      </w:r>
      <w:r w:rsidR="00E17E0C" w:rsidRPr="00E17E0C">
        <w:rPr>
          <w:b/>
          <w:bCs/>
          <w:i/>
          <w:iCs/>
        </w:rPr>
        <w:t>)</w:t>
      </w:r>
      <w:r w:rsidR="006F3FD5">
        <w:rPr>
          <w:b/>
          <w:bCs/>
          <w:i/>
          <w:iCs/>
        </w:rPr>
        <w:t xml:space="preserve">. </w:t>
      </w:r>
      <w:r w:rsidR="006F3FD5">
        <w:t xml:space="preserve">Evaluado el peor de los casos, </w:t>
      </w:r>
      <w:r w:rsidR="003C0520">
        <w:t xml:space="preserve">cada carta tiene que recorrer </w:t>
      </w:r>
      <w:r w:rsidR="008A7695">
        <w:t>todas las n pilas para compararla con la superior y analizar si se puede colocar sobre una de las pilas existentes o si hay que crear una nueva pila.</w:t>
      </w:r>
    </w:p>
    <w:p w14:paraId="018D2FA8" w14:textId="151D86F0" w:rsidR="00FE0FEC" w:rsidRPr="007B2895" w:rsidRDefault="003842E1" w:rsidP="000F0658">
      <w:r>
        <w:t xml:space="preserve">Por otro lado, la complejidad espacial es de </w:t>
      </w:r>
      <w:r w:rsidRPr="00324F20">
        <w:rPr>
          <w:b/>
          <w:bCs/>
          <w:i/>
          <w:iCs/>
        </w:rPr>
        <w:t>O(</w:t>
      </w:r>
      <w:r w:rsidR="00CE066F">
        <w:rPr>
          <w:b/>
          <w:bCs/>
          <w:i/>
          <w:iCs/>
        </w:rPr>
        <w:t>n</w:t>
      </w:r>
      <w:r w:rsidRPr="00324F20">
        <w:rPr>
          <w:b/>
          <w:bCs/>
          <w:i/>
          <w:iCs/>
        </w:rPr>
        <w:t>)</w:t>
      </w:r>
      <w:r>
        <w:t>, ya que</w:t>
      </w:r>
      <w:r w:rsidR="00CE066F">
        <w:t xml:space="preserve"> </w:t>
      </w:r>
      <w:r w:rsidR="00AA20C4">
        <w:t xml:space="preserve">únicamente necesitamos almacenar las </w:t>
      </w:r>
      <w:r w:rsidR="007B2895">
        <w:rPr>
          <w:b/>
          <w:bCs/>
          <w:i/>
          <w:iCs/>
        </w:rPr>
        <w:t xml:space="preserve">n </w:t>
      </w:r>
      <w:r w:rsidR="007B2895">
        <w:t>cartas que se leen del archivo de entrada.</w:t>
      </w:r>
    </w:p>
    <w:p w14:paraId="1F83CDB7" w14:textId="7B2A0FF3" w:rsidR="003842E1" w:rsidRDefault="003842E1" w:rsidP="003842E1">
      <w:pPr>
        <w:pStyle w:val="subindicestexto"/>
      </w:pPr>
      <w:r>
        <w:t xml:space="preserve"> Estrategia Greedy</w:t>
      </w:r>
    </w:p>
    <w:p w14:paraId="74E5C8BE" w14:textId="55D5095A" w:rsidR="00C95FB5" w:rsidRDefault="00C95FB5" w:rsidP="003842E1">
      <w:pPr>
        <w:ind w:firstLine="0"/>
      </w:pPr>
      <w:r>
        <w:t xml:space="preserve">La estrategia Greedy consiste en colocar la carta en la </w:t>
      </w:r>
      <w:r w:rsidR="002E6824">
        <w:t>primera pila</w:t>
      </w:r>
      <w:r>
        <w:t xml:space="preserve"> que contenga una carta mayor a la misma</w:t>
      </w:r>
      <w:r w:rsidR="00685CAE">
        <w:t xml:space="preserve">, tomando siempre la mejor elección </w:t>
      </w:r>
      <w:r w:rsidR="00585F99">
        <w:t xml:space="preserve">actual, sin considerar elecciones previas, con el fin de minimizar la cantidad de pilas; es una elección factible, ya que cumple con las restricciones del problema al colocar la carta en una pila solo si es menor a la del tope, </w:t>
      </w:r>
      <w:r w:rsidR="00675EE8">
        <w:t>y además es irrevocable: no puedo cambiar la decisión de dónde coloqué la carta una vez que se la apila.</w:t>
      </w:r>
    </w:p>
    <w:p w14:paraId="3DF80902" w14:textId="72BA2415" w:rsidR="00195D62" w:rsidRPr="00195D62" w:rsidRDefault="001A1FE1" w:rsidP="003842E1">
      <w:pPr>
        <w:pStyle w:val="subindicestexto"/>
      </w:pPr>
      <w:r>
        <w:t xml:space="preserve"> </w:t>
      </w:r>
      <w:r w:rsidR="003842E1">
        <w:t>Definición del Optimo Local</w:t>
      </w:r>
    </w:p>
    <w:p w14:paraId="4433E16C" w14:textId="7656D84A" w:rsidR="00DE6C6F" w:rsidRPr="003842E1" w:rsidRDefault="000D6BB2" w:rsidP="00262316">
      <w:pPr>
        <w:ind w:firstLine="0"/>
      </w:pPr>
      <w:r>
        <w:t xml:space="preserve">El óptimo local se basa en colocar cada carta </w:t>
      </w:r>
      <w:r w:rsidR="00F24E7E">
        <w:t>eligiendo la primera pila disponible en donde se pueda apilar (es decir, la pila cuya carta superior sea mayor que la actual)</w:t>
      </w:r>
      <w:r w:rsidR="00D740B7">
        <w:t>, en vez de crear una pila nueva, buscando en cada iteración evitar armar una nueva pila</w:t>
      </w:r>
      <w:r w:rsidR="009C103B">
        <w:t>; esta es una decisión local que toma la mejor decisión para cada iteración sin tener en cuenta cartas futuras.</w:t>
      </w:r>
    </w:p>
    <w:sectPr w:rsidR="00DE6C6F" w:rsidRPr="003842E1" w:rsidSect="00262316">
      <w:headerReference w:type="default" r:id="rId9"/>
      <w:footerReference w:type="default" r:id="rId10"/>
      <w:type w:val="continuous"/>
      <w:pgSz w:w="12240" w:h="15840" w:code="1"/>
      <w:pgMar w:top="1134" w:right="1134" w:bottom="1134" w:left="1134" w:header="720" w:footer="68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25637" w14:textId="77777777" w:rsidR="004E1BA5" w:rsidRDefault="004E1BA5" w:rsidP="00132EF1">
      <w:pPr>
        <w:spacing w:before="0" w:after="0"/>
      </w:pPr>
      <w:r>
        <w:separator/>
      </w:r>
    </w:p>
  </w:endnote>
  <w:endnote w:type="continuationSeparator" w:id="0">
    <w:p w14:paraId="30689803" w14:textId="77777777" w:rsidR="004E1BA5" w:rsidRDefault="004E1BA5" w:rsidP="00132EF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2329326"/>
      <w:docPartObj>
        <w:docPartGallery w:val="Page Numbers (Bottom of Page)"/>
        <w:docPartUnique/>
      </w:docPartObj>
    </w:sdtPr>
    <w:sdtEndPr/>
    <w:sdtContent>
      <w:p w14:paraId="6A6EC737" w14:textId="595F303E" w:rsidR="00132EF1" w:rsidRDefault="00132EF1" w:rsidP="0026231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F0FE8" w14:textId="77777777" w:rsidR="004E1BA5" w:rsidRDefault="004E1BA5" w:rsidP="00132EF1">
      <w:pPr>
        <w:spacing w:before="0" w:after="0"/>
      </w:pPr>
      <w:r>
        <w:separator/>
      </w:r>
    </w:p>
  </w:footnote>
  <w:footnote w:type="continuationSeparator" w:id="0">
    <w:p w14:paraId="15A5C73A" w14:textId="77777777" w:rsidR="004E1BA5" w:rsidRDefault="004E1BA5" w:rsidP="00132EF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BAE8F" w14:textId="15630DEB" w:rsidR="00132EF1" w:rsidRPr="00132EF1" w:rsidRDefault="00262316" w:rsidP="00132EF1">
    <w:pPr>
      <w:pStyle w:val="encabezado"/>
      <w:tabs>
        <w:tab w:val="clear" w:pos="4513"/>
        <w:tab w:val="clear" w:pos="9026"/>
        <w:tab w:val="right" w:pos="9923"/>
      </w:tabs>
    </w:pPr>
    <w:r>
      <w:t>TP</w:t>
    </w:r>
    <w:r w:rsidR="005A0DA7">
      <w:t xml:space="preserve"> Nº0</w:t>
    </w:r>
    <w:r w:rsidR="00132EF1" w:rsidRPr="00132EF1">
      <w:t xml:space="preserve"> – María Mercedes Slepowron Majowiecki</w:t>
    </w:r>
    <w:r w:rsidR="00132EF1" w:rsidRPr="00132EF1">
      <w:tab/>
    </w:r>
    <w:r w:rsidR="005A0DA7">
      <w:t>Teoría de Algoritmos I</w:t>
    </w:r>
    <w:r w:rsidR="00132EF1" w:rsidRPr="00132EF1">
      <w:t xml:space="preserve"> - FIUBA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1A13"/>
    <w:multiLevelType w:val="hybridMultilevel"/>
    <w:tmpl w:val="DFB857A2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F31948"/>
    <w:multiLevelType w:val="multilevel"/>
    <w:tmpl w:val="EDA8C8F4"/>
    <w:lvl w:ilvl="0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TOC2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6" w:hanging="1440"/>
      </w:pPr>
      <w:rPr>
        <w:rFonts w:hint="default"/>
      </w:rPr>
    </w:lvl>
  </w:abstractNum>
  <w:abstractNum w:abstractNumId="2" w15:restartNumberingAfterBreak="0">
    <w:nsid w:val="2744074C"/>
    <w:multiLevelType w:val="multilevel"/>
    <w:tmpl w:val="5CA6AEF8"/>
    <w:lvl w:ilvl="0">
      <w:start w:val="1"/>
      <w:numFmt w:val="decimal"/>
      <w:pStyle w:val="titulostemas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ubindicestexto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" w15:restartNumberingAfterBreak="0">
    <w:nsid w:val="27E0688B"/>
    <w:multiLevelType w:val="multilevel"/>
    <w:tmpl w:val="B22A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17796"/>
    <w:multiLevelType w:val="multilevel"/>
    <w:tmpl w:val="1B7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ED44C2"/>
    <w:multiLevelType w:val="multilevel"/>
    <w:tmpl w:val="242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A345EC"/>
    <w:multiLevelType w:val="hybridMultilevel"/>
    <w:tmpl w:val="EE061AD4"/>
    <w:lvl w:ilvl="0" w:tplc="67A20D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olor w:val="auto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A141C"/>
    <w:multiLevelType w:val="hybridMultilevel"/>
    <w:tmpl w:val="89E0DF8A"/>
    <w:lvl w:ilvl="0" w:tplc="4A6468D2">
      <w:start w:val="1"/>
      <w:numFmt w:val="decimal"/>
      <w:pStyle w:val="Index1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olor w:val="auto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868412">
    <w:abstractNumId w:val="0"/>
  </w:num>
  <w:num w:numId="2" w16cid:durableId="948974183">
    <w:abstractNumId w:val="6"/>
  </w:num>
  <w:num w:numId="3" w16cid:durableId="114255762">
    <w:abstractNumId w:val="1"/>
  </w:num>
  <w:num w:numId="4" w16cid:durableId="1449272368">
    <w:abstractNumId w:val="2"/>
  </w:num>
  <w:num w:numId="5" w16cid:durableId="1962225993">
    <w:abstractNumId w:val="7"/>
  </w:num>
  <w:num w:numId="6" w16cid:durableId="535774786">
    <w:abstractNumId w:val="4"/>
  </w:num>
  <w:num w:numId="7" w16cid:durableId="441385266">
    <w:abstractNumId w:val="5"/>
  </w:num>
  <w:num w:numId="8" w16cid:durableId="466581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48"/>
    <w:rsid w:val="000006DF"/>
    <w:rsid w:val="00010375"/>
    <w:rsid w:val="0002094A"/>
    <w:rsid w:val="00025AB9"/>
    <w:rsid w:val="00043E91"/>
    <w:rsid w:val="00061521"/>
    <w:rsid w:val="00074566"/>
    <w:rsid w:val="000B517E"/>
    <w:rsid w:val="000D6BB2"/>
    <w:rsid w:val="000E3DEC"/>
    <w:rsid w:val="000F0658"/>
    <w:rsid w:val="000F2AD5"/>
    <w:rsid w:val="000F3CDE"/>
    <w:rsid w:val="001001F8"/>
    <w:rsid w:val="00132EF1"/>
    <w:rsid w:val="001336C2"/>
    <w:rsid w:val="00166B8E"/>
    <w:rsid w:val="00174A82"/>
    <w:rsid w:val="00175B74"/>
    <w:rsid w:val="001766B7"/>
    <w:rsid w:val="00194A00"/>
    <w:rsid w:val="0019513F"/>
    <w:rsid w:val="00195D62"/>
    <w:rsid w:val="001A1FE1"/>
    <w:rsid w:val="001C2912"/>
    <w:rsid w:val="001D26FA"/>
    <w:rsid w:val="001F3EE6"/>
    <w:rsid w:val="00213902"/>
    <w:rsid w:val="00250127"/>
    <w:rsid w:val="00253400"/>
    <w:rsid w:val="00262316"/>
    <w:rsid w:val="00283E31"/>
    <w:rsid w:val="0028487F"/>
    <w:rsid w:val="00286400"/>
    <w:rsid w:val="00286B79"/>
    <w:rsid w:val="002A2922"/>
    <w:rsid w:val="002C698B"/>
    <w:rsid w:val="002C7FFA"/>
    <w:rsid w:val="002E3355"/>
    <w:rsid w:val="002E6824"/>
    <w:rsid w:val="003050D3"/>
    <w:rsid w:val="0031229C"/>
    <w:rsid w:val="00320D3E"/>
    <w:rsid w:val="00324953"/>
    <w:rsid w:val="00324F20"/>
    <w:rsid w:val="00325D04"/>
    <w:rsid w:val="00343E42"/>
    <w:rsid w:val="00345654"/>
    <w:rsid w:val="003559AA"/>
    <w:rsid w:val="003842E1"/>
    <w:rsid w:val="00387738"/>
    <w:rsid w:val="003B2348"/>
    <w:rsid w:val="003B4EEF"/>
    <w:rsid w:val="003C0520"/>
    <w:rsid w:val="003D1B11"/>
    <w:rsid w:val="003E2864"/>
    <w:rsid w:val="003E76AD"/>
    <w:rsid w:val="003F2A27"/>
    <w:rsid w:val="00440EB9"/>
    <w:rsid w:val="004E186A"/>
    <w:rsid w:val="004E1BA5"/>
    <w:rsid w:val="004E6F06"/>
    <w:rsid w:val="004E7096"/>
    <w:rsid w:val="004F17A8"/>
    <w:rsid w:val="005175E6"/>
    <w:rsid w:val="00556AA4"/>
    <w:rsid w:val="00585F99"/>
    <w:rsid w:val="005874C9"/>
    <w:rsid w:val="005A0DA7"/>
    <w:rsid w:val="005A5B4D"/>
    <w:rsid w:val="005B1032"/>
    <w:rsid w:val="005C5C34"/>
    <w:rsid w:val="005D0FFA"/>
    <w:rsid w:val="005D266E"/>
    <w:rsid w:val="005E4F53"/>
    <w:rsid w:val="00614629"/>
    <w:rsid w:val="006203C8"/>
    <w:rsid w:val="00675C2B"/>
    <w:rsid w:val="00675EE8"/>
    <w:rsid w:val="00685CAE"/>
    <w:rsid w:val="006C4DD5"/>
    <w:rsid w:val="006D295D"/>
    <w:rsid w:val="006D781A"/>
    <w:rsid w:val="006E073D"/>
    <w:rsid w:val="006F1B99"/>
    <w:rsid w:val="006F3FD5"/>
    <w:rsid w:val="006F4762"/>
    <w:rsid w:val="00705DB8"/>
    <w:rsid w:val="00714458"/>
    <w:rsid w:val="00797729"/>
    <w:rsid w:val="007A4455"/>
    <w:rsid w:val="007B2895"/>
    <w:rsid w:val="007C2C53"/>
    <w:rsid w:val="007C40E7"/>
    <w:rsid w:val="007D480C"/>
    <w:rsid w:val="007D490B"/>
    <w:rsid w:val="007E66C4"/>
    <w:rsid w:val="007F5D0D"/>
    <w:rsid w:val="00814DF9"/>
    <w:rsid w:val="00830A85"/>
    <w:rsid w:val="00840E22"/>
    <w:rsid w:val="0085249A"/>
    <w:rsid w:val="00860790"/>
    <w:rsid w:val="008A3CB9"/>
    <w:rsid w:val="008A7695"/>
    <w:rsid w:val="008B7C65"/>
    <w:rsid w:val="008D4200"/>
    <w:rsid w:val="008E7B50"/>
    <w:rsid w:val="008F60B6"/>
    <w:rsid w:val="008F6499"/>
    <w:rsid w:val="00923FDB"/>
    <w:rsid w:val="009621CA"/>
    <w:rsid w:val="009833FF"/>
    <w:rsid w:val="009A01E7"/>
    <w:rsid w:val="009A1CAB"/>
    <w:rsid w:val="009A3DBA"/>
    <w:rsid w:val="009A6D05"/>
    <w:rsid w:val="009C103B"/>
    <w:rsid w:val="009E0911"/>
    <w:rsid w:val="009E1FBA"/>
    <w:rsid w:val="009F019A"/>
    <w:rsid w:val="00A36C23"/>
    <w:rsid w:val="00A7140B"/>
    <w:rsid w:val="00A82400"/>
    <w:rsid w:val="00AA20C4"/>
    <w:rsid w:val="00AB4803"/>
    <w:rsid w:val="00AD572E"/>
    <w:rsid w:val="00AE1A14"/>
    <w:rsid w:val="00AE392C"/>
    <w:rsid w:val="00B13FCA"/>
    <w:rsid w:val="00B20DB7"/>
    <w:rsid w:val="00B2165E"/>
    <w:rsid w:val="00B37978"/>
    <w:rsid w:val="00B37DD8"/>
    <w:rsid w:val="00B77E0F"/>
    <w:rsid w:val="00B8092C"/>
    <w:rsid w:val="00B81A41"/>
    <w:rsid w:val="00BB2196"/>
    <w:rsid w:val="00BC1FDA"/>
    <w:rsid w:val="00BD679F"/>
    <w:rsid w:val="00BD76A1"/>
    <w:rsid w:val="00BF1769"/>
    <w:rsid w:val="00C04BC6"/>
    <w:rsid w:val="00C0796D"/>
    <w:rsid w:val="00C444AA"/>
    <w:rsid w:val="00C95FB5"/>
    <w:rsid w:val="00CA7DF9"/>
    <w:rsid w:val="00CE066F"/>
    <w:rsid w:val="00D03F4F"/>
    <w:rsid w:val="00D05BA9"/>
    <w:rsid w:val="00D16089"/>
    <w:rsid w:val="00D24524"/>
    <w:rsid w:val="00D43A72"/>
    <w:rsid w:val="00D6696D"/>
    <w:rsid w:val="00D740B7"/>
    <w:rsid w:val="00D85C95"/>
    <w:rsid w:val="00DA3E7A"/>
    <w:rsid w:val="00DE16CB"/>
    <w:rsid w:val="00DE343E"/>
    <w:rsid w:val="00DE3D71"/>
    <w:rsid w:val="00DE6C6F"/>
    <w:rsid w:val="00E003BE"/>
    <w:rsid w:val="00E17E0C"/>
    <w:rsid w:val="00E37C37"/>
    <w:rsid w:val="00E47BA0"/>
    <w:rsid w:val="00E7556A"/>
    <w:rsid w:val="00E93EA8"/>
    <w:rsid w:val="00EB69AB"/>
    <w:rsid w:val="00EF67C2"/>
    <w:rsid w:val="00F00ED7"/>
    <w:rsid w:val="00F02D41"/>
    <w:rsid w:val="00F11E29"/>
    <w:rsid w:val="00F17328"/>
    <w:rsid w:val="00F24E7E"/>
    <w:rsid w:val="00F25F02"/>
    <w:rsid w:val="00F417BD"/>
    <w:rsid w:val="00F43B1E"/>
    <w:rsid w:val="00F47D2E"/>
    <w:rsid w:val="00F61E34"/>
    <w:rsid w:val="00F640DC"/>
    <w:rsid w:val="00F838E8"/>
    <w:rsid w:val="00FB6BFB"/>
    <w:rsid w:val="00FC33F4"/>
    <w:rsid w:val="00FC52F3"/>
    <w:rsid w:val="00FE0FEC"/>
    <w:rsid w:val="00FF2F9F"/>
    <w:rsid w:val="00FF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E9463"/>
  <w15:chartTrackingRefBased/>
  <w15:docId w15:val="{3E37B3BD-BDC5-45EB-BD88-AFD45999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614629"/>
    <w:pPr>
      <w:spacing w:before="120" w:after="12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DF9"/>
    <w:pPr>
      <w:keepNext/>
      <w:keepLines/>
      <w:spacing w:before="1080" w:after="960"/>
      <w:ind w:firstLine="0"/>
      <w:jc w:val="center"/>
      <w:outlineLvl w:val="0"/>
    </w:pPr>
    <w:rPr>
      <w:rFonts w:eastAsiaTheme="majorEastAsia" w:cstheme="majorBidi"/>
      <w:color w:val="000000" w:themeColor="text1"/>
      <w:sz w:val="44"/>
      <w:szCs w:val="32"/>
    </w:rPr>
  </w:style>
  <w:style w:type="paragraph" w:styleId="Heading2">
    <w:name w:val="heading 2"/>
    <w:aliases w:val="subtitulo"/>
    <w:basedOn w:val="Normal"/>
    <w:next w:val="Normal"/>
    <w:link w:val="Heading2Char"/>
    <w:uiPriority w:val="9"/>
    <w:unhideWhenUsed/>
    <w:qFormat/>
    <w:rsid w:val="00CA7DF9"/>
    <w:pPr>
      <w:keepNext/>
      <w:keepLines/>
      <w:ind w:firstLine="0"/>
      <w:jc w:val="center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C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tabla"/>
    <w:link w:val="NoSpacingChar"/>
    <w:uiPriority w:val="1"/>
    <w:qFormat/>
    <w:rsid w:val="00D85C95"/>
    <w:pPr>
      <w:spacing w:after="0" w:line="240" w:lineRule="auto"/>
    </w:pPr>
    <w:rPr>
      <w:rFonts w:ascii="Times New Roman" w:eastAsiaTheme="minorEastAsia" w:hAnsi="Times New Roman"/>
      <w:sz w:val="28"/>
      <w:lang w:eastAsia="es-ES"/>
    </w:rPr>
  </w:style>
  <w:style w:type="character" w:customStyle="1" w:styleId="NoSpacingChar">
    <w:name w:val="No Spacing Char"/>
    <w:aliases w:val="tabla Char"/>
    <w:basedOn w:val="DefaultParagraphFont"/>
    <w:link w:val="NoSpacing"/>
    <w:uiPriority w:val="1"/>
    <w:rsid w:val="00D85C95"/>
    <w:rPr>
      <w:rFonts w:ascii="Times New Roman" w:eastAsiaTheme="minorEastAsia" w:hAnsi="Times New Roman"/>
      <w:sz w:val="28"/>
      <w:lang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CA7DF9"/>
    <w:rPr>
      <w:rFonts w:ascii="Times New Roman" w:eastAsiaTheme="majorEastAsia" w:hAnsi="Times New Roman" w:cstheme="majorBidi"/>
      <w:color w:val="000000" w:themeColor="text1"/>
      <w:sz w:val="44"/>
      <w:szCs w:val="32"/>
    </w:rPr>
  </w:style>
  <w:style w:type="character" w:customStyle="1" w:styleId="Heading2Char">
    <w:name w:val="Heading 2 Char"/>
    <w:aliases w:val="subtitulo Char"/>
    <w:basedOn w:val="DefaultParagraphFont"/>
    <w:link w:val="Heading2"/>
    <w:uiPriority w:val="9"/>
    <w:rsid w:val="00CA7DF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table" w:styleId="TableGrid">
    <w:name w:val="Table Grid"/>
    <w:basedOn w:val="TableNormal"/>
    <w:uiPriority w:val="39"/>
    <w:rsid w:val="00EB6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2EF1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32EF1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32EF1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132EF1"/>
    <w:rPr>
      <w:rFonts w:ascii="Times New Roman" w:hAnsi="Times New Roman"/>
    </w:rPr>
  </w:style>
  <w:style w:type="paragraph" w:customStyle="1" w:styleId="encabezado">
    <w:name w:val="encabezado"/>
    <w:basedOn w:val="Header"/>
    <w:link w:val="encabezadoCar"/>
    <w:qFormat/>
    <w:rsid w:val="00132EF1"/>
    <w:pPr>
      <w:spacing w:after="120"/>
      <w:ind w:firstLine="0"/>
    </w:pPr>
    <w:rPr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04BC6"/>
    <w:pPr>
      <w:numPr>
        <w:ilvl w:val="1"/>
        <w:numId w:val="3"/>
      </w:numPr>
      <w:spacing w:after="100"/>
    </w:pPr>
    <w:rPr>
      <w:szCs w:val="24"/>
    </w:rPr>
  </w:style>
  <w:style w:type="character" w:customStyle="1" w:styleId="encabezadoCar">
    <w:name w:val="encabezado Car"/>
    <w:basedOn w:val="HeaderChar"/>
    <w:link w:val="encabezado"/>
    <w:rsid w:val="00132EF1"/>
    <w:rPr>
      <w:rFonts w:ascii="Times New Roman" w:hAnsi="Times New Roman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E3D71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DE3D71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es-ES"/>
    </w:rPr>
  </w:style>
  <w:style w:type="character" w:styleId="Hyperlink">
    <w:name w:val="Hyperlink"/>
    <w:basedOn w:val="DefaultParagraphFont"/>
    <w:uiPriority w:val="99"/>
    <w:unhideWhenUsed/>
    <w:rsid w:val="00DE3D71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E3D71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C04BC6"/>
    <w:pPr>
      <w:spacing w:before="0" w:after="100" w:line="259" w:lineRule="auto"/>
      <w:ind w:left="440" w:firstLine="0"/>
      <w:jc w:val="left"/>
    </w:pPr>
    <w:rPr>
      <w:rFonts w:asciiTheme="minorHAnsi" w:eastAsiaTheme="minorEastAsia" w:hAnsiTheme="minorHAnsi" w:cs="Times New Roman"/>
      <w:lang w:eastAsia="es-ES"/>
    </w:rPr>
  </w:style>
  <w:style w:type="paragraph" w:customStyle="1" w:styleId="titulostemas">
    <w:name w:val="titulos temas"/>
    <w:basedOn w:val="ListParagraph"/>
    <w:link w:val="titulostemasCar"/>
    <w:qFormat/>
    <w:rsid w:val="00440EB9"/>
    <w:pPr>
      <w:numPr>
        <w:numId w:val="4"/>
      </w:numPr>
      <w:spacing w:before="360" w:after="360"/>
      <w:ind w:firstLine="0"/>
    </w:pPr>
    <w:rPr>
      <w:b/>
      <w:bCs/>
      <w:sz w:val="32"/>
      <w:szCs w:val="32"/>
    </w:rPr>
  </w:style>
  <w:style w:type="paragraph" w:customStyle="1" w:styleId="subindicestexto">
    <w:name w:val="subindices texto"/>
    <w:basedOn w:val="ListParagraph"/>
    <w:link w:val="subindicestextoCar"/>
    <w:qFormat/>
    <w:rsid w:val="00343E42"/>
    <w:pPr>
      <w:numPr>
        <w:ilvl w:val="1"/>
        <w:numId w:val="4"/>
      </w:numPr>
      <w:spacing w:before="240"/>
      <w:ind w:left="1066" w:hanging="357"/>
    </w:pPr>
    <w:rPr>
      <w:sz w:val="28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40EB9"/>
    <w:rPr>
      <w:rFonts w:ascii="Times New Roman" w:hAnsi="Times New Roman"/>
    </w:rPr>
  </w:style>
  <w:style w:type="character" w:customStyle="1" w:styleId="titulostemasCar">
    <w:name w:val="titulos temas Car"/>
    <w:basedOn w:val="ListParagraphChar"/>
    <w:link w:val="titulostemas"/>
    <w:rsid w:val="00440EB9"/>
    <w:rPr>
      <w:rFonts w:ascii="Times New Roman" w:hAnsi="Times New Roman"/>
      <w:b/>
      <w:bCs/>
      <w:sz w:val="32"/>
      <w:szCs w:val="32"/>
    </w:rPr>
  </w:style>
  <w:style w:type="paragraph" w:customStyle="1" w:styleId="imagenes">
    <w:name w:val="imagenes"/>
    <w:basedOn w:val="Normal"/>
    <w:link w:val="imagenesCar"/>
    <w:qFormat/>
    <w:rsid w:val="00253400"/>
    <w:pPr>
      <w:ind w:firstLine="0"/>
      <w:jc w:val="center"/>
    </w:pPr>
    <w:rPr>
      <w:noProof/>
    </w:rPr>
  </w:style>
  <w:style w:type="character" w:customStyle="1" w:styleId="subindicestextoCar">
    <w:name w:val="subindices texto Car"/>
    <w:basedOn w:val="ListParagraphChar"/>
    <w:link w:val="subindicestexto"/>
    <w:rsid w:val="00343E42"/>
    <w:rPr>
      <w:rFonts w:ascii="Times New Roman" w:hAnsi="Times New Roman"/>
      <w:sz w:val="28"/>
      <w:szCs w:val="24"/>
    </w:rPr>
  </w:style>
  <w:style w:type="paragraph" w:styleId="Index1">
    <w:name w:val="index 1"/>
    <w:basedOn w:val="Normal"/>
    <w:next w:val="Normal"/>
    <w:autoRedefine/>
    <w:uiPriority w:val="99"/>
    <w:unhideWhenUsed/>
    <w:rsid w:val="003559AA"/>
    <w:pPr>
      <w:numPr>
        <w:numId w:val="5"/>
      </w:numPr>
      <w:tabs>
        <w:tab w:val="right" w:leader="dot" w:pos="9962"/>
      </w:tabs>
      <w:spacing w:line="360" w:lineRule="auto"/>
      <w:jc w:val="left"/>
    </w:pPr>
    <w:rPr>
      <w:b/>
      <w:bCs/>
      <w:noProof/>
      <w:sz w:val="28"/>
      <w:szCs w:val="24"/>
    </w:rPr>
  </w:style>
  <w:style w:type="character" w:customStyle="1" w:styleId="imagenesCar">
    <w:name w:val="imagenes Car"/>
    <w:basedOn w:val="DefaultParagraphFont"/>
    <w:link w:val="imagenes"/>
    <w:rsid w:val="00253400"/>
    <w:rPr>
      <w:rFonts w:ascii="Times New Roman" w:hAnsi="Times New Roman"/>
      <w:noProof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9513F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513F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9513F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2B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semiHidden/>
    <w:unhideWhenUsed/>
    <w:rsid w:val="00675C2B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C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3510">
              <w:marLeft w:val="-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0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427">
              <w:marLeft w:val="-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4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3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523">
              <w:marLeft w:val="-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DD2D1-9984-479B-8BDE-759A16845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Trabajo Práctico1</vt:lpstr>
      <vt:lpstr>    [7541/9515] Algoritmos y Programación II</vt:lpstr>
      <vt:lpstr>    Segundo Cuatrimestre de 2022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Slepowron</dc:creator>
  <cp:keywords/>
  <dc:description/>
  <cp:lastModifiedBy>Mercedes Slepowron</cp:lastModifiedBy>
  <cp:revision>46</cp:revision>
  <cp:lastPrinted>2025-03-29T22:43:00Z</cp:lastPrinted>
  <dcterms:created xsi:type="dcterms:W3CDTF">2025-03-22T14:48:00Z</dcterms:created>
  <dcterms:modified xsi:type="dcterms:W3CDTF">2025-03-29T22:47:00Z</dcterms:modified>
</cp:coreProperties>
</file>