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ABA8AE" w14:textId="77777777" w:rsidR="006173E3" w:rsidRDefault="006173E3" w:rsidP="0008796C">
      <w:r>
        <w:separator/>
      </w:r>
    </w:p>
  </w:endnote>
  <w:endnote w:type="continuationSeparator" w:id="0">
    <w:p w14:paraId="2A54F834" w14:textId="77777777" w:rsidR="006173E3" w:rsidRDefault="006173E3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33000F" w14:textId="77777777" w:rsidR="006173E3" w:rsidRDefault="006173E3" w:rsidP="0008796C">
      <w:r>
        <w:separator/>
      </w:r>
    </w:p>
  </w:footnote>
  <w:footnote w:type="continuationSeparator" w:id="0">
    <w:p w14:paraId="4E2B1010" w14:textId="77777777" w:rsidR="006173E3" w:rsidRDefault="006173E3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0BB6D16D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60" w:displacedByCustomXml="next"/>
        <w:bookmarkStart w:id="21" w:name="_Toc218241348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BlankPageFieldOdd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odd document pages. It requires second BuildingBlock, which cannot have its header. Definition: { if { =int( { page } / 2 ) * 2 } = { page } { autotext &quot;A4_Ver_BlankPage&quot; } &quot;∘&quot; }, where &quot;∘&quot; is &quot;em space&quot;."/>
        <w:guid w:val="{22B095A9-FB9F-417D-8AEF-F44D7ABFA91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BlankPageFieldOddSection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991BC3" w:rsidRDefault="00991BC3" w:rsidP="00B01016">
          <w:pPr>
            <w:pStyle w:val="ParNormalms"/>
          </w:pPr>
          <w:r>
            <w:t>&lt;bb_category&gt;Custom 1</w:t>
          </w:r>
        </w:p>
        <w:p w:rsidR="00991BC3" w:rsidRDefault="00991BC3" w:rsidP="00B01016">
          <w:pPr>
            <w:pStyle w:val="ParNormalms"/>
          </w:pPr>
          <w:r>
            <w:t xml:space="preserve">&lt;bb_description&gt; This is a trick with fields to show blank page on odd document pages. It requires second BuildingBlock, which cannot have its header.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=int(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/ 2 ) * 2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  <w:r w:rsidRPr="003A216C">
            <w:br w:type="page"/>
          </w:r>
        </w:p>
        <w:p w:rsidR="00991BC3" w:rsidRPr="003A216C" w:rsidRDefault="00991BC3" w:rsidP="00B01016">
          <w:pPr>
            <w:pStyle w:val="ParNormalms"/>
          </w:pPr>
        </w:p>
        <w:p w:rsidR="00991BC3" w:rsidRPr="003A216C" w:rsidRDefault="00991BC3" w:rsidP="00B01016">
          <w:pPr>
            <w:pStyle w:val="ParNormalms"/>
          </w:pPr>
          <w:r w:rsidRPr="003A216C">
            <w:instrText>THIS PAGE IS LEFT INTENTIONALLY BLANK</w:instrTex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5E279A99-28C4-4F16-AEB1-D2454595009B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641087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15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641087" w:rsidRDefault="00641087" w:rsidP="00887223">
          <w:pPr>
            <w:pStyle w:val="ParMinimalms"/>
          </w:pP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Very special trick. Corresponding BuildingBlock is named BlankPageFieldOddSection"/>
        <w:guid w:val="{694C7779-8B8F-48B6-80C8-1831624A08A9}"/>
      </w:docPartPr>
      <w:docPartBody>
        <w:p w:rsidR="00991BC3" w:rsidRDefault="00991BC3" w:rsidP="003120E6">
          <w:pPr>
            <w:pStyle w:val="ParNormalms"/>
          </w:pPr>
        </w:p>
        <w:p w:rsidR="00991BC3" w:rsidRPr="00B24351" w:rsidRDefault="00991BC3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  <w:spacing w:before="5000"/>
            <w:jc w:val="center"/>
          </w:pPr>
          <w:r>
            <w:t>THIS PAGE IS LEFT INTENTIONALLY BLANK</w:t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FooterWide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C08A0574-640F-4BE0-9D1B-714B88B1834A}"/>
      </w:docPartPr>
      <w:docPartBody>
        <w:p w:rsidR="00BB1E71" w:rsidRDefault="00BB1E71" w:rsidP="003120E6">
          <w:pPr>
            <w:pStyle w:val="ParNormalms"/>
          </w:pPr>
          <w:r>
            <w:t>&lt;bb_name&gt;FooterWideRight</w:t>
          </w:r>
        </w:p>
        <w:p w:rsidR="00BB1E71" w:rsidRDefault="00BB1E71" w:rsidP="003120E6">
          <w:pPr>
            <w:pStyle w:val="ParNormalms"/>
          </w:pPr>
          <w:r>
            <w:t xml:space="preserve">&lt;bb_type&gt; wdTypeFooters </w:t>
          </w:r>
        </w:p>
        <w:p w:rsidR="00BB1E71" w:rsidRDefault="00BB1E71" w:rsidP="003120E6">
          <w:pPr>
            <w:pStyle w:val="ParNormalms"/>
          </w:pPr>
          <w:r>
            <w:t xml:space="preserve">&lt;bb_category&gt;General </w:t>
          </w:r>
        </w:p>
        <w:p w:rsidR="00BB1E71" w:rsidRDefault="00BB1E71" w:rsidP="003120E6">
          <w:pPr>
            <w:pStyle w:val="ParNormalms"/>
          </w:pPr>
          <w:r>
            <w:t>&lt;bb_description&gt;Wider footer, as in a book</w:t>
          </w:r>
        </w:p>
        <w:p w:rsidR="00BB1E71" w:rsidRDefault="00BB1E71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773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5"/>
            <w:gridCol w:w="4270"/>
            <w:gridCol w:w="1898"/>
          </w:tblGrid>
          <w:tr w:rsidR="00BB1E71" w:rsidRPr="005430CE" w:rsidTr="009E664B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0F78BE" w:rsidRDefault="00BB1E71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B1E71" w:rsidRDefault="00BB1E71" w:rsidP="002232E8">
          <w:pPr>
            <w:pStyle w:val="ParMinimalms"/>
          </w:pPr>
        </w:p>
        <w:p w:rsidR="00074F86" w:rsidRDefault="00074F86"/>
      </w:docPartBody>
    </w:docPart>
    <w:docPart>
      <w:docPartPr>
        <w:name w:val="FooterWide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53D39034-6166-48C9-91A8-C96E3BA3D1C7}"/>
      </w:docPartPr>
      <w:docPartBody>
        <w:p w:rsidR="00BB1E71" w:rsidRDefault="00BB1E71" w:rsidP="00D35CE0">
          <w:pPr>
            <w:pStyle w:val="ParNormalms"/>
          </w:pPr>
          <w:r>
            <w:t>&lt;bb_name&gt;FooterWideLeft</w:t>
          </w:r>
        </w:p>
        <w:p w:rsidR="00BB1E71" w:rsidRDefault="00BB1E71" w:rsidP="00D35CE0">
          <w:pPr>
            <w:pStyle w:val="ParNormalms"/>
          </w:pPr>
          <w:r>
            <w:t xml:space="preserve">&lt;bb_type&gt; wdTypeFooters </w:t>
          </w:r>
        </w:p>
        <w:p w:rsidR="00BB1E71" w:rsidRDefault="00BB1E71" w:rsidP="00D35CE0">
          <w:pPr>
            <w:pStyle w:val="ParNormalms"/>
          </w:pPr>
          <w:r>
            <w:t xml:space="preserve">&lt;bb_category&gt;General </w:t>
          </w:r>
        </w:p>
        <w:p w:rsidR="00BB1E71" w:rsidRDefault="00BB1E71" w:rsidP="00D35CE0">
          <w:pPr>
            <w:pStyle w:val="ParNormalms"/>
          </w:pPr>
          <w:r>
            <w:t>&lt;bb_description&gt;Wider footer, as in a book</w:t>
          </w:r>
        </w:p>
        <w:p w:rsidR="00BB1E71" w:rsidRDefault="00BB1E71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773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5"/>
            <w:gridCol w:w="4270"/>
            <w:gridCol w:w="1898"/>
          </w:tblGrid>
          <w:tr w:rsidR="00BB1E71" w:rsidRPr="005430CE" w:rsidTr="00DB799C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0F78BE" w:rsidRDefault="00BB1E71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B1E71" w:rsidRDefault="00BB1E71" w:rsidP="00D35CE0">
          <w:pPr>
            <w:pStyle w:val="ParMinimalms"/>
          </w:pPr>
        </w:p>
        <w:p w:rsidR="00074F86" w:rsidRDefault="00074F86"/>
      </w:docPartBody>
    </w:docPart>
    <w:docPart>
      <w:docPartPr>
        <w:name w:val="HeaderWide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760D0F98-CA07-490D-927A-8F315B62CA38}"/>
      </w:docPartPr>
      <w:docPartBody>
        <w:p w:rsidR="00BB1E71" w:rsidRDefault="00BB1E71" w:rsidP="003120E6">
          <w:pPr>
            <w:pStyle w:val="ParNormalms"/>
          </w:pPr>
          <w:r>
            <w:t>&lt;bb_name&gt;HeaderWideLeft</w:t>
          </w:r>
        </w:p>
        <w:p w:rsidR="00BB1E71" w:rsidRDefault="00BB1E71" w:rsidP="003120E6">
          <w:pPr>
            <w:pStyle w:val="ParNormalms"/>
          </w:pPr>
          <w:r>
            <w:t xml:space="preserve">&lt;bb_type&gt; wdTypeHeaders </w:t>
          </w:r>
        </w:p>
        <w:p w:rsidR="00BB1E71" w:rsidRDefault="00BB1E71" w:rsidP="003120E6">
          <w:pPr>
            <w:pStyle w:val="ParNormalms"/>
          </w:pPr>
          <w:r>
            <w:t>&lt;bb_category&gt;General</w:t>
          </w:r>
        </w:p>
        <w:p w:rsidR="00BB1E71" w:rsidRDefault="00BB1E71" w:rsidP="003120E6">
          <w:pPr>
            <w:pStyle w:val="ParNormalms"/>
          </w:pPr>
          <w:r>
            <w:t>&lt;bb_description&gt;Wider header, as in a book</w:t>
          </w:r>
        </w:p>
        <w:p w:rsidR="00BB1E71" w:rsidRDefault="00BB1E71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leGrid"/>
            <w:tblW w:w="10773" w:type="dxa"/>
            <w:tblInd w:w="-397" w:type="dxa"/>
            <w:tblLook w:val="04A0" w:firstRow="1" w:lastRow="0" w:firstColumn="1" w:lastColumn="0" w:noHBand="0" w:noVBand="1"/>
          </w:tblPr>
          <w:tblGrid>
            <w:gridCol w:w="3591"/>
            <w:gridCol w:w="3591"/>
            <w:gridCol w:w="3591"/>
          </w:tblGrid>
          <w:tr w:rsidR="00BB1E71" w:rsidTr="00FB24E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hRule="exact" w:val="284"/>
            </w:trPr>
            <w:tc>
              <w:tcPr>
                <w:tcW w:w="3326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BB1E71" w:rsidRDefault="00BB1E71" w:rsidP="00DB5358">
          <w:pPr>
            <w:pStyle w:val="ParMinimalms"/>
          </w:pPr>
        </w:p>
        <w:p w:rsidR="00074F86" w:rsidRDefault="00074F86"/>
      </w:docPartBody>
    </w:docPart>
    <w:docPart>
      <w:docPartPr>
        <w:name w:val="HeaderWide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3E8A8C34-A83D-498F-B483-5839A22D554E}"/>
      </w:docPartPr>
      <w:docPartBody>
        <w:p w:rsidR="00BB1E71" w:rsidRDefault="00BB1E71" w:rsidP="00F71514">
          <w:pPr>
            <w:pStyle w:val="ParNormalms"/>
          </w:pPr>
          <w:r>
            <w:t>&lt;bb_name&gt;HeaderWideRight</w:t>
          </w:r>
        </w:p>
        <w:p w:rsidR="00BB1E71" w:rsidRDefault="00BB1E71" w:rsidP="00F71514">
          <w:pPr>
            <w:pStyle w:val="ParNormalms"/>
          </w:pPr>
          <w:r>
            <w:t xml:space="preserve">&lt;bb_type&gt; wdTypeHeaders </w:t>
          </w:r>
        </w:p>
        <w:p w:rsidR="00BB1E71" w:rsidRDefault="00BB1E71" w:rsidP="00F71514">
          <w:pPr>
            <w:pStyle w:val="ParNormalms"/>
          </w:pPr>
          <w:r>
            <w:t>&lt;bb_category&gt;General</w:t>
          </w:r>
        </w:p>
        <w:p w:rsidR="00BB1E71" w:rsidRDefault="00BB1E71" w:rsidP="00F71514">
          <w:pPr>
            <w:pStyle w:val="ParNormalms"/>
          </w:pPr>
          <w:r>
            <w:t>&lt;bb_description&gt;Wider header, as in a book</w:t>
          </w:r>
        </w:p>
        <w:p w:rsidR="00BB1E71" w:rsidRDefault="00BB1E71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leGrid"/>
            <w:tblW w:w="10773" w:type="dxa"/>
            <w:tblInd w:w="-397" w:type="dxa"/>
            <w:tblLook w:val="04A0" w:firstRow="1" w:lastRow="0" w:firstColumn="1" w:lastColumn="0" w:noHBand="0" w:noVBand="1"/>
          </w:tblPr>
          <w:tblGrid>
            <w:gridCol w:w="3591"/>
            <w:gridCol w:w="3591"/>
            <w:gridCol w:w="3591"/>
          </w:tblGrid>
          <w:tr w:rsidR="00BB1E71" w:rsidTr="00DB799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hRule="exact" w:val="284"/>
            </w:trPr>
            <w:tc>
              <w:tcPr>
                <w:tcW w:w="3326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BB1E71" w:rsidRDefault="00BB1E71" w:rsidP="00F71514">
          <w:pPr>
            <w:pStyle w:val="ParMinimalms"/>
          </w:pPr>
        </w:p>
        <w:p w:rsidR="00074F86" w:rsidRDefault="00074F86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4B06F0" w:rsidRDefault="004B06F0">
      <w:pPr>
        <w:spacing w:after="0" w:line="240" w:lineRule="auto"/>
      </w:pPr>
      <w:r>
        <w:separator/>
      </w:r>
    </w:p>
  </w:endnote>
  <w:endnote w:type="continuationSeparator" w:id="0">
    <w:p w:rsidR="004B06F0" w:rsidRDefault="004B06F0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4B06F0" w:rsidRDefault="004B06F0">
      <w:pPr>
        <w:spacing w:after="0" w:line="240" w:lineRule="auto"/>
      </w:pPr>
      <w:r>
        <w:separator/>
      </w:r>
    </w:p>
  </w:footnote>
  <w:footnote w:type="continuationSeparator" w:id="0">
    <w:p w:rsidR="004B06F0" w:rsidRDefault="004B06F0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C29D9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BB1E7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6956E4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6956E4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6956E4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641087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956E4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6956E4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723</cp:revision>
  <cp:lastPrinted>2023-07-18T11:42:00Z</cp:lastPrinted>
  <dcterms:created xsi:type="dcterms:W3CDTF">2025-01-29T07:59:00Z</dcterms:created>
  <dcterms:modified xsi:type="dcterms:W3CDTF">2026-01-25T14:32:00Z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