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0FAAFE0" w:rsidR="0020155A" w:rsidRDefault="008C3518"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- 5 types of VCs you will encounter in meetings and how to handle them</w:t>
      </w:r>
      <w:r>
        <w:rPr>
          <w:rStyle w:val="eop"/>
          <w:rFonts w:ascii="Calibri Light" w:hAnsi="Calibri Light" w:cs="Calibri Light"/>
          <w:sz w:val="40"/>
          <w:szCs w:val="40"/>
          <w:shd w:val="clear" w:color="auto" w:fill="FFFFFF"/>
        </w:rPr>
        <w:t> </w:t>
      </w:r>
    </w:p>
    <w:p w14:paraId="59A00B1F" w14:textId="77777777" w:rsidR="008C3518" w:rsidRDefault="008C3518" w:rsidP="001B15C0">
      <w:pPr>
        <w:spacing w:before="60"/>
        <w:rPr>
          <w:rStyle w:val="eop"/>
          <w:rFonts w:ascii="Calibri Light" w:hAnsi="Calibri Light" w:cs="Calibri Light"/>
          <w:sz w:val="40"/>
          <w:szCs w:val="40"/>
          <w:shd w:val="clear" w:color="auto" w:fill="FFFFFF"/>
        </w:rPr>
      </w:pPr>
    </w:p>
    <w:p w14:paraId="2D9D4DFE" w14:textId="3D47EAB7" w:rsidR="008C3518" w:rsidRPr="008C3518" w:rsidRDefault="008C3518" w:rsidP="008C3518">
      <w:pPr>
        <w:rPr>
          <w:rFonts w:ascii="Segoe UI" w:hAnsi="Segoe UI" w:cs="Segoe UI"/>
          <w:color w:val="000000"/>
          <w:sz w:val="18"/>
          <w:szCs w:val="18"/>
        </w:rPr>
      </w:pPr>
      <w:r w:rsidRPr="008C3518">
        <w:rPr>
          <w:rFonts w:ascii="Segoe UI" w:hAnsi="Segoe UI" w:cs="Segoe UI"/>
          <w:noProof/>
          <w:color w:val="000000"/>
          <w:sz w:val="18"/>
          <w:szCs w:val="18"/>
        </w:rPr>
        <w:drawing>
          <wp:inline distT="0" distB="0" distL="0" distR="0" wp14:anchorId="1C5799AE" wp14:editId="75E069CE">
            <wp:extent cx="398145" cy="398145"/>
            <wp:effectExtent l="0" t="0" r="0" b="0"/>
            <wp:docPr id="1134100340" name="Picture 6" descr="Go to the profile of Federico Wen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Federico Weng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145" cy="398145"/>
                    </a:xfrm>
                    <a:prstGeom prst="rect">
                      <a:avLst/>
                    </a:prstGeom>
                    <a:noFill/>
                    <a:ln>
                      <a:noFill/>
                    </a:ln>
                  </pic:spPr>
                </pic:pic>
              </a:graphicData>
            </a:graphic>
          </wp:inline>
        </w:drawing>
      </w:r>
    </w:p>
    <w:p w14:paraId="06C5C991" w14:textId="77777777" w:rsidR="008C3518" w:rsidRPr="008C3518" w:rsidRDefault="008C3518" w:rsidP="008C3518">
      <w:pPr>
        <w:textAlignment w:val="baseline"/>
        <w:rPr>
          <w:rFonts w:ascii="Segoe UI" w:hAnsi="Segoe UI" w:cs="Segoe UI"/>
          <w:sz w:val="18"/>
          <w:szCs w:val="18"/>
          <w:lang w:val="de-CH"/>
        </w:rPr>
      </w:pPr>
      <w:hyperlink r:id="rId6" w:tgtFrame="_blank" w:history="1">
        <w:r w:rsidRPr="008C3518">
          <w:rPr>
            <w:rFonts w:ascii="Arial" w:hAnsi="Arial" w:cs="Arial"/>
            <w:color w:val="467886"/>
            <w:sz w:val="24"/>
            <w:szCs w:val="24"/>
            <w:lang w:val="de-CH"/>
          </w:rPr>
          <w:t>Federico Wengi</w:t>
        </w:r>
      </w:hyperlink>
      <w:r w:rsidRPr="008C3518">
        <w:rPr>
          <w:rFonts w:ascii="Calibri" w:hAnsi="Calibri" w:cs="Calibri"/>
          <w:sz w:val="22"/>
          <w:szCs w:val="22"/>
          <w:lang w:val="de-CH"/>
        </w:rPr>
        <w:t>Follow </w:t>
      </w:r>
    </w:p>
    <w:p w14:paraId="6CD26D4E"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sz w:val="24"/>
          <w:szCs w:val="24"/>
          <w:lang w:val="de-CH"/>
        </w:rPr>
        <w:t>Feb 23, 2016 </w:t>
      </w:r>
    </w:p>
    <w:p w14:paraId="5FB83AED"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sz w:val="31"/>
          <w:szCs w:val="31"/>
          <w:shd w:val="clear" w:color="auto" w:fill="FFFFFF"/>
          <w:lang w:val="de-CH"/>
        </w:rPr>
        <w:t>Ah! Pitch meetings with VCs.</w:t>
      </w:r>
      <w:r w:rsidRPr="008C3518">
        <w:rPr>
          <w:rFonts w:ascii="Arial" w:hAnsi="Arial" w:cs="Arial"/>
          <w:sz w:val="31"/>
          <w:szCs w:val="31"/>
          <w:lang w:val="de-CH"/>
        </w:rPr>
        <w:t> </w:t>
      </w:r>
    </w:p>
    <w:p w14:paraId="39B97E06"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sz w:val="31"/>
          <w:szCs w:val="31"/>
          <w:shd w:val="clear" w:color="auto" w:fill="FFFFFF"/>
          <w:lang w:val="de-CH"/>
        </w:rPr>
        <w:t>During my times at </w:t>
      </w:r>
      <w:hyperlink r:id="rId7" w:tgtFrame="_blank" w:history="1">
        <w:r w:rsidRPr="008C3518">
          <w:rPr>
            <w:rFonts w:ascii="Arial" w:hAnsi="Arial" w:cs="Arial"/>
            <w:color w:val="467886"/>
            <w:sz w:val="31"/>
            <w:szCs w:val="31"/>
            <w:shd w:val="clear" w:color="auto" w:fill="FFFFFF"/>
            <w:lang w:val="de-CH"/>
          </w:rPr>
          <w:t>Paua</w:t>
        </w:r>
      </w:hyperlink>
      <w:r w:rsidRPr="008C3518">
        <w:rPr>
          <w:rFonts w:ascii="Arial" w:hAnsi="Arial" w:cs="Arial"/>
          <w:sz w:val="31"/>
          <w:szCs w:val="31"/>
          <w:shd w:val="clear" w:color="auto" w:fill="FFFFFF"/>
          <w:lang w:val="de-CH"/>
        </w:rPr>
        <w:t> I can´t remember how many meetings I had at our offices, at companies´ offices, at pitching events, at mentors hours…you name it. After the 100th meeting you start to see some patterns in the way VCs behave during meetings. Readers who have been in such meetings will probably be familiar with some of the categories that I came up with and readers who haven´t might get an idea of what it is like.</w:t>
      </w:r>
      <w:r w:rsidRPr="008C3518">
        <w:rPr>
          <w:rFonts w:ascii="Arial" w:hAnsi="Arial" w:cs="Arial"/>
          <w:sz w:val="31"/>
          <w:szCs w:val="31"/>
          <w:lang w:val="de-CH"/>
        </w:rPr>
        <w:t> </w:t>
      </w:r>
    </w:p>
    <w:p w14:paraId="1C24838C" w14:textId="48EB8E99" w:rsidR="008C3518" w:rsidRPr="008C3518" w:rsidRDefault="008C3518" w:rsidP="008C3518">
      <w:pPr>
        <w:rPr>
          <w:rFonts w:ascii="Segoe UI" w:hAnsi="Segoe UI" w:cs="Segoe UI"/>
          <w:color w:val="000000"/>
          <w:sz w:val="18"/>
          <w:szCs w:val="18"/>
        </w:rPr>
      </w:pPr>
      <w:r w:rsidRPr="008C3518">
        <w:rPr>
          <w:rFonts w:ascii="Segoe UI" w:hAnsi="Segoe UI" w:cs="Segoe UI"/>
          <w:noProof/>
          <w:color w:val="000000"/>
          <w:sz w:val="18"/>
          <w:szCs w:val="18"/>
        </w:rPr>
        <w:drawing>
          <wp:inline distT="0" distB="0" distL="0" distR="0" wp14:anchorId="67AF620E" wp14:editId="65BAC384">
            <wp:extent cx="1270000" cy="1270000"/>
            <wp:effectExtent l="0" t="0" r="0" b="0"/>
            <wp:docPr id="1951932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p w14:paraId="3FD763C2"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b/>
          <w:bCs/>
          <w:sz w:val="31"/>
          <w:szCs w:val="31"/>
          <w:shd w:val="clear" w:color="auto" w:fill="FFFFFF"/>
          <w:lang w:val="de-CH"/>
        </w:rPr>
        <w:t>1.The Pitbull</w:t>
      </w:r>
      <w:r w:rsidRPr="008C3518">
        <w:rPr>
          <w:rFonts w:ascii="Arial" w:hAnsi="Arial" w:cs="Arial"/>
          <w:sz w:val="31"/>
          <w:szCs w:val="31"/>
          <w:shd w:val="clear" w:color="auto" w:fill="FFFFFF"/>
          <w:lang w:val="de-CH"/>
        </w:rPr>
        <w:t>— This is a common beast and has the tendency to takle issues as they come; no question would be left unspoken, no comment will be spared. The first question will probably come 12 seconds after the founder starts speaking, be ready. </w:t>
      </w:r>
      <w:r w:rsidRPr="008C3518">
        <w:rPr>
          <w:rFonts w:ascii="Arial" w:hAnsi="Arial" w:cs="Arial"/>
          <w:b/>
          <w:bCs/>
          <w:sz w:val="31"/>
          <w:szCs w:val="31"/>
          <w:shd w:val="clear" w:color="auto" w:fill="FFFFFF"/>
          <w:lang w:val="de-CH"/>
        </w:rPr>
        <w:t>Pros</w:t>
      </w:r>
      <w:r w:rsidRPr="008C3518">
        <w:rPr>
          <w:rFonts w:ascii="Arial" w:hAnsi="Arial" w:cs="Arial"/>
          <w:sz w:val="31"/>
          <w:szCs w:val="31"/>
          <w:shd w:val="clear" w:color="auto" w:fill="FFFFFF"/>
          <w:lang w:val="de-CH"/>
        </w:rPr>
        <w:t>: he/she will likely show interest and you will never have the impression that your pitch is deemed as boring. </w:t>
      </w:r>
      <w:r w:rsidRPr="008C3518">
        <w:rPr>
          <w:rFonts w:ascii="Arial" w:hAnsi="Arial" w:cs="Arial"/>
          <w:b/>
          <w:bCs/>
          <w:sz w:val="31"/>
          <w:szCs w:val="31"/>
          <w:shd w:val="clear" w:color="auto" w:fill="FFFFFF"/>
          <w:lang w:val="de-CH"/>
        </w:rPr>
        <w:t>Cons</w:t>
      </w:r>
      <w:r w:rsidRPr="008C3518">
        <w:rPr>
          <w:rFonts w:ascii="Arial" w:hAnsi="Arial" w:cs="Arial"/>
          <w:sz w:val="31"/>
          <w:szCs w:val="31"/>
          <w:shd w:val="clear" w:color="auto" w:fill="FFFFFF"/>
          <w:lang w:val="de-CH"/>
        </w:rPr>
        <w:t>: prepare to be interrupted, often. </w:t>
      </w:r>
      <w:r w:rsidRPr="008C3518">
        <w:rPr>
          <w:rFonts w:ascii="Arial" w:hAnsi="Arial" w:cs="Arial"/>
          <w:b/>
          <w:bCs/>
          <w:sz w:val="31"/>
          <w:szCs w:val="31"/>
          <w:shd w:val="clear" w:color="auto" w:fill="FFFFFF"/>
          <w:lang w:val="de-CH"/>
        </w:rPr>
        <w:t>How to handle it</w:t>
      </w:r>
      <w:r w:rsidRPr="008C3518">
        <w:rPr>
          <w:rFonts w:ascii="Arial" w:hAnsi="Arial" w:cs="Arial"/>
          <w:sz w:val="31"/>
          <w:szCs w:val="31"/>
          <w:shd w:val="clear" w:color="auto" w:fill="FFFFFF"/>
          <w:lang w:val="de-CH"/>
        </w:rPr>
        <w:t>: just don´t pitch like you are repeating a poem learnt by heart, rather comment the slides and use questions as an opportunity to shine, this is your company there are no questions that you can´t answer.</w:t>
      </w:r>
      <w:r w:rsidRPr="008C3518">
        <w:rPr>
          <w:rFonts w:ascii="Arial" w:hAnsi="Arial" w:cs="Arial"/>
          <w:sz w:val="31"/>
          <w:szCs w:val="31"/>
          <w:lang w:val="de-CH"/>
        </w:rPr>
        <w:t> </w:t>
      </w:r>
    </w:p>
    <w:p w14:paraId="451AD168" w14:textId="7ECCA18C" w:rsidR="008C3518" w:rsidRPr="008C3518" w:rsidRDefault="008C3518" w:rsidP="008C3518">
      <w:pPr>
        <w:rPr>
          <w:rFonts w:ascii="Segoe UI" w:hAnsi="Segoe UI" w:cs="Segoe UI"/>
          <w:color w:val="000000"/>
          <w:sz w:val="18"/>
          <w:szCs w:val="18"/>
        </w:rPr>
      </w:pPr>
      <w:r w:rsidRPr="008C3518">
        <w:rPr>
          <w:rFonts w:ascii="Segoe UI" w:hAnsi="Segoe UI" w:cs="Segoe UI"/>
          <w:noProof/>
          <w:color w:val="000000"/>
          <w:sz w:val="18"/>
          <w:szCs w:val="18"/>
        </w:rPr>
        <w:drawing>
          <wp:inline distT="0" distB="0" distL="0" distR="0" wp14:anchorId="4E51959E" wp14:editId="143CE291">
            <wp:extent cx="1397000" cy="1744345"/>
            <wp:effectExtent l="0" t="0" r="0" b="0"/>
            <wp:docPr id="1944745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0" cy="1744345"/>
                    </a:xfrm>
                    <a:prstGeom prst="rect">
                      <a:avLst/>
                    </a:prstGeom>
                    <a:noFill/>
                    <a:ln>
                      <a:noFill/>
                    </a:ln>
                  </pic:spPr>
                </pic:pic>
              </a:graphicData>
            </a:graphic>
          </wp:inline>
        </w:drawing>
      </w:r>
    </w:p>
    <w:p w14:paraId="30E06B02"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b/>
          <w:bCs/>
          <w:sz w:val="31"/>
          <w:szCs w:val="31"/>
          <w:shd w:val="clear" w:color="auto" w:fill="FFFFFF"/>
          <w:lang w:val="de-CH"/>
        </w:rPr>
        <w:lastRenderedPageBreak/>
        <w:t>2. The Math [wannabe] Genius</w:t>
      </w:r>
      <w:r w:rsidRPr="008C3518">
        <w:rPr>
          <w:rFonts w:ascii="Arial" w:hAnsi="Arial" w:cs="Arial"/>
          <w:sz w:val="31"/>
          <w:szCs w:val="31"/>
          <w:shd w:val="clear" w:color="auto" w:fill="FFFFFF"/>
          <w:lang w:val="de-CH"/>
        </w:rPr>
        <w:t>— “so help me to understand: if your monthly churn is 12.5% you should have an expected CLT of 8.0 months and if I time it by your MRR of 17.5$ I should you come up with a CLTV of 140$ so why do you come up with 165$?”. This is the average ice-breaker of the Math [wannabe] Genius. This VC persona will drill down in your KPIs with extreme pleasure and feels comfortable only if the unit economics are displayed in stacked bars and the cohort analysis is in a matrix form with different colors to signal value buckets. </w:t>
      </w:r>
      <w:r w:rsidRPr="008C3518">
        <w:rPr>
          <w:rFonts w:ascii="Arial" w:hAnsi="Arial" w:cs="Arial"/>
          <w:b/>
          <w:bCs/>
          <w:sz w:val="31"/>
          <w:szCs w:val="31"/>
          <w:shd w:val="clear" w:color="auto" w:fill="FFFFFF"/>
          <w:lang w:val="de-CH"/>
        </w:rPr>
        <w:t>Pros: </w:t>
      </w:r>
      <w:r w:rsidRPr="008C3518">
        <w:rPr>
          <w:rFonts w:ascii="Arial" w:hAnsi="Arial" w:cs="Arial"/>
          <w:sz w:val="31"/>
          <w:szCs w:val="31"/>
          <w:shd w:val="clear" w:color="auto" w:fill="FFFFFF"/>
          <w:lang w:val="de-CH"/>
        </w:rPr>
        <w:t>discussions with him/her will be facts-based. </w:t>
      </w:r>
      <w:r w:rsidRPr="008C3518">
        <w:rPr>
          <w:rFonts w:ascii="Arial" w:hAnsi="Arial" w:cs="Arial"/>
          <w:b/>
          <w:bCs/>
          <w:sz w:val="31"/>
          <w:szCs w:val="31"/>
          <w:shd w:val="clear" w:color="auto" w:fill="FFFFFF"/>
          <w:lang w:val="de-CH"/>
        </w:rPr>
        <w:t>Cons: </w:t>
      </w:r>
      <w:r w:rsidRPr="008C3518">
        <w:rPr>
          <w:rFonts w:ascii="Arial" w:hAnsi="Arial" w:cs="Arial"/>
          <w:sz w:val="31"/>
          <w:szCs w:val="31"/>
          <w:shd w:val="clear" w:color="auto" w:fill="FFFFFF"/>
          <w:lang w:val="de-CH"/>
        </w:rPr>
        <w:t>you need to be able to still convey your vision and bigger picture, sometimes numbers cannot always back you up. </w:t>
      </w:r>
      <w:r w:rsidRPr="008C3518">
        <w:rPr>
          <w:rFonts w:ascii="Arial" w:hAnsi="Arial" w:cs="Arial"/>
          <w:b/>
          <w:bCs/>
          <w:sz w:val="31"/>
          <w:szCs w:val="31"/>
          <w:shd w:val="clear" w:color="auto" w:fill="FFFFFF"/>
          <w:lang w:val="de-CH"/>
        </w:rPr>
        <w:t>How to handle it</w:t>
      </w:r>
      <w:r w:rsidRPr="008C3518">
        <w:rPr>
          <w:rFonts w:ascii="Arial" w:hAnsi="Arial" w:cs="Arial"/>
          <w:sz w:val="31"/>
          <w:szCs w:val="31"/>
          <w:shd w:val="clear" w:color="auto" w:fill="FFFFFF"/>
          <w:lang w:val="de-CH"/>
        </w:rPr>
        <w:t>: know your numbers!!</w:t>
      </w:r>
      <w:r w:rsidRPr="008C3518">
        <w:rPr>
          <w:rFonts w:ascii="Arial" w:hAnsi="Arial" w:cs="Arial"/>
          <w:sz w:val="31"/>
          <w:szCs w:val="31"/>
          <w:lang w:val="de-CH"/>
        </w:rPr>
        <w:t> </w:t>
      </w:r>
    </w:p>
    <w:p w14:paraId="2C75F89B" w14:textId="75ED9F64" w:rsidR="008C3518" w:rsidRPr="008C3518" w:rsidRDefault="008C3518" w:rsidP="008C3518">
      <w:pPr>
        <w:rPr>
          <w:rFonts w:ascii="Segoe UI" w:hAnsi="Segoe UI" w:cs="Segoe UI"/>
          <w:color w:val="000000"/>
          <w:sz w:val="18"/>
          <w:szCs w:val="18"/>
        </w:rPr>
      </w:pPr>
      <w:r w:rsidRPr="008C3518">
        <w:rPr>
          <w:rFonts w:ascii="Segoe UI" w:hAnsi="Segoe UI" w:cs="Segoe UI"/>
          <w:noProof/>
          <w:color w:val="000000"/>
          <w:sz w:val="18"/>
          <w:szCs w:val="18"/>
        </w:rPr>
        <w:drawing>
          <wp:inline distT="0" distB="0" distL="0" distR="0" wp14:anchorId="2AE5A2C5" wp14:editId="1FEA2DD9">
            <wp:extent cx="1270000" cy="1913255"/>
            <wp:effectExtent l="0" t="0" r="0" b="4445"/>
            <wp:docPr id="1182118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1913255"/>
                    </a:xfrm>
                    <a:prstGeom prst="rect">
                      <a:avLst/>
                    </a:prstGeom>
                    <a:noFill/>
                    <a:ln>
                      <a:noFill/>
                    </a:ln>
                  </pic:spPr>
                </pic:pic>
              </a:graphicData>
            </a:graphic>
          </wp:inline>
        </w:drawing>
      </w:r>
    </w:p>
    <w:p w14:paraId="44CF13B9"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b/>
          <w:bCs/>
          <w:sz w:val="31"/>
          <w:szCs w:val="31"/>
          <w:shd w:val="clear" w:color="auto" w:fill="FFFFFF"/>
          <w:lang w:val="de-CH"/>
        </w:rPr>
        <w:t>3. The Ninja</w:t>
      </w:r>
      <w:r w:rsidRPr="008C3518">
        <w:rPr>
          <w:rFonts w:ascii="Arial" w:hAnsi="Arial" w:cs="Arial"/>
          <w:sz w:val="31"/>
          <w:szCs w:val="31"/>
          <w:shd w:val="clear" w:color="auto" w:fill="FFFFFF"/>
          <w:lang w:val="de-CH"/>
        </w:rPr>
        <w:t>: personally one of my favorites to work with, because it complements me well. But also the one that I would dread the most should I be pitching. This type of VC will shut his/her mouth for most of the pitch meeting and you will not understand if he/she actually understands your product. And then it comes. That one razor-sharp question, that you would have never thought about and that leaves you like: “oh shhhh**”. </w:t>
      </w:r>
      <w:r w:rsidRPr="008C3518">
        <w:rPr>
          <w:rFonts w:ascii="Arial" w:hAnsi="Arial" w:cs="Arial"/>
          <w:b/>
          <w:bCs/>
          <w:sz w:val="31"/>
          <w:szCs w:val="31"/>
          <w:shd w:val="clear" w:color="auto" w:fill="FFFFFF"/>
          <w:lang w:val="de-CH"/>
        </w:rPr>
        <w:t>Pros</w:t>
      </w:r>
      <w:r w:rsidRPr="008C3518">
        <w:rPr>
          <w:rFonts w:ascii="Arial" w:hAnsi="Arial" w:cs="Arial"/>
          <w:sz w:val="31"/>
          <w:szCs w:val="31"/>
          <w:shd w:val="clear" w:color="auto" w:fill="FFFFFF"/>
          <w:lang w:val="de-CH"/>
        </w:rPr>
        <w:t>: his/her rare comments and questions could be really good food for thoughts. </w:t>
      </w:r>
      <w:r w:rsidRPr="008C3518">
        <w:rPr>
          <w:rFonts w:ascii="Arial" w:hAnsi="Arial" w:cs="Arial"/>
          <w:b/>
          <w:bCs/>
          <w:sz w:val="31"/>
          <w:szCs w:val="31"/>
          <w:shd w:val="clear" w:color="auto" w:fill="FFFFFF"/>
          <w:lang w:val="de-CH"/>
        </w:rPr>
        <w:t>Cons</w:t>
      </w:r>
      <w:r w:rsidRPr="008C3518">
        <w:rPr>
          <w:rFonts w:ascii="Arial" w:hAnsi="Arial" w:cs="Arial"/>
          <w:sz w:val="31"/>
          <w:szCs w:val="31"/>
          <w:shd w:val="clear" w:color="auto" w:fill="FFFFFF"/>
          <w:lang w:val="de-CH"/>
        </w:rPr>
        <w:t>: you could be cought with your guard off. </w:t>
      </w:r>
      <w:r w:rsidRPr="008C3518">
        <w:rPr>
          <w:rFonts w:ascii="Arial" w:hAnsi="Arial" w:cs="Arial"/>
          <w:b/>
          <w:bCs/>
          <w:sz w:val="31"/>
          <w:szCs w:val="31"/>
          <w:shd w:val="clear" w:color="auto" w:fill="FFFFFF"/>
          <w:lang w:val="de-CH"/>
        </w:rPr>
        <w:t>How to handle it: </w:t>
      </w:r>
      <w:r w:rsidRPr="008C3518">
        <w:rPr>
          <w:rFonts w:ascii="Arial" w:hAnsi="Arial" w:cs="Arial"/>
          <w:sz w:val="31"/>
          <w:szCs w:val="31"/>
          <w:shd w:val="clear" w:color="auto" w:fill="FFFFFF"/>
          <w:lang w:val="de-CH"/>
        </w:rPr>
        <w:t>you don´t “handle” ninjas by definition, otherwise they wouldn´t be ninjas.</w:t>
      </w:r>
      <w:r w:rsidRPr="008C3518">
        <w:rPr>
          <w:rFonts w:ascii="Arial" w:hAnsi="Arial" w:cs="Arial"/>
          <w:sz w:val="31"/>
          <w:szCs w:val="31"/>
          <w:lang w:val="de-CH"/>
        </w:rPr>
        <w:t> </w:t>
      </w:r>
    </w:p>
    <w:p w14:paraId="573469A3" w14:textId="30F655BB" w:rsidR="008C3518" w:rsidRPr="008C3518" w:rsidRDefault="008C3518" w:rsidP="008C3518">
      <w:pPr>
        <w:rPr>
          <w:rFonts w:ascii="Segoe UI" w:hAnsi="Segoe UI" w:cs="Segoe UI"/>
          <w:color w:val="000000"/>
          <w:sz w:val="18"/>
          <w:szCs w:val="18"/>
        </w:rPr>
      </w:pPr>
      <w:r w:rsidRPr="008C3518">
        <w:rPr>
          <w:rFonts w:ascii="Segoe UI" w:hAnsi="Segoe UI" w:cs="Segoe UI"/>
          <w:noProof/>
          <w:color w:val="000000"/>
          <w:sz w:val="18"/>
          <w:szCs w:val="18"/>
        </w:rPr>
        <w:lastRenderedPageBreak/>
        <w:drawing>
          <wp:inline distT="0" distB="0" distL="0" distR="0" wp14:anchorId="46A22746" wp14:editId="3757737D">
            <wp:extent cx="1346200" cy="2065655"/>
            <wp:effectExtent l="0" t="0" r="0" b="4445"/>
            <wp:docPr id="806106442" name="Picture 2" descr="矗훈石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矗훈石7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6200" cy="2065655"/>
                    </a:xfrm>
                    <a:prstGeom prst="rect">
                      <a:avLst/>
                    </a:prstGeom>
                    <a:noFill/>
                    <a:ln>
                      <a:noFill/>
                    </a:ln>
                  </pic:spPr>
                </pic:pic>
              </a:graphicData>
            </a:graphic>
          </wp:inline>
        </w:drawing>
      </w:r>
    </w:p>
    <w:p w14:paraId="10C56C5B"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b/>
          <w:bCs/>
          <w:sz w:val="31"/>
          <w:szCs w:val="31"/>
          <w:shd w:val="clear" w:color="auto" w:fill="FFFFFF"/>
          <w:lang w:val="de-CH"/>
        </w:rPr>
        <w:t>4. The Techie Nerd</w:t>
      </w:r>
      <w:r w:rsidRPr="008C3518">
        <w:rPr>
          <w:rFonts w:ascii="Arial" w:hAnsi="Arial" w:cs="Arial"/>
          <w:sz w:val="31"/>
          <w:szCs w:val="31"/>
          <w:shd w:val="clear" w:color="auto" w:fill="FFFFFF"/>
          <w:lang w:val="de-CH"/>
        </w:rPr>
        <w:t>: this type of VC is a tech freak, very likely an apple lover he or she will posses the newest iPhone which is connected with an Apple Watch, a MacBook Air and at home iPad Air and Apple TV will rule the living room. The techie nerd has usually a background as a VP Product and will love to drill in the product and UX/UI. </w:t>
      </w:r>
      <w:r w:rsidRPr="008C3518">
        <w:rPr>
          <w:rFonts w:ascii="Arial" w:hAnsi="Arial" w:cs="Arial"/>
          <w:b/>
          <w:bCs/>
          <w:sz w:val="31"/>
          <w:szCs w:val="31"/>
          <w:shd w:val="clear" w:color="auto" w:fill="FFFFFF"/>
          <w:lang w:val="de-CH"/>
        </w:rPr>
        <w:t>Pros</w:t>
      </w:r>
      <w:r w:rsidRPr="008C3518">
        <w:rPr>
          <w:rFonts w:ascii="Arial" w:hAnsi="Arial" w:cs="Arial"/>
          <w:sz w:val="31"/>
          <w:szCs w:val="31"/>
          <w:shd w:val="clear" w:color="auto" w:fill="FFFFFF"/>
          <w:lang w:val="de-CH"/>
        </w:rPr>
        <w:t>: he/she is very passionate about new trends and will be able to follow once you get a bit deeper in the product and the tech. </w:t>
      </w:r>
      <w:r w:rsidRPr="008C3518">
        <w:rPr>
          <w:rFonts w:ascii="Arial" w:hAnsi="Arial" w:cs="Arial"/>
          <w:b/>
          <w:bCs/>
          <w:sz w:val="31"/>
          <w:szCs w:val="31"/>
          <w:shd w:val="clear" w:color="auto" w:fill="FFFFFF"/>
          <w:lang w:val="de-CH"/>
        </w:rPr>
        <w:t>Cons</w:t>
      </w:r>
      <w:r w:rsidRPr="008C3518">
        <w:rPr>
          <w:rFonts w:ascii="Arial" w:hAnsi="Arial" w:cs="Arial"/>
          <w:sz w:val="31"/>
          <w:szCs w:val="31"/>
          <w:shd w:val="clear" w:color="auto" w:fill="FFFFFF"/>
          <w:lang w:val="de-CH"/>
        </w:rPr>
        <w:t>: if you are a not deep tech company and are a former business consultant/bankers, no matter how legit your business model is, it will still be hard to impress him or her. </w:t>
      </w:r>
      <w:r w:rsidRPr="008C3518">
        <w:rPr>
          <w:rFonts w:ascii="Arial" w:hAnsi="Arial" w:cs="Arial"/>
          <w:b/>
          <w:bCs/>
          <w:sz w:val="31"/>
          <w:szCs w:val="31"/>
          <w:shd w:val="clear" w:color="auto" w:fill="FFFFFF"/>
          <w:lang w:val="de-CH"/>
        </w:rPr>
        <w:t>How to handle it</w:t>
      </w:r>
      <w:r w:rsidRPr="008C3518">
        <w:rPr>
          <w:rFonts w:ascii="Arial" w:hAnsi="Arial" w:cs="Arial"/>
          <w:sz w:val="31"/>
          <w:szCs w:val="31"/>
          <w:shd w:val="clear" w:color="auto" w:fill="FFFFFF"/>
          <w:lang w:val="de-CH"/>
        </w:rPr>
        <w:t>: be sexy and show your tech, have a top looking deck with tons of product clips, have a killer landing page, be up to date also with the newest trends.</w:t>
      </w:r>
      <w:r w:rsidRPr="008C3518">
        <w:rPr>
          <w:rFonts w:ascii="Arial" w:hAnsi="Arial" w:cs="Arial"/>
          <w:sz w:val="31"/>
          <w:szCs w:val="31"/>
          <w:lang w:val="de-CH"/>
        </w:rPr>
        <w:t> </w:t>
      </w:r>
    </w:p>
    <w:p w14:paraId="00DAA63F" w14:textId="27CD9735" w:rsidR="008C3518" w:rsidRPr="008C3518" w:rsidRDefault="008C3518" w:rsidP="008C3518">
      <w:pPr>
        <w:rPr>
          <w:rFonts w:ascii="Segoe UI" w:hAnsi="Segoe UI" w:cs="Segoe UI"/>
          <w:color w:val="000000"/>
          <w:sz w:val="18"/>
          <w:szCs w:val="18"/>
        </w:rPr>
      </w:pPr>
      <w:r w:rsidRPr="008C3518">
        <w:rPr>
          <w:rFonts w:ascii="Segoe UI" w:hAnsi="Segoe UI" w:cs="Segoe UI"/>
          <w:noProof/>
          <w:color w:val="000000"/>
          <w:sz w:val="18"/>
          <w:szCs w:val="18"/>
        </w:rPr>
        <w:drawing>
          <wp:inline distT="0" distB="0" distL="0" distR="0" wp14:anchorId="55C97BC0" wp14:editId="5374181B">
            <wp:extent cx="1481455" cy="1371600"/>
            <wp:effectExtent l="0" t="0" r="4445" b="0"/>
            <wp:docPr id="11541378" name="Picture 1" descr="icnoev &#10;01 311dnd &#10;q338 3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cnoev &#10;01 311dnd &#10;q338 3M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1455" cy="1371600"/>
                    </a:xfrm>
                    <a:prstGeom prst="rect">
                      <a:avLst/>
                    </a:prstGeom>
                    <a:noFill/>
                    <a:ln>
                      <a:noFill/>
                    </a:ln>
                  </pic:spPr>
                </pic:pic>
              </a:graphicData>
            </a:graphic>
          </wp:inline>
        </w:drawing>
      </w:r>
    </w:p>
    <w:p w14:paraId="5F28616D"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b/>
          <w:bCs/>
          <w:sz w:val="31"/>
          <w:szCs w:val="31"/>
          <w:shd w:val="clear" w:color="auto" w:fill="FFFFFF"/>
          <w:lang w:val="de-CH"/>
        </w:rPr>
        <w:t>5. The Jargon Freak: </w:t>
      </w:r>
      <w:r w:rsidRPr="008C3518">
        <w:rPr>
          <w:rFonts w:ascii="Arial" w:hAnsi="Arial" w:cs="Arial"/>
          <w:i/>
          <w:iCs/>
          <w:sz w:val="31"/>
          <w:szCs w:val="31"/>
          <w:shd w:val="clear" w:color="auto" w:fill="FFFFFF"/>
          <w:lang w:val="de-CH"/>
        </w:rPr>
        <w:t>“having a look at your BP it is for me clear that to reach the EBIT you are planning given that AUM,that MoM growth and the 5 BPS fee, you are targeting the wrong segment. Now, I am not telling you to target N.I.N.J.As but only restricting the service to HNWI and UHNWI might just not do it. On top of that; would you use an AUM based multiple to value your company or a trailing EV/EBIT or EV/Revenues will do?” </w:t>
      </w:r>
      <w:r w:rsidRPr="008C3518">
        <w:rPr>
          <w:rFonts w:ascii="Arial" w:hAnsi="Arial" w:cs="Arial"/>
          <w:b/>
          <w:bCs/>
          <w:sz w:val="31"/>
          <w:szCs w:val="31"/>
          <w:shd w:val="clear" w:color="auto" w:fill="FFFFFF"/>
          <w:lang w:val="de-CH"/>
        </w:rPr>
        <w:t>Pros</w:t>
      </w:r>
      <w:r w:rsidRPr="008C3518">
        <w:rPr>
          <w:rFonts w:ascii="Arial" w:hAnsi="Arial" w:cs="Arial"/>
          <w:sz w:val="31"/>
          <w:szCs w:val="31"/>
          <w:shd w:val="clear" w:color="auto" w:fill="FFFFFF"/>
          <w:lang w:val="de-CH"/>
        </w:rPr>
        <w:t>: conversation can be really quick and to the point. </w:t>
      </w:r>
      <w:r w:rsidRPr="008C3518">
        <w:rPr>
          <w:rFonts w:ascii="Arial" w:hAnsi="Arial" w:cs="Arial"/>
          <w:b/>
          <w:bCs/>
          <w:sz w:val="31"/>
          <w:szCs w:val="31"/>
          <w:shd w:val="clear" w:color="auto" w:fill="FFFFFF"/>
          <w:lang w:val="de-CH"/>
        </w:rPr>
        <w:t>Cons</w:t>
      </w:r>
      <w:r w:rsidRPr="008C3518">
        <w:rPr>
          <w:rFonts w:ascii="Arial" w:hAnsi="Arial" w:cs="Arial"/>
          <w:sz w:val="31"/>
          <w:szCs w:val="31"/>
          <w:shd w:val="clear" w:color="auto" w:fill="FFFFFF"/>
          <w:lang w:val="de-CH"/>
        </w:rPr>
        <w:t xml:space="preserve">: you don´t know what he/she is talking about and to ask all the times might </w:t>
      </w:r>
      <w:r w:rsidRPr="008C3518">
        <w:rPr>
          <w:rFonts w:ascii="Arial" w:hAnsi="Arial" w:cs="Arial"/>
          <w:sz w:val="31"/>
          <w:szCs w:val="31"/>
          <w:shd w:val="clear" w:color="auto" w:fill="FFFFFF"/>
          <w:lang w:val="de-CH"/>
        </w:rPr>
        <w:lastRenderedPageBreak/>
        <w:t>be uncomfortable. </w:t>
      </w:r>
      <w:r w:rsidRPr="008C3518">
        <w:rPr>
          <w:rFonts w:ascii="Arial" w:hAnsi="Arial" w:cs="Arial"/>
          <w:b/>
          <w:bCs/>
          <w:sz w:val="31"/>
          <w:szCs w:val="31"/>
          <w:shd w:val="clear" w:color="auto" w:fill="FFFFFF"/>
          <w:lang w:val="de-CH"/>
        </w:rPr>
        <w:t>How to handle it</w:t>
      </w:r>
      <w:r w:rsidRPr="008C3518">
        <w:rPr>
          <w:rFonts w:ascii="Arial" w:hAnsi="Arial" w:cs="Arial"/>
          <w:sz w:val="31"/>
          <w:szCs w:val="31"/>
          <w:shd w:val="clear" w:color="auto" w:fill="FFFFFF"/>
          <w:lang w:val="de-CH"/>
        </w:rPr>
        <w:t>: be in the VC game, know investment/ corporate finance basics —</w:t>
      </w:r>
      <w:hyperlink r:id="rId13" w:anchor=".r2ev7ylv0" w:tgtFrame="_blank" w:history="1">
        <w:r w:rsidRPr="008C3518">
          <w:rPr>
            <w:rFonts w:ascii="Arial" w:hAnsi="Arial" w:cs="Arial"/>
            <w:color w:val="467886"/>
            <w:sz w:val="31"/>
            <w:szCs w:val="31"/>
            <w:shd w:val="clear" w:color="auto" w:fill="FFFFFF"/>
            <w:lang w:val="de-CH"/>
          </w:rPr>
          <w:t>read this</w:t>
        </w:r>
      </w:hyperlink>
      <w:r w:rsidRPr="008C3518">
        <w:rPr>
          <w:rFonts w:ascii="Calibri" w:hAnsi="Calibri" w:cs="Calibri"/>
          <w:sz w:val="22"/>
          <w:szCs w:val="22"/>
          <w:lang w:val="de-CH"/>
        </w:rPr>
        <w:t> </w:t>
      </w:r>
    </w:p>
    <w:p w14:paraId="2B2E88B0" w14:textId="77777777" w:rsidR="008C3518" w:rsidRPr="008C3518" w:rsidRDefault="008C3518" w:rsidP="008C3518">
      <w:pPr>
        <w:textAlignment w:val="baseline"/>
        <w:rPr>
          <w:rFonts w:ascii="Segoe UI" w:hAnsi="Segoe UI" w:cs="Segoe UI"/>
          <w:sz w:val="18"/>
          <w:szCs w:val="18"/>
          <w:lang w:val="de-CH"/>
        </w:rPr>
      </w:pPr>
      <w:r w:rsidRPr="008C3518">
        <w:rPr>
          <w:rFonts w:ascii="Arial" w:hAnsi="Arial" w:cs="Arial"/>
          <w:i/>
          <w:iCs/>
          <w:sz w:val="31"/>
          <w:szCs w:val="31"/>
          <w:shd w:val="clear" w:color="auto" w:fill="FFFFFF"/>
          <w:lang w:val="de-CH"/>
        </w:rPr>
        <w:t>Like this post? Great! Follow me </w:t>
      </w:r>
      <w:hyperlink r:id="rId14" w:tgtFrame="_blank" w:history="1">
        <w:r w:rsidRPr="008C3518">
          <w:rPr>
            <w:rFonts w:ascii="Arial" w:hAnsi="Arial" w:cs="Arial"/>
            <w:i/>
            <w:iCs/>
            <w:color w:val="467886"/>
            <w:sz w:val="31"/>
            <w:szCs w:val="31"/>
            <w:shd w:val="clear" w:color="auto" w:fill="FFFFFF"/>
            <w:lang w:val="de-CH"/>
          </w:rPr>
          <w:t>here on Medium</w:t>
        </w:r>
      </w:hyperlink>
      <w:r w:rsidRPr="008C3518">
        <w:rPr>
          <w:rFonts w:ascii="Arial" w:hAnsi="Arial" w:cs="Arial"/>
          <w:i/>
          <w:iCs/>
          <w:sz w:val="31"/>
          <w:szCs w:val="31"/>
          <w:shd w:val="clear" w:color="auto" w:fill="FFFFFF"/>
          <w:lang w:val="de-CH"/>
        </w:rPr>
        <w:t> or over on Twitter</w:t>
      </w:r>
      <w:hyperlink r:id="rId15" w:tgtFrame="_blank" w:history="1">
        <w:r w:rsidRPr="008C3518">
          <w:rPr>
            <w:rFonts w:ascii="Arial" w:hAnsi="Arial" w:cs="Arial"/>
            <w:i/>
            <w:iCs/>
            <w:color w:val="467886"/>
            <w:sz w:val="31"/>
            <w:szCs w:val="31"/>
            <w:shd w:val="clear" w:color="auto" w:fill="FFFFFF"/>
            <w:lang w:val="de-CH"/>
          </w:rPr>
          <w:t>@federicowengi</w:t>
        </w:r>
      </w:hyperlink>
      <w:r w:rsidRPr="008C3518">
        <w:rPr>
          <w:rFonts w:ascii="Arial" w:hAnsi="Arial" w:cs="Arial"/>
          <w:i/>
          <w:iCs/>
          <w:sz w:val="31"/>
          <w:szCs w:val="31"/>
          <w:shd w:val="clear" w:color="auto" w:fill="FFFFFF"/>
          <w:lang w:val="de-CH"/>
        </w:rPr>
        <w:t>. It would be cool if you hit “Recommend” on this post too. Thanks!</w:t>
      </w:r>
      <w:r w:rsidRPr="008C3518">
        <w:rPr>
          <w:rFonts w:ascii="Arial" w:hAnsi="Arial" w:cs="Arial"/>
          <w:sz w:val="31"/>
          <w:szCs w:val="31"/>
          <w:lang w:val="de-CH"/>
        </w:rPr>
        <w:t> </w:t>
      </w:r>
    </w:p>
    <w:p w14:paraId="333E9112" w14:textId="77777777" w:rsidR="008C3518" w:rsidRPr="008C3518" w:rsidRDefault="008C3518" w:rsidP="008C3518">
      <w:pPr>
        <w:textAlignment w:val="baseline"/>
        <w:rPr>
          <w:rFonts w:ascii="Segoe UI" w:hAnsi="Segoe UI" w:cs="Segoe UI"/>
          <w:sz w:val="18"/>
          <w:szCs w:val="18"/>
        </w:rPr>
      </w:pPr>
      <w:r w:rsidRPr="008C3518">
        <w:rPr>
          <w:rFonts w:ascii="Calibri" w:hAnsi="Calibri" w:cs="Calibri"/>
          <w:sz w:val="22"/>
          <w:szCs w:val="22"/>
        </w:rPr>
        <w:t> </w:t>
      </w:r>
    </w:p>
    <w:p w14:paraId="02501DCF" w14:textId="77777777" w:rsidR="008C3518" w:rsidRPr="008C3518" w:rsidRDefault="008C3518" w:rsidP="008C3518">
      <w:pPr>
        <w:textAlignment w:val="baseline"/>
        <w:rPr>
          <w:rFonts w:ascii="Segoe UI" w:hAnsi="Segoe UI" w:cs="Segoe UI"/>
          <w:color w:val="595959"/>
          <w:sz w:val="18"/>
          <w:szCs w:val="18"/>
          <w:lang w:val="de-CH"/>
        </w:rPr>
      </w:pPr>
      <w:r w:rsidRPr="008C3518">
        <w:rPr>
          <w:rFonts w:ascii="Calibri" w:hAnsi="Calibri" w:cs="Calibri"/>
          <w:color w:val="595959"/>
          <w:sz w:val="18"/>
          <w:szCs w:val="18"/>
          <w:lang w:val="de-CH"/>
        </w:rPr>
        <w:t>Aus &lt;</w:t>
      </w:r>
      <w:hyperlink r:id="rId16" w:tgtFrame="_blank" w:history="1">
        <w:r w:rsidRPr="008C3518">
          <w:rPr>
            <w:rFonts w:ascii="Calibri" w:hAnsi="Calibri" w:cs="Calibri"/>
            <w:color w:val="467886"/>
            <w:sz w:val="18"/>
            <w:szCs w:val="18"/>
            <w:lang w:val="de-CH"/>
          </w:rPr>
          <w:t>https://medium.com/paua-insights/5-types-of-vcs-you-will-encounter-in-meetings-and-how-to-handle-them-ca11da1af7e7</w:t>
        </w:r>
      </w:hyperlink>
      <w:r w:rsidRPr="008C3518">
        <w:rPr>
          <w:rFonts w:ascii="Calibri" w:hAnsi="Calibri" w:cs="Calibri"/>
          <w:color w:val="595959"/>
          <w:sz w:val="18"/>
          <w:szCs w:val="18"/>
          <w:lang w:val="de-CH"/>
        </w:rPr>
        <w:t>&gt;</w:t>
      </w:r>
    </w:p>
    <w:p w14:paraId="446C845C" w14:textId="77777777" w:rsidR="008C3518" w:rsidRDefault="008C3518" w:rsidP="001B15C0">
      <w:pPr>
        <w:spacing w:before="60"/>
      </w:pPr>
    </w:p>
    <w:sectPr w:rsidR="008C35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8C3518"/>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8C3518"/>
  </w:style>
  <w:style w:type="character" w:customStyle="1" w:styleId="eop">
    <w:name w:val="eop"/>
    <w:basedOn w:val="DefaultParagraphFont"/>
    <w:rsid w:val="008C3518"/>
  </w:style>
  <w:style w:type="paragraph" w:customStyle="1" w:styleId="paragraph">
    <w:name w:val="paragraph"/>
    <w:basedOn w:val="Normal"/>
    <w:rsid w:val="008C351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edium.com/paua-insights/do-you-speak-vc-30-jargons-and-acronyms-you-should-know-cfeca9e3794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auaventures.com/ventures/" TargetMode="Externa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paua-insights/5-types-of-vcs-you-will-encounter-in-meetings-and-how-to-handle-them-ca11da1af7e7" TargetMode="External"/><Relationship Id="rId1" Type="http://schemas.openxmlformats.org/officeDocument/2006/relationships/numbering" Target="numbering.xml"/><Relationship Id="rId6" Type="http://schemas.openxmlformats.org/officeDocument/2006/relationships/hyperlink" Target="https://medium.com/@federicowengi"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hyperlink" Target="https://twitter.com/federicowengi"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medium.com/@federicowen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924</Words>
  <Characters>4002</Characters>
  <Application>Microsoft Office Word</Application>
  <DocSecurity>0</DocSecurity>
  <Lines>190</Lines>
  <Paragraphs>74</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2026-08-29T12:52:00Z</dcterms:modified>
</cp:coreProperties>
</file>