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6C0563C7" w:rsidR="0020155A" w:rsidRDefault="002703D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VIDEO - Fundraising: Basic insights how to plan your fundraising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495DA004" w14:textId="77777777" w:rsidR="002703DB" w:rsidRDefault="002703DB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3643F387" w14:textId="77777777" w:rsidR="002703DB" w:rsidRPr="002703DB" w:rsidRDefault="002703DB" w:rsidP="002703D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703DB">
        <w:rPr>
          <w:rFonts w:ascii="Calibri" w:hAnsi="Calibri" w:cs="Calibri"/>
          <w:sz w:val="22"/>
          <w:szCs w:val="22"/>
          <w:lang w:val="de-CH"/>
        </w:rPr>
        <w:t>Startup Milestones </w:t>
      </w:r>
    </w:p>
    <w:p w14:paraId="67E25330" w14:textId="77777777" w:rsidR="002703DB" w:rsidRPr="002703DB" w:rsidRDefault="002703DB" w:rsidP="002703D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5" w:tgtFrame="_blank" w:history="1">
        <w:r w:rsidRPr="002703DB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https://www.youtube.com/watch?v=8wzhtTrRRkE</w:t>
        </w:r>
      </w:hyperlink>
      <w:r w:rsidRPr="002703DB">
        <w:rPr>
          <w:rFonts w:ascii="Calibri" w:hAnsi="Calibri" w:cs="Calibri"/>
          <w:sz w:val="22"/>
          <w:szCs w:val="22"/>
          <w:lang w:val="de-CH"/>
        </w:rPr>
        <w:t> </w:t>
      </w:r>
    </w:p>
    <w:p w14:paraId="709E4DC6" w14:textId="77777777" w:rsidR="002703DB" w:rsidRPr="002703DB" w:rsidRDefault="002703DB" w:rsidP="002703D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6" w:tgtFrame="_blank" w:history="1">
        <w:r w:rsidRPr="002703DB">
          <w:rPr>
            <w:rFonts w:ascii="Calibri" w:hAnsi="Calibri" w:cs="Calibri"/>
            <w:color w:val="467886"/>
            <w:sz w:val="22"/>
            <w:szCs w:val="22"/>
            <w:lang w:val="de-CH"/>
          </w:rPr>
          <w:t>Startup Milestones</w:t>
        </w:r>
      </w:hyperlink>
      <w:r w:rsidRPr="002703DB">
        <w:rPr>
          <w:rFonts w:ascii="Calibri" w:hAnsi="Calibri" w:cs="Calibri"/>
          <w:sz w:val="22"/>
          <w:szCs w:val="22"/>
          <w:lang w:val="de-CH"/>
        </w:rPr>
        <w:t> </w:t>
      </w:r>
    </w:p>
    <w:p w14:paraId="041A9002" w14:textId="77777777" w:rsidR="002703DB" w:rsidRPr="002703DB" w:rsidRDefault="002703DB" w:rsidP="002703D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703DB">
        <w:rPr>
          <w:rFonts w:ascii="Calibri" w:hAnsi="Calibri" w:cs="Calibri"/>
          <w:sz w:val="22"/>
          <w:szCs w:val="22"/>
          <w:lang w:val="de-CH"/>
        </w:rPr>
        <w:t>42 views views </w:t>
      </w:r>
    </w:p>
    <w:p w14:paraId="0A133F92" w14:textId="77777777" w:rsidR="002703DB" w:rsidRPr="002703DB" w:rsidRDefault="002703DB" w:rsidP="002703D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703DB">
        <w:rPr>
          <w:rFonts w:ascii="Calibri" w:hAnsi="Calibri" w:cs="Calibri"/>
          <w:sz w:val="22"/>
          <w:szCs w:val="22"/>
          <w:lang w:val="de-CH"/>
        </w:rPr>
        <w:t>Streamed live on Oct 13, 2017 </w:t>
      </w:r>
    </w:p>
    <w:p w14:paraId="1F7A8946" w14:textId="77777777" w:rsidR="002703DB" w:rsidRPr="002703DB" w:rsidRDefault="002703DB" w:rsidP="002703DB">
      <w:pPr>
        <w:textAlignment w:val="baseline"/>
        <w:rPr>
          <w:rFonts w:ascii="Segoe UI" w:hAnsi="Segoe UI" w:cs="Segoe UI"/>
          <w:sz w:val="18"/>
          <w:szCs w:val="18"/>
        </w:rPr>
      </w:pPr>
      <w:r w:rsidRPr="002703DB">
        <w:rPr>
          <w:rFonts w:ascii="Calibri" w:hAnsi="Calibri" w:cs="Calibri"/>
          <w:sz w:val="22"/>
          <w:szCs w:val="22"/>
        </w:rPr>
        <w:t> </w:t>
      </w:r>
    </w:p>
    <w:p w14:paraId="3AF115FA" w14:textId="77777777" w:rsidR="002703DB" w:rsidRPr="002703DB" w:rsidRDefault="002703DB" w:rsidP="002703DB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2703DB">
        <w:rPr>
          <w:rFonts w:ascii="Calibri" w:hAnsi="Calibri" w:cs="Calibri"/>
          <w:sz w:val="22"/>
          <w:szCs w:val="22"/>
          <w:lang w:val="de-CH"/>
        </w:rPr>
        <w:t> </w:t>
      </w:r>
    </w:p>
    <w:p w14:paraId="4DE4DF9A" w14:textId="4A66AD37" w:rsidR="002703DB" w:rsidRPr="002703DB" w:rsidRDefault="002703DB" w:rsidP="002703DB">
      <w:pPr>
        <w:shd w:val="clear" w:color="auto" w:fill="FFFFFF"/>
        <w:rPr>
          <w:rFonts w:ascii="Segoe UI" w:hAnsi="Segoe UI" w:cs="Segoe UI"/>
          <w:color w:val="000000"/>
          <w:sz w:val="18"/>
          <w:szCs w:val="18"/>
        </w:rPr>
      </w:pPr>
      <w:r w:rsidRPr="002703DB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A72EEE7" wp14:editId="0B800C5B">
            <wp:extent cx="3048000" cy="2286000"/>
            <wp:effectExtent l="0" t="0" r="0" b="0"/>
            <wp:docPr id="1104023087" name="Picture 1" descr="Special Webinar Bonus &#10;Promo Code: XLAI 7 &#10;12 month access &#10;+ 90 min. coaching (value: € 149) &#10;+ 2 co-founders for free (value: € 998) &#10;for only € 499 (€ 42 per month) &#10;= € 14 per month per 3 co-founder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ecial Webinar Bonus &#10;Promo Code: XLAI 7 &#10;12 month access &#10;+ 90 min. coaching (value: € 149) &#10;+ 2 co-founders for free (value: € 998) &#10;for only € 499 (€ 42 per month) &#10;= € 14 per month per 3 co-founders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F13B" w14:textId="77777777" w:rsidR="002703DB" w:rsidRPr="002703DB" w:rsidRDefault="002703DB" w:rsidP="002703DB">
      <w:pPr>
        <w:textAlignment w:val="baseline"/>
        <w:rPr>
          <w:rFonts w:ascii="Segoe UI" w:hAnsi="Segoe UI" w:cs="Segoe UI"/>
          <w:sz w:val="18"/>
          <w:szCs w:val="18"/>
        </w:rPr>
      </w:pPr>
      <w:r w:rsidRPr="002703DB">
        <w:rPr>
          <w:rFonts w:ascii="Calibri" w:hAnsi="Calibri" w:cs="Calibri"/>
          <w:sz w:val="22"/>
          <w:szCs w:val="22"/>
        </w:rPr>
        <w:t> </w:t>
      </w:r>
    </w:p>
    <w:p w14:paraId="4ECD5FEA" w14:textId="77777777" w:rsidR="002703DB" w:rsidRPr="002703DB" w:rsidRDefault="002703DB" w:rsidP="002703DB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2703DB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8" w:tgtFrame="_blank" w:history="1">
        <w:r w:rsidRPr="002703DB">
          <w:rPr>
            <w:rFonts w:ascii="Calibri" w:hAnsi="Calibri" w:cs="Calibri"/>
            <w:color w:val="467886"/>
            <w:sz w:val="18"/>
            <w:szCs w:val="18"/>
            <w:lang w:val="de-CH"/>
          </w:rPr>
          <w:t>https://www.youtube.com/watch?v=8wzhtTrRRkE</w:t>
        </w:r>
      </w:hyperlink>
      <w:r w:rsidRPr="002703DB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098F8053" w14:textId="77777777" w:rsidR="002703DB" w:rsidRDefault="002703DB" w:rsidP="001B15C0">
      <w:pPr>
        <w:spacing w:before="60"/>
      </w:pPr>
    </w:p>
    <w:sectPr w:rsidR="002703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2703DB"/>
    <w:rsid w:val="00745D37"/>
    <w:rsid w:val="00796F3F"/>
    <w:rsid w:val="00A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2703DB"/>
  </w:style>
  <w:style w:type="character" w:customStyle="1" w:styleId="eop">
    <w:name w:val="eop"/>
    <w:basedOn w:val="DefaultParagraphFont"/>
    <w:rsid w:val="002703DB"/>
  </w:style>
  <w:style w:type="paragraph" w:customStyle="1" w:styleId="paragraph">
    <w:name w:val="paragraph"/>
    <w:basedOn w:val="Normal"/>
    <w:rsid w:val="002703D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wzhtTrRRk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channel/UCTy_6RysFwl2B6YxStDuGgw" TargetMode="External"/><Relationship Id="rId5" Type="http://schemas.openxmlformats.org/officeDocument/2006/relationships/hyperlink" Target="https://www.youtube.com/watch?v=8wzhtTrRRk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412</Characters>
  <Application>Microsoft Office Word</Application>
  <DocSecurity>0</DocSecurity>
  <Lines>22</Lines>
  <Paragraphs>8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2026-08-29T13:39:00Z</dcterms:modified>
</cp:coreProperties>
</file>