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D3A945" w14:textId="77777777" w:rsidR="0070410A" w:rsidRPr="004C3EE7" w:rsidRDefault="009F25CC" w:rsidP="00FC021E">
      <w:pPr>
        <w:pStyle w:val="CoverpageTitle"/>
        <w:framePr w:hSpace="0" w:wrap="auto" w:hAnchor="text" w:yAlign="inline"/>
        <w:rPr>
          <w:rFonts w:ascii="Verdana" w:hAnsi="Verdana"/>
          <w:sz w:val="20"/>
        </w:rPr>
      </w:pPr>
      <w:r w:rsidRPr="004C3EE7">
        <w:rPr>
          <w:rFonts w:ascii="Verdana" w:hAnsi="Verdana"/>
          <w:sz w:val="20"/>
        </w:rPr>
        <w:t xml:space="preserve">TERM SHEET </w:t>
      </w:r>
      <w:r w:rsidRPr="004C3EE7">
        <w:rPr>
          <w:rFonts w:ascii="Verdana" w:hAnsi="Verdana"/>
          <w:sz w:val="20"/>
        </w:rPr>
        <w:br/>
        <w:t>FOR AN EQUITY INVESTMENT</w:t>
      </w:r>
    </w:p>
    <w:p w14:paraId="7A11A33D" w14:textId="77777777" w:rsidR="009F25CC" w:rsidRPr="004C3EE7" w:rsidRDefault="009F25CC" w:rsidP="009F25CC">
      <w:pPr>
        <w:jc w:val="center"/>
        <w:rPr>
          <w:rFonts w:ascii="Verdana" w:hAnsi="Verdana"/>
          <w:sz w:val="20"/>
          <w:lang w:val="en-GB"/>
        </w:rPr>
      </w:pPr>
      <w:proofErr w:type="gramStart"/>
      <w:r w:rsidRPr="004C3EE7">
        <w:rPr>
          <w:rFonts w:ascii="Verdana" w:hAnsi="Verdana"/>
          <w:sz w:val="20"/>
          <w:lang w:val="en-GB"/>
        </w:rPr>
        <w:t>in</w:t>
      </w:r>
      <w:proofErr w:type="gramEnd"/>
    </w:p>
    <w:p w14:paraId="11B05FF0" w14:textId="77777777" w:rsidR="0070410A" w:rsidRPr="004C3EE7" w:rsidRDefault="0070410A" w:rsidP="009F25CC">
      <w:pPr>
        <w:jc w:val="center"/>
        <w:rPr>
          <w:rFonts w:ascii="Verdana" w:hAnsi="Verdana"/>
          <w:sz w:val="20"/>
          <w:lang w:val="en-GB"/>
        </w:rPr>
      </w:pPr>
      <w:r w:rsidRPr="004C3EE7">
        <w:rPr>
          <w:rFonts w:ascii="Verdana" w:hAnsi="Verdana"/>
          <w:sz w:val="20"/>
          <w:lang w:val="en-GB"/>
        </w:rPr>
        <w:t>[</w:t>
      </w:r>
      <w:r w:rsidRPr="004C3EE7">
        <w:rPr>
          <w:rStyle w:val="Texttofillin"/>
          <w:rFonts w:ascii="Verdana" w:hAnsi="Verdana"/>
          <w:sz w:val="20"/>
          <w:szCs w:val="20"/>
        </w:rPr>
        <w:t>Name of the company</w:t>
      </w:r>
      <w:r w:rsidRPr="004C3EE7">
        <w:rPr>
          <w:rFonts w:ascii="Verdana" w:hAnsi="Verdana"/>
          <w:sz w:val="20"/>
          <w:lang w:val="en-GB"/>
        </w:rPr>
        <w:t>] (</w:t>
      </w:r>
      <w:proofErr w:type="gramStart"/>
      <w:r w:rsidRPr="004C3EE7">
        <w:rPr>
          <w:rFonts w:ascii="Verdana" w:hAnsi="Verdana"/>
          <w:sz w:val="20"/>
          <w:lang w:val="en-GB"/>
        </w:rPr>
        <w:t>the</w:t>
      </w:r>
      <w:proofErr w:type="gramEnd"/>
      <w:r w:rsidRPr="004C3EE7">
        <w:rPr>
          <w:rFonts w:ascii="Verdana" w:hAnsi="Verdana"/>
          <w:sz w:val="20"/>
          <w:lang w:val="en-GB"/>
        </w:rPr>
        <w:t xml:space="preserve"> "</w:t>
      </w:r>
      <w:r w:rsidRPr="004C3EE7">
        <w:rPr>
          <w:rStyle w:val="Definition"/>
        </w:rPr>
        <w:t>Company</w:t>
      </w:r>
      <w:r w:rsidRPr="004C3EE7">
        <w:rPr>
          <w:rFonts w:ascii="Verdana" w:hAnsi="Verdana"/>
          <w:sz w:val="20"/>
          <w:lang w:val="en-GB"/>
        </w:rPr>
        <w:t>")</w:t>
      </w:r>
    </w:p>
    <w:p w14:paraId="365D2892" w14:textId="52C89C81" w:rsidR="0070410A" w:rsidRPr="004C3EE7" w:rsidRDefault="00917D8E" w:rsidP="0070410A">
      <w:pPr>
        <w:rPr>
          <w:rFonts w:ascii="Verdana" w:hAnsi="Verdana"/>
          <w:sz w:val="20"/>
          <w:lang w:val="en-GB"/>
        </w:rPr>
      </w:pPr>
      <w:r>
        <w:rPr>
          <w:rFonts w:ascii="Verdana" w:hAnsi="Verdana"/>
          <w:sz w:val="20"/>
          <w:lang w:val="en-US"/>
        </w:rPr>
        <w:t>This term s</w:t>
      </w:r>
      <w:r w:rsidR="009F25CC" w:rsidRPr="004C3EE7">
        <w:rPr>
          <w:rFonts w:ascii="Verdana" w:hAnsi="Verdana"/>
          <w:sz w:val="20"/>
          <w:lang w:val="en-US"/>
        </w:rPr>
        <w:t xml:space="preserve">heet </w:t>
      </w:r>
      <w:r>
        <w:rPr>
          <w:rFonts w:ascii="Verdana" w:hAnsi="Verdana"/>
          <w:sz w:val="20"/>
          <w:lang w:val="en-US"/>
        </w:rPr>
        <w:t>(</w:t>
      </w:r>
      <w:r w:rsidR="005F0443">
        <w:rPr>
          <w:rFonts w:ascii="Verdana" w:hAnsi="Verdana"/>
          <w:sz w:val="20"/>
          <w:lang w:val="en-US"/>
        </w:rPr>
        <w:t xml:space="preserve">the </w:t>
      </w:r>
      <w:r>
        <w:rPr>
          <w:rFonts w:ascii="Verdana" w:hAnsi="Verdana"/>
          <w:sz w:val="20"/>
          <w:lang w:val="en-US"/>
        </w:rPr>
        <w:t>“</w:t>
      </w:r>
      <w:r w:rsidRPr="00917D8E">
        <w:rPr>
          <w:rFonts w:ascii="Verdana" w:hAnsi="Verdana"/>
          <w:b/>
          <w:sz w:val="20"/>
          <w:lang w:val="en-US"/>
        </w:rPr>
        <w:t>Term Sheet</w:t>
      </w:r>
      <w:r>
        <w:rPr>
          <w:rFonts w:ascii="Verdana" w:hAnsi="Verdana"/>
          <w:sz w:val="20"/>
          <w:lang w:val="en-US"/>
        </w:rPr>
        <w:t xml:space="preserve">”) </w:t>
      </w:r>
      <w:r w:rsidR="009F25CC" w:rsidRPr="004C3EE7">
        <w:rPr>
          <w:rFonts w:ascii="Verdana" w:hAnsi="Verdana"/>
          <w:sz w:val="20"/>
          <w:lang w:val="en-US"/>
        </w:rPr>
        <w:t>represents the current understanding of the parties with respect to the principal terms and conditions in connection with a proposed equity-based investment in the Company</w:t>
      </w:r>
      <w:r w:rsidR="00ED74A8" w:rsidRPr="004C3EE7">
        <w:rPr>
          <w:rFonts w:ascii="Verdana" w:hAnsi="Verdana"/>
          <w:sz w:val="20"/>
          <w:lang w:val="en-US"/>
        </w:rPr>
        <w:t xml:space="preserve"> (the “</w:t>
      </w:r>
      <w:r w:rsidR="00ED74A8" w:rsidRPr="004C3EE7">
        <w:rPr>
          <w:rFonts w:ascii="Verdana" w:hAnsi="Verdana"/>
          <w:b/>
          <w:sz w:val="20"/>
          <w:lang w:val="en-US"/>
        </w:rPr>
        <w:t>Financing Round</w:t>
      </w:r>
      <w:r w:rsidR="00ED74A8" w:rsidRPr="004C3EE7">
        <w:rPr>
          <w:rFonts w:ascii="Verdana" w:hAnsi="Verdana"/>
          <w:sz w:val="20"/>
          <w:lang w:val="en-US"/>
        </w:rPr>
        <w:t>”)</w:t>
      </w:r>
      <w:r w:rsidR="009F25CC" w:rsidRPr="004C3EE7">
        <w:rPr>
          <w:rFonts w:ascii="Verdana" w:hAnsi="Verdana"/>
          <w:sz w:val="20"/>
          <w:lang w:val="en-US"/>
        </w:rPr>
        <w:t xml:space="preserve">. </w:t>
      </w:r>
      <w:r w:rsidR="0070410A" w:rsidRPr="004C3EE7">
        <w:rPr>
          <w:rFonts w:ascii="Verdana" w:hAnsi="Verdana"/>
          <w:sz w:val="20"/>
          <w:lang w:val="en-GB"/>
        </w:rPr>
        <w:t>It is for discussion purposes only, and except as specifically set forth below there is no legally binding obligation on the part of any negotiating party until definitive agreements are signed and delivered by all parties. This Term Sheet does not constitute an offer to sell nor an offer to purchase securities in the Company.</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89"/>
        <w:gridCol w:w="5953"/>
      </w:tblGrid>
      <w:tr w:rsidR="009F25CC" w:rsidRPr="004C3EE7" w14:paraId="68D5C8C8" w14:textId="77777777" w:rsidTr="00E366CE">
        <w:tc>
          <w:tcPr>
            <w:tcW w:w="8642" w:type="dxa"/>
            <w:gridSpan w:val="2"/>
          </w:tcPr>
          <w:p w14:paraId="2EEA2D3A" w14:textId="77777777" w:rsidR="009F25CC" w:rsidRPr="004C3EE7" w:rsidRDefault="009F25CC" w:rsidP="004C3EE7">
            <w:pPr>
              <w:jc w:val="center"/>
              <w:rPr>
                <w:rFonts w:ascii="Verdana" w:hAnsi="Verdana"/>
                <w:sz w:val="20"/>
                <w:lang w:val="en-GB"/>
              </w:rPr>
            </w:pPr>
            <w:r w:rsidRPr="004C3EE7">
              <w:rPr>
                <w:rStyle w:val="Definition"/>
              </w:rPr>
              <w:t>THE OFFERING</w:t>
            </w:r>
          </w:p>
        </w:tc>
      </w:tr>
      <w:tr w:rsidR="0070410A" w:rsidRPr="004C3EE7" w14:paraId="178A4DD4" w14:textId="77777777" w:rsidTr="00E366CE">
        <w:tc>
          <w:tcPr>
            <w:tcW w:w="2689" w:type="dxa"/>
          </w:tcPr>
          <w:p w14:paraId="6C84A221" w14:textId="77777777" w:rsidR="0070410A" w:rsidRPr="002757A0" w:rsidRDefault="0070410A" w:rsidP="00FC021E">
            <w:pPr>
              <w:pStyle w:val="Listenabsatz"/>
              <w:numPr>
                <w:ilvl w:val="0"/>
                <w:numId w:val="4"/>
              </w:numPr>
              <w:ind w:left="596" w:hanging="567"/>
              <w:jc w:val="left"/>
              <w:rPr>
                <w:rStyle w:val="Definition"/>
              </w:rPr>
            </w:pPr>
            <w:r w:rsidRPr="002757A0">
              <w:rPr>
                <w:rStyle w:val="Definition"/>
              </w:rPr>
              <w:t>Company / Issuer</w:t>
            </w:r>
          </w:p>
        </w:tc>
        <w:tc>
          <w:tcPr>
            <w:tcW w:w="5953" w:type="dxa"/>
          </w:tcPr>
          <w:p w14:paraId="374CC765" w14:textId="77777777" w:rsidR="0070410A" w:rsidRPr="004C3EE7" w:rsidRDefault="0070410A" w:rsidP="009F25CC">
            <w:pPr>
              <w:rPr>
                <w:rFonts w:ascii="Verdana" w:hAnsi="Verdana"/>
                <w:sz w:val="20"/>
                <w:lang w:val="en-GB"/>
              </w:rPr>
            </w:pPr>
            <w:r w:rsidRPr="004C3EE7">
              <w:rPr>
                <w:rFonts w:ascii="Verdana" w:hAnsi="Verdana"/>
                <w:sz w:val="20"/>
                <w:lang w:val="en-GB"/>
              </w:rPr>
              <w:t>[</w:t>
            </w:r>
            <w:r w:rsidRPr="004C3EE7">
              <w:rPr>
                <w:rStyle w:val="Texttofillin"/>
                <w:rFonts w:ascii="Verdana" w:hAnsi="Verdana"/>
                <w:sz w:val="20"/>
                <w:szCs w:val="20"/>
              </w:rPr>
              <w:t xml:space="preserve">Name </w:t>
            </w:r>
            <w:r w:rsidR="00917D8E">
              <w:rPr>
                <w:rStyle w:val="Texttofillin"/>
                <w:rFonts w:ascii="Verdana" w:hAnsi="Verdana"/>
                <w:sz w:val="20"/>
                <w:szCs w:val="20"/>
              </w:rPr>
              <w:t>and address of the C</w:t>
            </w:r>
            <w:r w:rsidRPr="004C3EE7">
              <w:rPr>
                <w:rStyle w:val="Texttofillin"/>
                <w:rFonts w:ascii="Verdana" w:hAnsi="Verdana"/>
                <w:sz w:val="20"/>
                <w:szCs w:val="20"/>
              </w:rPr>
              <w:t>ompany</w:t>
            </w:r>
            <w:r w:rsidRPr="004C3EE7">
              <w:rPr>
                <w:rFonts w:ascii="Verdana" w:hAnsi="Verdana"/>
                <w:sz w:val="20"/>
                <w:lang w:val="en-GB"/>
              </w:rPr>
              <w:t>]</w:t>
            </w:r>
          </w:p>
        </w:tc>
      </w:tr>
      <w:tr w:rsidR="00FA7806" w:rsidRPr="00597B09" w14:paraId="3D1FE7F9" w14:textId="77777777" w:rsidTr="00E366CE">
        <w:tc>
          <w:tcPr>
            <w:tcW w:w="2689" w:type="dxa"/>
          </w:tcPr>
          <w:p w14:paraId="2FD87337" w14:textId="77777777" w:rsidR="00FA7806" w:rsidRPr="004C3EE7" w:rsidRDefault="00FA7806" w:rsidP="00FC021E">
            <w:pPr>
              <w:pStyle w:val="Listenabsatz"/>
              <w:numPr>
                <w:ilvl w:val="0"/>
                <w:numId w:val="4"/>
              </w:numPr>
              <w:ind w:left="596" w:hanging="567"/>
              <w:jc w:val="left"/>
              <w:rPr>
                <w:rStyle w:val="Definition"/>
              </w:rPr>
            </w:pPr>
            <w:r w:rsidRPr="004C3EE7">
              <w:rPr>
                <w:rStyle w:val="Definition"/>
              </w:rPr>
              <w:t>Investment Amount and Investors</w:t>
            </w:r>
          </w:p>
        </w:tc>
        <w:tc>
          <w:tcPr>
            <w:tcW w:w="5953" w:type="dxa"/>
          </w:tcPr>
          <w:p w14:paraId="3F95EA9B" w14:textId="77777777" w:rsidR="00FA7806" w:rsidRDefault="00FA7806" w:rsidP="00FA7806">
            <w:pPr>
              <w:tabs>
                <w:tab w:val="right" w:pos="6144"/>
              </w:tabs>
              <w:rPr>
                <w:rFonts w:ascii="Verdana" w:hAnsi="Verdana"/>
                <w:sz w:val="20"/>
                <w:lang w:val="en-US"/>
              </w:rPr>
            </w:pPr>
            <w:r w:rsidRPr="00AC4616">
              <w:rPr>
                <w:rFonts w:ascii="Verdana" w:hAnsi="Verdana"/>
                <w:sz w:val="20"/>
                <w:lang w:val="en-US"/>
              </w:rPr>
              <w:t xml:space="preserve">Up to CHF </w:t>
            </w:r>
            <w:r>
              <w:rPr>
                <w:rFonts w:ascii="Verdana" w:hAnsi="Verdana"/>
                <w:sz w:val="20"/>
                <w:lang w:val="en-US"/>
              </w:rPr>
              <w:t>[…]</w:t>
            </w:r>
            <w:proofErr w:type="gramStart"/>
            <w:r>
              <w:rPr>
                <w:rFonts w:ascii="Verdana" w:hAnsi="Verdana"/>
                <w:sz w:val="20"/>
                <w:lang w:val="en-US"/>
              </w:rPr>
              <w:t>,000,000</w:t>
            </w:r>
            <w:proofErr w:type="gramEnd"/>
            <w:r w:rsidRPr="00AC4616">
              <w:rPr>
                <w:rFonts w:ascii="Verdana" w:hAnsi="Verdana"/>
                <w:sz w:val="20"/>
                <w:lang w:val="en-US"/>
              </w:rPr>
              <w:t xml:space="preserve"> (</w:t>
            </w:r>
            <w:r>
              <w:rPr>
                <w:rFonts w:ascii="Verdana" w:hAnsi="Verdana"/>
                <w:sz w:val="20"/>
                <w:lang w:val="en-US"/>
              </w:rPr>
              <w:t xml:space="preserve">of which at least </w:t>
            </w:r>
            <w:r w:rsidRPr="00AC4616">
              <w:rPr>
                <w:rFonts w:ascii="Verdana" w:hAnsi="Verdana"/>
                <w:sz w:val="20"/>
                <w:lang w:val="en-US"/>
              </w:rPr>
              <w:t xml:space="preserve">CHF </w:t>
            </w:r>
            <w:r>
              <w:rPr>
                <w:rFonts w:ascii="Verdana" w:hAnsi="Verdana"/>
                <w:sz w:val="20"/>
                <w:lang w:val="en-US"/>
              </w:rPr>
              <w:t xml:space="preserve">[…],000,000 </w:t>
            </w:r>
            <w:r w:rsidRPr="00AC4616">
              <w:rPr>
                <w:rFonts w:ascii="Verdana" w:hAnsi="Verdana"/>
                <w:sz w:val="20"/>
                <w:lang w:val="en-US"/>
              </w:rPr>
              <w:t xml:space="preserve">in the </w:t>
            </w:r>
            <w:r>
              <w:rPr>
                <w:rFonts w:ascii="Verdana" w:hAnsi="Verdana"/>
                <w:sz w:val="20"/>
                <w:lang w:val="en-US"/>
              </w:rPr>
              <w:t>I</w:t>
            </w:r>
            <w:r w:rsidRPr="00AC4616">
              <w:rPr>
                <w:rFonts w:ascii="Verdana" w:hAnsi="Verdana"/>
                <w:sz w:val="20"/>
                <w:lang w:val="en-US"/>
              </w:rPr>
              <w:t xml:space="preserve">nitial </w:t>
            </w:r>
            <w:r>
              <w:rPr>
                <w:rFonts w:ascii="Verdana" w:hAnsi="Verdana"/>
                <w:sz w:val="20"/>
                <w:lang w:val="en-US"/>
              </w:rPr>
              <w:t>C</w:t>
            </w:r>
            <w:r w:rsidRPr="00AC4616">
              <w:rPr>
                <w:rFonts w:ascii="Verdana" w:hAnsi="Verdana"/>
                <w:sz w:val="20"/>
                <w:lang w:val="en-US"/>
              </w:rPr>
              <w:t>losing</w:t>
            </w:r>
            <w:r>
              <w:rPr>
                <w:rFonts w:ascii="Verdana" w:hAnsi="Verdana"/>
                <w:sz w:val="20"/>
                <w:lang w:val="en-US"/>
              </w:rPr>
              <w:t xml:space="preserve"> as defined below</w:t>
            </w:r>
            <w:r w:rsidRPr="00AC4616">
              <w:rPr>
                <w:rFonts w:ascii="Verdana" w:hAnsi="Verdana"/>
                <w:sz w:val="20"/>
                <w:lang w:val="en-US"/>
              </w:rPr>
              <w:t xml:space="preserve">). </w:t>
            </w:r>
          </w:p>
          <w:p w14:paraId="217FC11B" w14:textId="71AC4B79" w:rsidR="00FA7806" w:rsidRPr="004C3EE7" w:rsidRDefault="00FA7806" w:rsidP="00FA7806">
            <w:pPr>
              <w:tabs>
                <w:tab w:val="right" w:pos="6144"/>
              </w:tabs>
              <w:rPr>
                <w:rFonts w:ascii="Verdana" w:hAnsi="Verdana"/>
                <w:sz w:val="20"/>
                <w:lang w:val="en-GB"/>
              </w:rPr>
            </w:pPr>
            <w:r>
              <w:rPr>
                <w:rFonts w:ascii="Verdana" w:hAnsi="Verdana"/>
                <w:sz w:val="20"/>
                <w:lang w:val="en-US"/>
              </w:rPr>
              <w:t>[name of lead investor] (</w:t>
            </w:r>
            <w:proofErr w:type="gramStart"/>
            <w:r>
              <w:rPr>
                <w:rFonts w:ascii="Verdana" w:hAnsi="Verdana"/>
                <w:sz w:val="20"/>
                <w:lang w:val="en-US"/>
              </w:rPr>
              <w:t>the</w:t>
            </w:r>
            <w:proofErr w:type="gramEnd"/>
            <w:r>
              <w:rPr>
                <w:rFonts w:ascii="Verdana" w:hAnsi="Verdana"/>
                <w:sz w:val="20"/>
                <w:lang w:val="en-US"/>
              </w:rPr>
              <w:t xml:space="preserve"> “</w:t>
            </w:r>
            <w:r w:rsidRPr="00FD1109">
              <w:rPr>
                <w:rFonts w:ascii="Verdana" w:hAnsi="Verdana"/>
                <w:b/>
                <w:sz w:val="20"/>
                <w:lang w:val="en-US"/>
              </w:rPr>
              <w:t>Lead Investor</w:t>
            </w:r>
            <w:r>
              <w:rPr>
                <w:rFonts w:ascii="Verdana" w:hAnsi="Verdana"/>
                <w:sz w:val="20"/>
                <w:lang w:val="en-US"/>
              </w:rPr>
              <w:t>”</w:t>
            </w:r>
            <w:r w:rsidR="000C2E89">
              <w:rPr>
                <w:rFonts w:ascii="Verdana" w:hAnsi="Verdana"/>
                <w:sz w:val="20"/>
                <w:lang w:val="en-US"/>
              </w:rPr>
              <w:t>)</w:t>
            </w:r>
            <w:r>
              <w:rPr>
                <w:rFonts w:ascii="Verdana" w:hAnsi="Verdana"/>
                <w:sz w:val="20"/>
                <w:lang w:val="en-US"/>
              </w:rPr>
              <w:t xml:space="preserve"> intends to subscribe a minimum of CHF […],000,000.</w:t>
            </w:r>
          </w:p>
        </w:tc>
      </w:tr>
      <w:tr w:rsidR="00FA7806" w:rsidRPr="00597B09" w14:paraId="3A8F45FE" w14:textId="77777777" w:rsidTr="00E366CE">
        <w:tc>
          <w:tcPr>
            <w:tcW w:w="2689" w:type="dxa"/>
          </w:tcPr>
          <w:p w14:paraId="0C131A05" w14:textId="77777777" w:rsidR="00FA7806" w:rsidRPr="004C3EE7" w:rsidRDefault="00FA7806" w:rsidP="00FC021E">
            <w:pPr>
              <w:pStyle w:val="Listenabsatz"/>
              <w:numPr>
                <w:ilvl w:val="0"/>
                <w:numId w:val="4"/>
              </w:numPr>
              <w:ind w:left="596" w:hanging="567"/>
              <w:jc w:val="left"/>
              <w:rPr>
                <w:rStyle w:val="Definition"/>
              </w:rPr>
            </w:pPr>
            <w:r w:rsidRPr="004C3EE7">
              <w:rPr>
                <w:rStyle w:val="Definition"/>
              </w:rPr>
              <w:t>Type of Security</w:t>
            </w:r>
          </w:p>
        </w:tc>
        <w:tc>
          <w:tcPr>
            <w:tcW w:w="5953" w:type="dxa"/>
          </w:tcPr>
          <w:p w14:paraId="689BC2DB" w14:textId="1D131179" w:rsidR="00FA7806" w:rsidRPr="004C3EE7" w:rsidRDefault="00FA7806" w:rsidP="00FA7806">
            <w:pPr>
              <w:rPr>
                <w:rFonts w:ascii="Verdana" w:hAnsi="Verdana"/>
                <w:sz w:val="20"/>
                <w:lang w:val="en-GB"/>
              </w:rPr>
            </w:pPr>
            <w:r w:rsidRPr="004C3EE7">
              <w:rPr>
                <w:rFonts w:ascii="Verdana" w:hAnsi="Verdana"/>
                <w:sz w:val="20"/>
                <w:lang w:val="en-GB"/>
              </w:rPr>
              <w:t>[</w:t>
            </w:r>
            <w:proofErr w:type="gramStart"/>
            <w:r w:rsidRPr="004C3EE7">
              <w:rPr>
                <w:rStyle w:val="Texttofillin"/>
                <w:rFonts w:ascii="Verdana" w:hAnsi="Verdana"/>
                <w:sz w:val="20"/>
                <w:szCs w:val="20"/>
              </w:rPr>
              <w:t>number</w:t>
            </w:r>
            <w:proofErr w:type="gramEnd"/>
            <w:r w:rsidRPr="004C3EE7">
              <w:rPr>
                <w:rFonts w:ascii="Verdana" w:hAnsi="Verdana"/>
                <w:sz w:val="20"/>
                <w:lang w:val="en-GB"/>
              </w:rPr>
              <w:t xml:space="preserve">] of newly issued </w:t>
            </w:r>
            <w:r w:rsidRPr="00AB5CE9">
              <w:rPr>
                <w:rFonts w:ascii="Verdana" w:hAnsi="Verdana"/>
                <w:sz w:val="20"/>
                <w:lang w:val="en-GB"/>
              </w:rPr>
              <w:t>common</w:t>
            </w:r>
            <w:r w:rsidRPr="004C3EE7">
              <w:rPr>
                <w:rFonts w:ascii="Verdana" w:hAnsi="Verdana"/>
                <w:sz w:val="20"/>
                <w:lang w:val="en-GB"/>
              </w:rPr>
              <w:t xml:space="preserve"> </w:t>
            </w:r>
            <w:r>
              <w:rPr>
                <w:rFonts w:ascii="Verdana" w:hAnsi="Verdana"/>
                <w:sz w:val="20"/>
                <w:lang w:val="en-GB"/>
              </w:rPr>
              <w:t xml:space="preserve">registered </w:t>
            </w:r>
            <w:r w:rsidRPr="004C3EE7">
              <w:rPr>
                <w:rFonts w:ascii="Verdana" w:hAnsi="Verdana"/>
                <w:sz w:val="20"/>
                <w:lang w:val="en-GB"/>
              </w:rPr>
              <w:t>shares with a nominal value of CHF [</w:t>
            </w:r>
            <w:r w:rsidRPr="004C3EE7">
              <w:rPr>
                <w:rStyle w:val="Texttofillin"/>
                <w:rFonts w:ascii="Verdana" w:hAnsi="Verdana"/>
                <w:sz w:val="20"/>
                <w:szCs w:val="20"/>
              </w:rPr>
              <w:t>amount</w:t>
            </w:r>
            <w:r w:rsidRPr="004C3EE7">
              <w:rPr>
                <w:rFonts w:ascii="Verdana" w:hAnsi="Verdana"/>
                <w:sz w:val="20"/>
                <w:lang w:val="en-GB"/>
              </w:rPr>
              <w:t>] each (the "</w:t>
            </w:r>
            <w:r w:rsidRPr="004C3EE7">
              <w:rPr>
                <w:rFonts w:ascii="Verdana" w:hAnsi="Verdana"/>
                <w:b/>
                <w:sz w:val="20"/>
                <w:lang w:val="en-GB"/>
              </w:rPr>
              <w:t xml:space="preserve">New </w:t>
            </w:r>
            <w:r w:rsidRPr="004C3EE7">
              <w:rPr>
                <w:rStyle w:val="Definition"/>
              </w:rPr>
              <w:t>Shares</w:t>
            </w:r>
            <w:r w:rsidRPr="004C3EE7">
              <w:rPr>
                <w:rFonts w:ascii="Verdana" w:hAnsi="Verdana"/>
                <w:sz w:val="20"/>
                <w:lang w:val="en-GB"/>
              </w:rPr>
              <w:t>")</w:t>
            </w:r>
            <w:r w:rsidR="00AB5CE9">
              <w:rPr>
                <w:rFonts w:ascii="Verdana" w:hAnsi="Verdana"/>
                <w:sz w:val="20"/>
                <w:lang w:val="en-GB"/>
              </w:rPr>
              <w:t>.</w:t>
            </w:r>
          </w:p>
        </w:tc>
      </w:tr>
      <w:tr w:rsidR="00FA7806" w:rsidRPr="00597B09" w14:paraId="05EEEECD" w14:textId="77777777" w:rsidTr="00E366CE">
        <w:tc>
          <w:tcPr>
            <w:tcW w:w="2689" w:type="dxa"/>
          </w:tcPr>
          <w:p w14:paraId="257CF379" w14:textId="77777777" w:rsidR="00FA7806" w:rsidRPr="004C3EE7" w:rsidRDefault="00FA7806" w:rsidP="00FC021E">
            <w:pPr>
              <w:pStyle w:val="Listenabsatz"/>
              <w:numPr>
                <w:ilvl w:val="0"/>
                <w:numId w:val="4"/>
              </w:numPr>
              <w:ind w:left="596" w:hanging="567"/>
              <w:jc w:val="left"/>
              <w:rPr>
                <w:rStyle w:val="Definition"/>
              </w:rPr>
            </w:pPr>
            <w:r w:rsidRPr="004C3EE7">
              <w:rPr>
                <w:rStyle w:val="Definition"/>
              </w:rPr>
              <w:t>Issue Price per New Share</w:t>
            </w:r>
          </w:p>
        </w:tc>
        <w:tc>
          <w:tcPr>
            <w:tcW w:w="5953" w:type="dxa"/>
          </w:tcPr>
          <w:p w14:paraId="45952666" w14:textId="77777777" w:rsidR="00FA7806" w:rsidRPr="004C3EE7" w:rsidRDefault="00FA7806" w:rsidP="00FA7806">
            <w:pPr>
              <w:rPr>
                <w:rFonts w:ascii="Verdana" w:hAnsi="Verdana"/>
                <w:sz w:val="20"/>
                <w:lang w:val="en-GB"/>
              </w:rPr>
            </w:pPr>
            <w:r w:rsidRPr="004C3EE7">
              <w:rPr>
                <w:rFonts w:ascii="Verdana" w:hAnsi="Verdana"/>
                <w:sz w:val="20"/>
                <w:lang w:val="en-GB"/>
              </w:rPr>
              <w:t>CHF [</w:t>
            </w:r>
            <w:r w:rsidRPr="004C3EE7">
              <w:rPr>
                <w:rStyle w:val="Texttofillin"/>
                <w:rFonts w:ascii="Verdana" w:hAnsi="Verdana"/>
                <w:sz w:val="20"/>
                <w:szCs w:val="20"/>
              </w:rPr>
              <w:t>amount</w:t>
            </w:r>
            <w:r w:rsidRPr="004C3EE7">
              <w:rPr>
                <w:rFonts w:ascii="Verdana" w:hAnsi="Verdana"/>
                <w:sz w:val="20"/>
                <w:lang w:val="en-GB"/>
              </w:rPr>
              <w:t xml:space="preserve">], </w:t>
            </w:r>
            <w:r w:rsidRPr="004C3EE7">
              <w:rPr>
                <w:rFonts w:ascii="Verdana" w:hAnsi="Verdana"/>
                <w:sz w:val="20"/>
                <w:lang w:val="en-US"/>
              </w:rPr>
              <w:t xml:space="preserve">based on a </w:t>
            </w:r>
            <w:r w:rsidRPr="004C3EE7">
              <w:rPr>
                <w:rFonts w:ascii="Verdana" w:hAnsi="Verdana"/>
                <w:sz w:val="20"/>
                <w:lang w:val="en-GB"/>
              </w:rPr>
              <w:t>[</w:t>
            </w:r>
            <w:r w:rsidRPr="004C3EE7">
              <w:rPr>
                <w:rStyle w:val="Texttofillin"/>
                <w:rFonts w:ascii="Verdana" w:hAnsi="Verdana"/>
                <w:sz w:val="20"/>
                <w:szCs w:val="20"/>
              </w:rPr>
              <w:t>fully diluted</w:t>
            </w:r>
            <w:r w:rsidRPr="004C3EE7">
              <w:rPr>
                <w:rFonts w:ascii="Verdana" w:hAnsi="Verdana"/>
                <w:sz w:val="20"/>
                <w:lang w:val="en-GB"/>
              </w:rPr>
              <w:t xml:space="preserve">] </w:t>
            </w:r>
            <w:r w:rsidRPr="004C3EE7">
              <w:rPr>
                <w:rFonts w:ascii="Verdana" w:hAnsi="Verdana"/>
                <w:sz w:val="20"/>
                <w:lang w:val="en-US"/>
              </w:rPr>
              <w:t xml:space="preserve">pre-money valuation of </w:t>
            </w:r>
            <w:r w:rsidRPr="004C3EE7">
              <w:rPr>
                <w:rFonts w:ascii="Verdana" w:hAnsi="Verdana"/>
                <w:sz w:val="20"/>
                <w:lang w:val="en-GB"/>
              </w:rPr>
              <w:t>CHF [</w:t>
            </w:r>
            <w:r w:rsidRPr="004C3EE7">
              <w:rPr>
                <w:rStyle w:val="Texttofillin"/>
                <w:rFonts w:ascii="Verdana" w:hAnsi="Verdana"/>
                <w:sz w:val="20"/>
                <w:szCs w:val="20"/>
              </w:rPr>
              <w:t>amount</w:t>
            </w:r>
            <w:r w:rsidRPr="004C3EE7">
              <w:rPr>
                <w:rFonts w:ascii="Verdana" w:hAnsi="Verdana"/>
                <w:sz w:val="20"/>
                <w:lang w:val="en-GB"/>
              </w:rPr>
              <w:t xml:space="preserve">] </w:t>
            </w:r>
            <w:r w:rsidRPr="004C3EE7">
              <w:rPr>
                <w:rFonts w:ascii="Verdana" w:hAnsi="Verdana"/>
                <w:sz w:val="20"/>
                <w:lang w:val="en-US"/>
              </w:rPr>
              <w:t>and the attached capitalization table (</w:t>
            </w:r>
            <w:r w:rsidRPr="004C3EE7">
              <w:rPr>
                <w:rFonts w:ascii="Verdana" w:hAnsi="Verdana"/>
                <w:b/>
                <w:sz w:val="20"/>
                <w:lang w:val="en-US"/>
              </w:rPr>
              <w:t>Annex A</w:t>
            </w:r>
            <w:r w:rsidRPr="004C3EE7">
              <w:rPr>
                <w:rFonts w:ascii="Verdana" w:hAnsi="Verdana"/>
                <w:sz w:val="20"/>
                <w:lang w:val="en-US"/>
              </w:rPr>
              <w:t>)</w:t>
            </w:r>
            <w:r>
              <w:rPr>
                <w:rFonts w:ascii="Verdana" w:hAnsi="Verdana"/>
                <w:sz w:val="20"/>
                <w:lang w:val="en-US"/>
              </w:rPr>
              <w:t xml:space="preserve"> (the “</w:t>
            </w:r>
            <w:r w:rsidRPr="00917D8E">
              <w:rPr>
                <w:rFonts w:ascii="Verdana" w:hAnsi="Verdana"/>
                <w:b/>
                <w:sz w:val="20"/>
                <w:lang w:val="en-US"/>
              </w:rPr>
              <w:t>Issue Price</w:t>
            </w:r>
            <w:r>
              <w:rPr>
                <w:rFonts w:ascii="Verdana" w:hAnsi="Verdana"/>
                <w:sz w:val="20"/>
                <w:lang w:val="en-US"/>
              </w:rPr>
              <w:t>”)</w:t>
            </w:r>
            <w:r w:rsidRPr="004C3EE7">
              <w:rPr>
                <w:rFonts w:ascii="Verdana" w:hAnsi="Verdana"/>
                <w:sz w:val="20"/>
                <w:lang w:val="en-US"/>
              </w:rPr>
              <w:t>.</w:t>
            </w:r>
          </w:p>
        </w:tc>
      </w:tr>
      <w:tr w:rsidR="00FA7806" w:rsidRPr="004C3EE7" w14:paraId="03E2ED03" w14:textId="77777777" w:rsidTr="00E366CE">
        <w:tc>
          <w:tcPr>
            <w:tcW w:w="2689" w:type="dxa"/>
          </w:tcPr>
          <w:p w14:paraId="3A4BD67C" w14:textId="77777777" w:rsidR="00FA7806" w:rsidRPr="004C3EE7" w:rsidRDefault="00FA7806" w:rsidP="00FC021E">
            <w:pPr>
              <w:pStyle w:val="Listenabsatz"/>
              <w:numPr>
                <w:ilvl w:val="0"/>
                <w:numId w:val="4"/>
              </w:numPr>
              <w:ind w:left="596" w:hanging="567"/>
              <w:jc w:val="left"/>
              <w:rPr>
                <w:rStyle w:val="Definition"/>
              </w:rPr>
            </w:pPr>
            <w:r w:rsidRPr="004C3EE7">
              <w:rPr>
                <w:rStyle w:val="Definition"/>
              </w:rPr>
              <w:t>Pre-Closing Shareholder Structure</w:t>
            </w:r>
          </w:p>
        </w:tc>
        <w:tc>
          <w:tcPr>
            <w:tcW w:w="5953" w:type="dxa"/>
          </w:tcPr>
          <w:p w14:paraId="0A702CBD" w14:textId="77777777" w:rsidR="00FA7806" w:rsidRPr="004C3EE7" w:rsidRDefault="00FA7806" w:rsidP="004434B7">
            <w:pPr>
              <w:rPr>
                <w:rFonts w:ascii="Verdana" w:hAnsi="Verdana"/>
                <w:sz w:val="20"/>
                <w:lang w:val="en-GB"/>
              </w:rPr>
            </w:pPr>
            <w:r w:rsidRPr="004C3EE7">
              <w:rPr>
                <w:rFonts w:ascii="Verdana" w:hAnsi="Verdana"/>
                <w:sz w:val="20"/>
                <w:lang w:val="en-GB"/>
              </w:rPr>
              <w:t>The Company has a nominal share capital of</w:t>
            </w:r>
            <w:r w:rsidRPr="00DA688D">
              <w:rPr>
                <w:rFonts w:ascii="Verdana" w:hAnsi="Verdana"/>
                <w:sz w:val="20"/>
                <w:lang w:val="en-GB"/>
              </w:rPr>
              <w:t xml:space="preserve"> CHF </w:t>
            </w:r>
            <w:r w:rsidRPr="004C3EE7">
              <w:rPr>
                <w:rFonts w:ascii="Verdana" w:hAnsi="Verdana"/>
                <w:sz w:val="20"/>
                <w:lang w:val="en-GB"/>
              </w:rPr>
              <w:t>[</w:t>
            </w:r>
            <w:r w:rsidRPr="00DA688D">
              <w:rPr>
                <w:rFonts w:ascii="Verdana" w:hAnsi="Verdana"/>
                <w:i/>
                <w:sz w:val="20"/>
                <w:lang w:val="en-GB"/>
              </w:rPr>
              <w:t>amount</w:t>
            </w:r>
            <w:r w:rsidRPr="004C3EE7">
              <w:rPr>
                <w:rFonts w:ascii="Verdana" w:hAnsi="Verdana"/>
                <w:sz w:val="20"/>
                <w:lang w:val="en-GB"/>
              </w:rPr>
              <w:t>], divided into [</w:t>
            </w:r>
            <w:r w:rsidRPr="004C3EE7">
              <w:rPr>
                <w:rStyle w:val="Texttofillin"/>
                <w:rFonts w:ascii="Verdana" w:hAnsi="Verdana"/>
                <w:sz w:val="20"/>
                <w:szCs w:val="20"/>
              </w:rPr>
              <w:t>amount</w:t>
            </w:r>
            <w:r w:rsidRPr="004C3EE7">
              <w:rPr>
                <w:rFonts w:ascii="Verdana" w:hAnsi="Verdana"/>
                <w:sz w:val="20"/>
                <w:lang w:val="en-GB"/>
              </w:rPr>
              <w:t>] registered shares with a nominal value of CHF [</w:t>
            </w:r>
            <w:r w:rsidRPr="004C3EE7">
              <w:rPr>
                <w:rStyle w:val="Texttofillin"/>
                <w:rFonts w:ascii="Verdana" w:hAnsi="Verdana"/>
                <w:sz w:val="20"/>
                <w:szCs w:val="20"/>
              </w:rPr>
              <w:t>amount</w:t>
            </w:r>
            <w:r w:rsidRPr="004C3EE7">
              <w:rPr>
                <w:rFonts w:ascii="Verdana" w:hAnsi="Verdana"/>
                <w:sz w:val="20"/>
                <w:lang w:val="en-GB"/>
              </w:rPr>
              <w:t>] each (the “</w:t>
            </w:r>
            <w:r w:rsidRPr="004C3EE7">
              <w:rPr>
                <w:rFonts w:ascii="Verdana" w:hAnsi="Verdana"/>
                <w:b/>
                <w:sz w:val="20"/>
                <w:lang w:val="en-GB"/>
              </w:rPr>
              <w:t>Existing Shares</w:t>
            </w:r>
            <w:r w:rsidRPr="004C3EE7">
              <w:rPr>
                <w:rFonts w:ascii="Verdana" w:hAnsi="Verdana"/>
                <w:sz w:val="20"/>
                <w:lang w:val="en-GB"/>
              </w:rPr>
              <w:t>”, together with the New Shares collectively the “</w:t>
            </w:r>
            <w:r w:rsidRPr="004C3EE7">
              <w:rPr>
                <w:rFonts w:ascii="Verdana" w:hAnsi="Verdana"/>
                <w:b/>
                <w:sz w:val="20"/>
                <w:lang w:val="en-GB"/>
              </w:rPr>
              <w:t>Shares</w:t>
            </w:r>
            <w:r w:rsidRPr="004C3EE7">
              <w:rPr>
                <w:rFonts w:ascii="Verdana" w:hAnsi="Verdana"/>
                <w:sz w:val="20"/>
                <w:lang w:val="en-GB"/>
              </w:rPr>
              <w:t xml:space="preserve">”). </w:t>
            </w:r>
          </w:p>
          <w:p w14:paraId="0C711266" w14:textId="77777777" w:rsidR="00FA7806" w:rsidRPr="00DA688D" w:rsidRDefault="00FA7806" w:rsidP="00FA7806">
            <w:pPr>
              <w:jc w:val="left"/>
              <w:rPr>
                <w:lang w:val="en-US"/>
              </w:rPr>
            </w:pPr>
            <w:r w:rsidRPr="004C3EE7">
              <w:rPr>
                <w:rFonts w:ascii="Verdana" w:hAnsi="Verdana"/>
                <w:sz w:val="20"/>
                <w:lang w:val="en-GB"/>
              </w:rPr>
              <w:lastRenderedPageBreak/>
              <w:t>The Existing Shares are held as follows:</w:t>
            </w:r>
          </w:p>
          <w:tbl>
            <w:tblPr>
              <w:tblStyle w:val="Tabellenraster"/>
              <w:tblW w:w="5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34"/>
              <w:gridCol w:w="1843"/>
              <w:gridCol w:w="2126"/>
            </w:tblGrid>
            <w:tr w:rsidR="00FA7806" w:rsidRPr="004C3EE7" w14:paraId="7CA9B157" w14:textId="77777777" w:rsidTr="00BF7F96">
              <w:tc>
                <w:tcPr>
                  <w:tcW w:w="1734" w:type="dxa"/>
                  <w:tcBorders>
                    <w:bottom w:val="single" w:sz="4" w:space="0" w:color="auto"/>
                  </w:tcBorders>
                </w:tcPr>
                <w:p w14:paraId="68DB8E52" w14:textId="77777777" w:rsidR="00FA7806" w:rsidRPr="004C3EE7" w:rsidRDefault="00FA7806" w:rsidP="00736849">
                  <w:pPr>
                    <w:tabs>
                      <w:tab w:val="right" w:pos="6144"/>
                    </w:tabs>
                    <w:spacing w:after="120"/>
                    <w:jc w:val="left"/>
                    <w:rPr>
                      <w:rFonts w:ascii="Verdana" w:hAnsi="Verdana"/>
                      <w:b/>
                      <w:sz w:val="18"/>
                      <w:lang w:val="en-GB"/>
                    </w:rPr>
                  </w:pPr>
                  <w:r w:rsidRPr="004C3EE7">
                    <w:rPr>
                      <w:rFonts w:ascii="Verdana" w:hAnsi="Verdana"/>
                      <w:b/>
                      <w:sz w:val="18"/>
                      <w:lang w:val="en-GB"/>
                    </w:rPr>
                    <w:t>Name</w:t>
                  </w:r>
                </w:p>
              </w:tc>
              <w:tc>
                <w:tcPr>
                  <w:tcW w:w="1843" w:type="dxa"/>
                  <w:tcBorders>
                    <w:bottom w:val="single" w:sz="4" w:space="0" w:color="auto"/>
                  </w:tcBorders>
                </w:tcPr>
                <w:p w14:paraId="49EFD3A1" w14:textId="77777777" w:rsidR="00FA7806" w:rsidRPr="004C3EE7" w:rsidRDefault="00FA7806" w:rsidP="00736849">
                  <w:pPr>
                    <w:tabs>
                      <w:tab w:val="right" w:pos="6144"/>
                    </w:tabs>
                    <w:spacing w:after="120"/>
                    <w:jc w:val="right"/>
                    <w:rPr>
                      <w:rFonts w:ascii="Verdana" w:hAnsi="Verdana"/>
                      <w:b/>
                      <w:sz w:val="18"/>
                      <w:lang w:val="en-GB"/>
                    </w:rPr>
                  </w:pPr>
                  <w:r w:rsidRPr="004C3EE7">
                    <w:rPr>
                      <w:rFonts w:ascii="Verdana" w:hAnsi="Verdana"/>
                      <w:b/>
                      <w:sz w:val="18"/>
                      <w:lang w:val="en-GB"/>
                    </w:rPr>
                    <w:t xml:space="preserve">Number of </w:t>
                  </w:r>
                  <w:r w:rsidRPr="004C3EE7">
                    <w:rPr>
                      <w:rFonts w:ascii="Verdana" w:hAnsi="Verdana"/>
                      <w:b/>
                      <w:sz w:val="18"/>
                      <w:lang w:val="en-GB"/>
                    </w:rPr>
                    <w:br/>
                    <w:t xml:space="preserve">Existing Shares </w:t>
                  </w:r>
                </w:p>
              </w:tc>
              <w:tc>
                <w:tcPr>
                  <w:tcW w:w="2126" w:type="dxa"/>
                  <w:tcBorders>
                    <w:bottom w:val="single" w:sz="4" w:space="0" w:color="auto"/>
                  </w:tcBorders>
                </w:tcPr>
                <w:p w14:paraId="10969A4A" w14:textId="77777777" w:rsidR="00FA7806" w:rsidRPr="004C3EE7" w:rsidRDefault="00FA7806" w:rsidP="00736849">
                  <w:pPr>
                    <w:tabs>
                      <w:tab w:val="right" w:pos="6144"/>
                    </w:tabs>
                    <w:spacing w:after="120"/>
                    <w:jc w:val="right"/>
                    <w:rPr>
                      <w:rFonts w:ascii="Verdana" w:hAnsi="Verdana"/>
                      <w:b/>
                      <w:sz w:val="18"/>
                      <w:lang w:val="en-GB"/>
                    </w:rPr>
                  </w:pPr>
                  <w:r w:rsidRPr="004C3EE7">
                    <w:rPr>
                      <w:rFonts w:ascii="Verdana" w:hAnsi="Verdana"/>
                      <w:b/>
                      <w:sz w:val="18"/>
                      <w:lang w:val="en-GB"/>
                    </w:rPr>
                    <w:t>Participation in %</w:t>
                  </w:r>
                </w:p>
              </w:tc>
            </w:tr>
            <w:tr w:rsidR="00FA7806" w:rsidRPr="004C3EE7" w14:paraId="2B1AD875" w14:textId="77777777" w:rsidTr="00BF7F96">
              <w:tc>
                <w:tcPr>
                  <w:tcW w:w="1734" w:type="dxa"/>
                  <w:tcBorders>
                    <w:top w:val="single" w:sz="4" w:space="0" w:color="auto"/>
                  </w:tcBorders>
                </w:tcPr>
                <w:p w14:paraId="15055A1C" w14:textId="3CD84611" w:rsidR="00FA7806" w:rsidRPr="004C3EE7" w:rsidRDefault="00FA7806" w:rsidP="00736849">
                  <w:pPr>
                    <w:tabs>
                      <w:tab w:val="right" w:pos="6144"/>
                    </w:tabs>
                    <w:spacing w:after="120"/>
                    <w:rPr>
                      <w:rFonts w:ascii="Verdana" w:hAnsi="Verdana"/>
                      <w:sz w:val="18"/>
                      <w:lang w:val="en-GB"/>
                    </w:rPr>
                  </w:pPr>
                  <w:r w:rsidRPr="004C3EE7">
                    <w:rPr>
                      <w:rFonts w:ascii="Verdana" w:hAnsi="Verdana"/>
                      <w:sz w:val="18"/>
                      <w:lang w:val="en-GB"/>
                    </w:rPr>
                    <w:t>[</w:t>
                  </w:r>
                  <w:r>
                    <w:rPr>
                      <w:rStyle w:val="Texttofillin"/>
                      <w:rFonts w:ascii="Verdana" w:hAnsi="Verdana"/>
                      <w:sz w:val="18"/>
                      <w:szCs w:val="20"/>
                    </w:rPr>
                    <w:t>Founder</w:t>
                  </w:r>
                  <w:r w:rsidR="00AB5CE9">
                    <w:rPr>
                      <w:rStyle w:val="Texttofillin"/>
                      <w:rFonts w:ascii="Verdana" w:hAnsi="Verdana"/>
                      <w:sz w:val="18"/>
                      <w:szCs w:val="20"/>
                    </w:rPr>
                    <w:t>s</w:t>
                  </w:r>
                  <w:r w:rsidRPr="004C3EE7">
                    <w:rPr>
                      <w:rFonts w:ascii="Verdana" w:hAnsi="Verdana"/>
                      <w:sz w:val="18"/>
                      <w:lang w:val="en-GB"/>
                    </w:rPr>
                    <w:t>]</w:t>
                  </w:r>
                </w:p>
              </w:tc>
              <w:tc>
                <w:tcPr>
                  <w:tcW w:w="1843" w:type="dxa"/>
                  <w:tcBorders>
                    <w:top w:val="single" w:sz="4" w:space="0" w:color="auto"/>
                  </w:tcBorders>
                </w:tcPr>
                <w:p w14:paraId="095E8F42" w14:textId="77777777" w:rsidR="00FA7806" w:rsidRPr="004C3EE7" w:rsidRDefault="00FA7806" w:rsidP="00736849">
                  <w:pPr>
                    <w:tabs>
                      <w:tab w:val="right" w:pos="6144"/>
                    </w:tabs>
                    <w:spacing w:after="120"/>
                    <w:jc w:val="right"/>
                    <w:rPr>
                      <w:rFonts w:ascii="Verdana" w:hAnsi="Verdana"/>
                      <w:sz w:val="18"/>
                      <w:lang w:val="en-GB"/>
                    </w:rPr>
                  </w:pPr>
                  <w:r w:rsidRPr="004C3EE7">
                    <w:rPr>
                      <w:rFonts w:ascii="Verdana" w:hAnsi="Verdana"/>
                      <w:sz w:val="18"/>
                      <w:lang w:val="en-GB"/>
                    </w:rPr>
                    <w:t>[</w:t>
                  </w:r>
                  <w:r w:rsidRPr="004C3EE7">
                    <w:rPr>
                      <w:rStyle w:val="Texttofillin"/>
                      <w:rFonts w:ascii="Verdana" w:hAnsi="Verdana"/>
                      <w:sz w:val="18"/>
                      <w:szCs w:val="20"/>
                    </w:rPr>
                    <w:t>Number</w:t>
                  </w:r>
                  <w:r w:rsidRPr="004C3EE7">
                    <w:rPr>
                      <w:rFonts w:ascii="Verdana" w:hAnsi="Verdana"/>
                      <w:sz w:val="18"/>
                      <w:lang w:val="en-GB"/>
                    </w:rPr>
                    <w:t>]</w:t>
                  </w:r>
                </w:p>
              </w:tc>
              <w:tc>
                <w:tcPr>
                  <w:tcW w:w="2126" w:type="dxa"/>
                  <w:tcBorders>
                    <w:top w:val="single" w:sz="4" w:space="0" w:color="auto"/>
                  </w:tcBorders>
                </w:tcPr>
                <w:p w14:paraId="0BAA9B77" w14:textId="77777777" w:rsidR="00FA7806" w:rsidRPr="004C3EE7" w:rsidRDefault="00FA7806" w:rsidP="00736849">
                  <w:pPr>
                    <w:tabs>
                      <w:tab w:val="right" w:pos="6144"/>
                    </w:tabs>
                    <w:spacing w:after="120"/>
                    <w:jc w:val="right"/>
                    <w:rPr>
                      <w:rFonts w:ascii="Verdana" w:hAnsi="Verdana"/>
                      <w:sz w:val="18"/>
                      <w:lang w:val="en-GB"/>
                    </w:rPr>
                  </w:pPr>
                  <w:r w:rsidRPr="004C3EE7">
                    <w:rPr>
                      <w:rFonts w:ascii="Verdana" w:hAnsi="Verdana"/>
                      <w:sz w:val="18"/>
                      <w:lang w:val="en-GB"/>
                    </w:rPr>
                    <w:t>[</w:t>
                  </w:r>
                  <w:r w:rsidRPr="004C3EE7">
                    <w:rPr>
                      <w:rStyle w:val="Texttofillin"/>
                      <w:rFonts w:ascii="Verdana" w:hAnsi="Verdana"/>
                      <w:sz w:val="18"/>
                      <w:szCs w:val="20"/>
                    </w:rPr>
                    <w:t>Number</w:t>
                  </w:r>
                  <w:r w:rsidRPr="004C3EE7">
                    <w:rPr>
                      <w:rFonts w:ascii="Verdana" w:hAnsi="Verdana"/>
                      <w:sz w:val="18"/>
                      <w:lang w:val="en-GB"/>
                    </w:rPr>
                    <w:t>]</w:t>
                  </w:r>
                </w:p>
              </w:tc>
            </w:tr>
            <w:tr w:rsidR="00FA7806" w:rsidRPr="004C3EE7" w14:paraId="2970A629" w14:textId="77777777" w:rsidTr="00BF7F96">
              <w:tc>
                <w:tcPr>
                  <w:tcW w:w="1734" w:type="dxa"/>
                </w:tcPr>
                <w:p w14:paraId="3FEECB22" w14:textId="62D39FCE" w:rsidR="00FA7806" w:rsidRPr="004C3EE7" w:rsidRDefault="00FA7806" w:rsidP="00736849">
                  <w:pPr>
                    <w:tabs>
                      <w:tab w:val="right" w:pos="6144"/>
                    </w:tabs>
                    <w:spacing w:after="120"/>
                    <w:rPr>
                      <w:rFonts w:ascii="Verdana" w:hAnsi="Verdana"/>
                      <w:sz w:val="18"/>
                      <w:lang w:val="en-GB"/>
                    </w:rPr>
                  </w:pPr>
                  <w:r w:rsidRPr="004C3EE7">
                    <w:rPr>
                      <w:rFonts w:ascii="Verdana" w:hAnsi="Verdana"/>
                      <w:sz w:val="18"/>
                      <w:lang w:val="en-GB"/>
                    </w:rPr>
                    <w:t>[</w:t>
                  </w:r>
                  <w:r w:rsidR="00AB5CE9">
                    <w:rPr>
                      <w:rStyle w:val="Texttofillin"/>
                      <w:rFonts w:ascii="Verdana" w:hAnsi="Verdana"/>
                      <w:sz w:val="18"/>
                      <w:szCs w:val="20"/>
                    </w:rPr>
                    <w:t xml:space="preserve">Other </w:t>
                  </w:r>
                  <w:r>
                    <w:rPr>
                      <w:rStyle w:val="Texttofillin"/>
                      <w:rFonts w:ascii="Verdana" w:hAnsi="Verdana"/>
                      <w:sz w:val="18"/>
                      <w:szCs w:val="20"/>
                    </w:rPr>
                    <w:t>Investors</w:t>
                  </w:r>
                  <w:r w:rsidRPr="004C3EE7">
                    <w:rPr>
                      <w:rFonts w:ascii="Verdana" w:hAnsi="Verdana"/>
                      <w:sz w:val="18"/>
                      <w:lang w:val="en-GB"/>
                    </w:rPr>
                    <w:t>]</w:t>
                  </w:r>
                </w:p>
              </w:tc>
              <w:tc>
                <w:tcPr>
                  <w:tcW w:w="1843" w:type="dxa"/>
                </w:tcPr>
                <w:p w14:paraId="46F3ADE5" w14:textId="77777777" w:rsidR="00FA7806" w:rsidRPr="004C3EE7" w:rsidRDefault="00FA7806" w:rsidP="00736849">
                  <w:pPr>
                    <w:tabs>
                      <w:tab w:val="right" w:pos="6144"/>
                    </w:tabs>
                    <w:spacing w:after="120"/>
                    <w:jc w:val="right"/>
                    <w:rPr>
                      <w:rFonts w:ascii="Verdana" w:hAnsi="Verdana"/>
                      <w:sz w:val="18"/>
                      <w:lang w:val="en-GB"/>
                    </w:rPr>
                  </w:pPr>
                  <w:r w:rsidRPr="004C3EE7">
                    <w:rPr>
                      <w:rFonts w:ascii="Verdana" w:hAnsi="Verdana"/>
                      <w:sz w:val="18"/>
                      <w:lang w:val="en-GB"/>
                    </w:rPr>
                    <w:t>[</w:t>
                  </w:r>
                  <w:r w:rsidRPr="004C3EE7">
                    <w:rPr>
                      <w:rStyle w:val="Texttofillin"/>
                      <w:rFonts w:ascii="Verdana" w:hAnsi="Verdana"/>
                      <w:sz w:val="18"/>
                      <w:szCs w:val="20"/>
                    </w:rPr>
                    <w:t>Number</w:t>
                  </w:r>
                  <w:r w:rsidRPr="004C3EE7">
                    <w:rPr>
                      <w:rFonts w:ascii="Verdana" w:hAnsi="Verdana"/>
                      <w:sz w:val="18"/>
                      <w:lang w:val="en-GB"/>
                    </w:rPr>
                    <w:t>]</w:t>
                  </w:r>
                </w:p>
              </w:tc>
              <w:tc>
                <w:tcPr>
                  <w:tcW w:w="2126" w:type="dxa"/>
                </w:tcPr>
                <w:p w14:paraId="0D62FC2B" w14:textId="77777777" w:rsidR="00FA7806" w:rsidRPr="004C3EE7" w:rsidRDefault="00FA7806" w:rsidP="00736849">
                  <w:pPr>
                    <w:tabs>
                      <w:tab w:val="right" w:pos="6144"/>
                    </w:tabs>
                    <w:spacing w:after="120"/>
                    <w:jc w:val="right"/>
                    <w:rPr>
                      <w:rFonts w:ascii="Verdana" w:hAnsi="Verdana"/>
                      <w:sz w:val="18"/>
                      <w:lang w:val="en-GB"/>
                    </w:rPr>
                  </w:pPr>
                  <w:r w:rsidRPr="004C3EE7">
                    <w:rPr>
                      <w:rFonts w:ascii="Verdana" w:hAnsi="Verdana"/>
                      <w:sz w:val="18"/>
                      <w:lang w:val="en-GB"/>
                    </w:rPr>
                    <w:t>[</w:t>
                  </w:r>
                  <w:r w:rsidRPr="004C3EE7">
                    <w:rPr>
                      <w:rStyle w:val="Texttofillin"/>
                      <w:rFonts w:ascii="Verdana" w:hAnsi="Verdana"/>
                      <w:sz w:val="18"/>
                      <w:szCs w:val="20"/>
                    </w:rPr>
                    <w:t>Number</w:t>
                  </w:r>
                  <w:r w:rsidRPr="004C3EE7">
                    <w:rPr>
                      <w:rFonts w:ascii="Verdana" w:hAnsi="Verdana"/>
                      <w:sz w:val="18"/>
                      <w:lang w:val="en-GB"/>
                    </w:rPr>
                    <w:t>]</w:t>
                  </w:r>
                </w:p>
              </w:tc>
            </w:tr>
          </w:tbl>
          <w:p w14:paraId="6A6A1CE2" w14:textId="77777777" w:rsidR="00FA7806" w:rsidRPr="004C3EE7" w:rsidRDefault="00FA7806" w:rsidP="00FA7806">
            <w:pPr>
              <w:tabs>
                <w:tab w:val="right" w:pos="6144"/>
              </w:tabs>
              <w:rPr>
                <w:rFonts w:ascii="Verdana" w:hAnsi="Verdana"/>
                <w:sz w:val="20"/>
                <w:lang w:val="en-GB"/>
              </w:rPr>
            </w:pPr>
          </w:p>
        </w:tc>
      </w:tr>
      <w:tr w:rsidR="00FA7806" w:rsidRPr="00597B09" w14:paraId="0B32ED79" w14:textId="77777777" w:rsidTr="00E366CE">
        <w:tc>
          <w:tcPr>
            <w:tcW w:w="2689" w:type="dxa"/>
          </w:tcPr>
          <w:p w14:paraId="33AB3693" w14:textId="297E43B9" w:rsidR="00FA7806" w:rsidRPr="004C3EE7" w:rsidRDefault="007E4497" w:rsidP="007E4497">
            <w:pPr>
              <w:pStyle w:val="Listenabsatz"/>
              <w:numPr>
                <w:ilvl w:val="0"/>
                <w:numId w:val="4"/>
              </w:numPr>
              <w:ind w:left="596" w:hanging="567"/>
              <w:jc w:val="left"/>
              <w:rPr>
                <w:rStyle w:val="Definition"/>
              </w:rPr>
            </w:pPr>
            <w:r>
              <w:rPr>
                <w:rStyle w:val="Definition"/>
              </w:rPr>
              <w:lastRenderedPageBreak/>
              <w:t>[</w:t>
            </w:r>
            <w:r w:rsidRPr="007E4497">
              <w:rPr>
                <w:rStyle w:val="Definition"/>
                <w:highlight w:val="yellow"/>
              </w:rPr>
              <w:t>ESOP</w:t>
            </w:r>
            <w:r>
              <w:rPr>
                <w:rStyle w:val="Definition"/>
              </w:rPr>
              <w:t>]</w:t>
            </w:r>
          </w:p>
        </w:tc>
        <w:tc>
          <w:tcPr>
            <w:tcW w:w="5953" w:type="dxa"/>
          </w:tcPr>
          <w:p w14:paraId="12F26715" w14:textId="77777777" w:rsidR="007E4497" w:rsidRDefault="007E4497" w:rsidP="007E4497">
            <w:pPr>
              <w:rPr>
                <w:rFonts w:ascii="Verdana" w:hAnsi="Verdana"/>
                <w:sz w:val="20"/>
                <w:lang w:val="en-GB"/>
              </w:rPr>
            </w:pPr>
            <w:r>
              <w:rPr>
                <w:rFonts w:ascii="Verdana" w:hAnsi="Verdana"/>
                <w:sz w:val="20"/>
                <w:lang w:val="en-GB"/>
              </w:rPr>
              <w:t>The Company shall have a stock option participation program for employees, directors and advisors (the “</w:t>
            </w:r>
            <w:r>
              <w:rPr>
                <w:rFonts w:ascii="Verdana" w:hAnsi="Verdana"/>
                <w:b/>
                <w:sz w:val="20"/>
                <w:lang w:val="en-GB"/>
              </w:rPr>
              <w:t>Participation Plan</w:t>
            </w:r>
            <w:r>
              <w:rPr>
                <w:rFonts w:ascii="Verdana" w:hAnsi="Verdana"/>
                <w:sz w:val="20"/>
                <w:lang w:val="en-GB"/>
              </w:rPr>
              <w:t xml:space="preserve">”). </w:t>
            </w:r>
            <w:proofErr w:type="gramStart"/>
            <w:r>
              <w:rPr>
                <w:rFonts w:ascii="Verdana" w:hAnsi="Verdana"/>
                <w:sz w:val="20"/>
                <w:lang w:val="en-GB"/>
              </w:rPr>
              <w:t>The Participation Plan shall be administered by the board of directors of the Company (the “</w:t>
            </w:r>
            <w:r w:rsidRPr="00631E74">
              <w:rPr>
                <w:rFonts w:ascii="Verdana" w:hAnsi="Verdana"/>
                <w:b/>
                <w:sz w:val="20"/>
                <w:lang w:val="en-GB"/>
              </w:rPr>
              <w:t>Board</w:t>
            </w:r>
            <w:r>
              <w:rPr>
                <w:rFonts w:ascii="Verdana" w:hAnsi="Verdana"/>
                <w:sz w:val="20"/>
                <w:lang w:val="en-GB"/>
              </w:rPr>
              <w:t>”) and allow the grant of options to employees, directors and/or advisors for the acquisition of such number of newly issued common registered shares with a nominal value of CHF 1 each of the Company which equal 10% of the Company’s share capital post-closing of the Financing Round (on a fully diluted basis).</w:t>
            </w:r>
            <w:proofErr w:type="gramEnd"/>
            <w:r>
              <w:rPr>
                <w:rFonts w:ascii="Verdana" w:hAnsi="Verdana"/>
                <w:sz w:val="20"/>
                <w:lang w:val="en-GB"/>
              </w:rPr>
              <w:t xml:space="preserve"> </w:t>
            </w:r>
          </w:p>
          <w:p w14:paraId="6CF196CB" w14:textId="34FD0006" w:rsidR="00FA7806" w:rsidRPr="004C3EE7" w:rsidRDefault="007E4497" w:rsidP="007E4497">
            <w:pPr>
              <w:rPr>
                <w:rFonts w:ascii="Verdana" w:hAnsi="Verdana"/>
                <w:sz w:val="20"/>
                <w:lang w:val="en-GB"/>
              </w:rPr>
            </w:pPr>
            <w:proofErr w:type="gramStart"/>
            <w:r>
              <w:rPr>
                <w:rFonts w:ascii="Verdana" w:hAnsi="Verdana"/>
                <w:sz w:val="20"/>
                <w:lang w:val="en-GB"/>
              </w:rPr>
              <w:t>The Company shall be free to amend the Participation Plan in its own discretion and to adopt additional participation plans (be it on the basis of shares, option or virtual participation rights) with terms and conditions it may deem fit, provided, however, that the aggregate maximum dilutive effect of the rights granted under the Participation Plan and any other plan on the Company’s share capital is limited to [</w:t>
            </w:r>
            <w:r w:rsidRPr="007E4497">
              <w:rPr>
                <w:rFonts w:ascii="Verdana" w:hAnsi="Verdana"/>
                <w:sz w:val="20"/>
                <w:highlight w:val="yellow"/>
                <w:lang w:val="en-GB"/>
              </w:rPr>
              <w:t>5-10</w:t>
            </w:r>
            <w:r>
              <w:rPr>
                <w:rFonts w:ascii="Verdana" w:hAnsi="Verdana"/>
                <w:sz w:val="20"/>
                <w:lang w:val="en-GB"/>
              </w:rPr>
              <w:t>]% of the share capital post-closing of the Financing Round (on a fully diluted basis).</w:t>
            </w:r>
            <w:proofErr w:type="gramEnd"/>
          </w:p>
        </w:tc>
      </w:tr>
      <w:tr w:rsidR="00FA7806" w:rsidRPr="00597B09" w14:paraId="03CA32A9" w14:textId="77777777" w:rsidTr="00E366CE">
        <w:tc>
          <w:tcPr>
            <w:tcW w:w="2689" w:type="dxa"/>
          </w:tcPr>
          <w:p w14:paraId="3BCCFB05" w14:textId="77777777" w:rsidR="00FA7806" w:rsidRPr="004C3EE7" w:rsidRDefault="00FA7806" w:rsidP="00FC021E">
            <w:pPr>
              <w:pStyle w:val="Listenabsatz"/>
              <w:numPr>
                <w:ilvl w:val="0"/>
                <w:numId w:val="4"/>
              </w:numPr>
              <w:ind w:left="596" w:hanging="567"/>
              <w:jc w:val="left"/>
              <w:rPr>
                <w:rStyle w:val="Definition"/>
              </w:rPr>
            </w:pPr>
            <w:r w:rsidRPr="004C3EE7">
              <w:rPr>
                <w:rStyle w:val="Definition"/>
              </w:rPr>
              <w:t xml:space="preserve">Shareholder Structure after </w:t>
            </w:r>
            <w:r>
              <w:rPr>
                <w:rStyle w:val="Definition"/>
              </w:rPr>
              <w:t xml:space="preserve">Financing </w:t>
            </w:r>
            <w:r w:rsidRPr="004C3EE7">
              <w:rPr>
                <w:rStyle w:val="Definition"/>
              </w:rPr>
              <w:t>Round</w:t>
            </w:r>
          </w:p>
        </w:tc>
        <w:tc>
          <w:tcPr>
            <w:tcW w:w="5953" w:type="dxa"/>
          </w:tcPr>
          <w:p w14:paraId="41C6D445" w14:textId="71067B6F" w:rsidR="00FA7806" w:rsidRPr="004C3EE7" w:rsidRDefault="00FA7806" w:rsidP="00AB5CE9">
            <w:pPr>
              <w:rPr>
                <w:rFonts w:ascii="Verdana" w:hAnsi="Verdana"/>
                <w:sz w:val="20"/>
                <w:lang w:val="en-GB"/>
              </w:rPr>
            </w:pPr>
            <w:r w:rsidRPr="004C3EE7">
              <w:rPr>
                <w:rFonts w:ascii="Verdana" w:hAnsi="Verdana"/>
                <w:sz w:val="20"/>
                <w:lang w:val="en-GB"/>
              </w:rPr>
              <w:t>As of completion of the Financing Round the Company shall have an issued share capital of CHF [</w:t>
            </w:r>
            <w:r w:rsidRPr="004C3EE7">
              <w:rPr>
                <w:rStyle w:val="Texttofillin"/>
                <w:rFonts w:ascii="Verdana" w:hAnsi="Verdana"/>
                <w:sz w:val="20"/>
                <w:szCs w:val="20"/>
              </w:rPr>
              <w:t>amount</w:t>
            </w:r>
            <w:r w:rsidRPr="004C3EE7">
              <w:rPr>
                <w:rFonts w:ascii="Verdana" w:hAnsi="Verdana"/>
                <w:sz w:val="20"/>
                <w:lang w:val="en-GB"/>
              </w:rPr>
              <w:t>] divided into [</w:t>
            </w:r>
            <w:r w:rsidRPr="004C3EE7">
              <w:rPr>
                <w:rStyle w:val="Texttofillin"/>
                <w:rFonts w:ascii="Verdana" w:hAnsi="Verdana"/>
                <w:sz w:val="20"/>
                <w:szCs w:val="20"/>
              </w:rPr>
              <w:t>number</w:t>
            </w:r>
            <w:r w:rsidRPr="004C3EE7">
              <w:rPr>
                <w:rFonts w:ascii="Verdana" w:hAnsi="Verdana"/>
                <w:sz w:val="20"/>
                <w:lang w:val="en-GB"/>
              </w:rPr>
              <w:t xml:space="preserve">] </w:t>
            </w:r>
            <w:r>
              <w:rPr>
                <w:rFonts w:ascii="Verdana" w:hAnsi="Verdana"/>
                <w:sz w:val="20"/>
                <w:lang w:val="en-GB"/>
              </w:rPr>
              <w:t>[</w:t>
            </w:r>
            <w:r w:rsidRPr="0017242D">
              <w:rPr>
                <w:rFonts w:ascii="Verdana" w:hAnsi="Verdana"/>
                <w:i/>
                <w:sz w:val="20"/>
                <w:lang w:val="en-GB"/>
              </w:rPr>
              <w:t>common</w:t>
            </w:r>
            <w:r>
              <w:rPr>
                <w:rFonts w:ascii="Verdana" w:hAnsi="Verdana"/>
                <w:sz w:val="20"/>
                <w:lang w:val="en-GB"/>
              </w:rPr>
              <w:t>]</w:t>
            </w:r>
            <w:r w:rsidRPr="004C3EE7">
              <w:rPr>
                <w:rFonts w:ascii="Verdana" w:hAnsi="Verdana"/>
                <w:sz w:val="20"/>
                <w:lang w:val="en-GB"/>
              </w:rPr>
              <w:t xml:space="preserve"> shares with a nominal amount of CHF [</w:t>
            </w:r>
            <w:r w:rsidRPr="004C3EE7">
              <w:rPr>
                <w:rStyle w:val="Texttofillin"/>
                <w:rFonts w:ascii="Verdana" w:hAnsi="Verdana"/>
                <w:sz w:val="20"/>
                <w:szCs w:val="20"/>
              </w:rPr>
              <w:t>amount</w:t>
            </w:r>
            <w:r w:rsidRPr="004C3EE7">
              <w:rPr>
                <w:rFonts w:ascii="Verdana" w:hAnsi="Verdana"/>
                <w:sz w:val="20"/>
                <w:lang w:val="en-GB"/>
              </w:rPr>
              <w:t>] each and the ownership structure of the Company [</w:t>
            </w:r>
            <w:r w:rsidRPr="004C3EE7">
              <w:rPr>
                <w:rStyle w:val="Textproposal"/>
                <w:rFonts w:ascii="Verdana" w:hAnsi="Verdana"/>
                <w:sz w:val="20"/>
                <w:szCs w:val="20"/>
                <w:u w:val="none"/>
              </w:rPr>
              <w:t>on a fully diluted basis</w:t>
            </w:r>
            <w:r w:rsidRPr="004C3EE7">
              <w:rPr>
                <w:rFonts w:ascii="Verdana" w:hAnsi="Verdana"/>
                <w:sz w:val="20"/>
                <w:lang w:val="en-GB"/>
              </w:rPr>
              <w:t xml:space="preserve">] and the holdings of each shareholder in the respective class of shares shall be as set forth in </w:t>
            </w:r>
            <w:r w:rsidRPr="004C3EE7">
              <w:rPr>
                <w:rFonts w:ascii="Verdana" w:hAnsi="Verdana"/>
                <w:b/>
                <w:sz w:val="20"/>
                <w:lang w:val="en-GB"/>
              </w:rPr>
              <w:t>Annex A</w:t>
            </w:r>
            <w:r w:rsidRPr="004C3EE7">
              <w:rPr>
                <w:rFonts w:ascii="Verdana" w:hAnsi="Verdana"/>
                <w:sz w:val="20"/>
                <w:lang w:val="en-GB"/>
              </w:rPr>
              <w:t>.</w:t>
            </w:r>
          </w:p>
        </w:tc>
      </w:tr>
      <w:tr w:rsidR="00FA7806" w:rsidRPr="00597B09" w14:paraId="7ABC1E1F" w14:textId="77777777" w:rsidTr="00E366CE">
        <w:tc>
          <w:tcPr>
            <w:tcW w:w="2689" w:type="dxa"/>
          </w:tcPr>
          <w:p w14:paraId="7F063DD4" w14:textId="77777777" w:rsidR="00FA7806" w:rsidRPr="004C3EE7" w:rsidRDefault="00FA7806" w:rsidP="00FC021E">
            <w:pPr>
              <w:pStyle w:val="Listenabsatz"/>
              <w:numPr>
                <w:ilvl w:val="0"/>
                <w:numId w:val="4"/>
              </w:numPr>
              <w:ind w:left="596" w:hanging="567"/>
              <w:jc w:val="left"/>
              <w:rPr>
                <w:rStyle w:val="Definition"/>
              </w:rPr>
            </w:pPr>
            <w:r w:rsidRPr="004C3EE7">
              <w:rPr>
                <w:rStyle w:val="Definition"/>
              </w:rPr>
              <w:t>Use of Proceeds</w:t>
            </w:r>
          </w:p>
        </w:tc>
        <w:tc>
          <w:tcPr>
            <w:tcW w:w="5953" w:type="dxa"/>
          </w:tcPr>
          <w:p w14:paraId="2D7EF650" w14:textId="77777777" w:rsidR="00FA7806" w:rsidRPr="004C3EE7" w:rsidRDefault="00FA7806" w:rsidP="00FA7806">
            <w:pPr>
              <w:rPr>
                <w:rFonts w:ascii="Verdana" w:hAnsi="Verdana"/>
                <w:sz w:val="20"/>
                <w:lang w:val="en-GB"/>
              </w:rPr>
            </w:pPr>
            <w:r>
              <w:rPr>
                <w:rStyle w:val="Textproposal"/>
                <w:rFonts w:ascii="Verdana" w:hAnsi="Verdana"/>
                <w:sz w:val="20"/>
                <w:szCs w:val="20"/>
                <w:u w:val="none"/>
              </w:rPr>
              <w:t>For general</w:t>
            </w:r>
            <w:r w:rsidRPr="004C3EE7">
              <w:rPr>
                <w:rStyle w:val="Textproposal"/>
                <w:rFonts w:ascii="Verdana" w:hAnsi="Verdana"/>
                <w:sz w:val="20"/>
                <w:szCs w:val="20"/>
                <w:u w:val="none"/>
              </w:rPr>
              <w:t xml:space="preserve"> corporate purposes/activities</w:t>
            </w:r>
            <w:r>
              <w:rPr>
                <w:rStyle w:val="Textproposal"/>
                <w:rFonts w:ascii="Verdana" w:hAnsi="Verdana"/>
                <w:sz w:val="20"/>
                <w:szCs w:val="20"/>
                <w:u w:val="none"/>
              </w:rPr>
              <w:t>.</w:t>
            </w:r>
            <w:r w:rsidRPr="004C3EE7">
              <w:rPr>
                <w:rFonts w:ascii="Verdana" w:hAnsi="Verdana"/>
                <w:sz w:val="20"/>
                <w:lang w:val="en-GB"/>
              </w:rPr>
              <w:t xml:space="preserve"> </w:t>
            </w:r>
          </w:p>
        </w:tc>
      </w:tr>
    </w:tbl>
    <w:p w14:paraId="1DDC7AE8" w14:textId="77777777" w:rsidR="00ED74A8" w:rsidRPr="00DA688D" w:rsidRDefault="00ED74A8">
      <w:pPr>
        <w:jc w:val="left"/>
        <w:rPr>
          <w:lang w:val="en-US"/>
        </w:rPr>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89"/>
        <w:gridCol w:w="5953"/>
      </w:tblGrid>
      <w:tr w:rsidR="00ED74A8" w:rsidRPr="004C3EE7" w14:paraId="48FA3E36" w14:textId="77777777" w:rsidTr="006300D5">
        <w:tc>
          <w:tcPr>
            <w:tcW w:w="8642" w:type="dxa"/>
            <w:gridSpan w:val="2"/>
          </w:tcPr>
          <w:p w14:paraId="2E63E2A2" w14:textId="5B02CA91" w:rsidR="00ED74A8" w:rsidRPr="004C3EE7" w:rsidRDefault="00AB5CE9" w:rsidP="00AB5CE9">
            <w:pPr>
              <w:jc w:val="center"/>
              <w:rPr>
                <w:rFonts w:ascii="Verdana" w:hAnsi="Verdana"/>
                <w:sz w:val="20"/>
                <w:lang w:val="en-GB"/>
              </w:rPr>
            </w:pPr>
            <w:r>
              <w:rPr>
                <w:rStyle w:val="Definition"/>
              </w:rPr>
              <w:lastRenderedPageBreak/>
              <w:t>SHAREHOLDERS’ AGREEMENT</w:t>
            </w:r>
          </w:p>
        </w:tc>
      </w:tr>
      <w:tr w:rsidR="00435CB6" w:rsidRPr="00597B09" w14:paraId="6062FA8B" w14:textId="77777777" w:rsidTr="006300D5">
        <w:tc>
          <w:tcPr>
            <w:tcW w:w="2689" w:type="dxa"/>
          </w:tcPr>
          <w:p w14:paraId="433183E5" w14:textId="4C783540" w:rsidR="00435CB6" w:rsidRPr="00B0479B" w:rsidRDefault="00FA7806" w:rsidP="00FC021E">
            <w:pPr>
              <w:pStyle w:val="Listenabsatz"/>
              <w:numPr>
                <w:ilvl w:val="0"/>
                <w:numId w:val="4"/>
              </w:numPr>
              <w:ind w:left="596" w:hanging="567"/>
              <w:jc w:val="left"/>
              <w:rPr>
                <w:rStyle w:val="Definition"/>
              </w:rPr>
            </w:pPr>
            <w:r>
              <w:rPr>
                <w:rStyle w:val="Definition"/>
              </w:rPr>
              <w:t>General</w:t>
            </w:r>
          </w:p>
        </w:tc>
        <w:tc>
          <w:tcPr>
            <w:tcW w:w="5953" w:type="dxa"/>
          </w:tcPr>
          <w:p w14:paraId="07D06297" w14:textId="4F9597E0" w:rsidR="00435CB6" w:rsidRDefault="00435CB6" w:rsidP="00D90507">
            <w:pPr>
              <w:rPr>
                <w:rFonts w:ascii="Verdana" w:hAnsi="Verdana"/>
                <w:sz w:val="20"/>
                <w:lang w:val="en-GB"/>
              </w:rPr>
            </w:pPr>
            <w:r>
              <w:rPr>
                <w:rFonts w:ascii="Verdana" w:hAnsi="Verdana"/>
                <w:sz w:val="20"/>
                <w:lang w:val="en-GB"/>
              </w:rPr>
              <w:t>A shareholders’ agreement shall govern the shareholdings of all shareholders in, and the management of, the Company (the “</w:t>
            </w:r>
            <w:r w:rsidRPr="00631E74">
              <w:rPr>
                <w:rFonts w:ascii="Verdana" w:hAnsi="Verdana"/>
                <w:b/>
                <w:sz w:val="20"/>
                <w:lang w:val="en-GB"/>
              </w:rPr>
              <w:t>Shareholders’ Agreement</w:t>
            </w:r>
            <w:r>
              <w:rPr>
                <w:rFonts w:ascii="Verdana" w:hAnsi="Verdana"/>
                <w:sz w:val="20"/>
                <w:lang w:val="en-GB"/>
              </w:rPr>
              <w:t xml:space="preserve">”). The execution of the Shareholders’ Agreement by the </w:t>
            </w:r>
            <w:r w:rsidR="008674F2">
              <w:rPr>
                <w:rFonts w:ascii="Verdana" w:hAnsi="Verdana"/>
                <w:sz w:val="20"/>
                <w:lang w:val="en-GB"/>
              </w:rPr>
              <w:t xml:space="preserve">Company’s </w:t>
            </w:r>
            <w:r w:rsidR="00D90507">
              <w:rPr>
                <w:rFonts w:ascii="Verdana" w:hAnsi="Verdana"/>
                <w:sz w:val="20"/>
                <w:lang w:val="en-GB"/>
              </w:rPr>
              <w:t>shareholders</w:t>
            </w:r>
            <w:r>
              <w:rPr>
                <w:rFonts w:ascii="Verdana" w:hAnsi="Verdana"/>
                <w:sz w:val="20"/>
                <w:lang w:val="en-GB"/>
              </w:rPr>
              <w:t xml:space="preserve"> and the Investors shall be a condition precedent for the consummation of the Financing Round. </w:t>
            </w:r>
          </w:p>
        </w:tc>
      </w:tr>
      <w:tr w:rsidR="00435CB6" w:rsidRPr="00597B09" w14:paraId="07F45C51" w14:textId="77777777" w:rsidTr="006300D5">
        <w:tc>
          <w:tcPr>
            <w:tcW w:w="2689" w:type="dxa"/>
          </w:tcPr>
          <w:p w14:paraId="50328F78" w14:textId="77777777" w:rsidR="00435CB6" w:rsidRPr="004C3EE7" w:rsidRDefault="00435CB6" w:rsidP="00FC021E">
            <w:pPr>
              <w:pStyle w:val="Listenabsatz"/>
              <w:numPr>
                <w:ilvl w:val="0"/>
                <w:numId w:val="4"/>
              </w:numPr>
              <w:ind w:left="596" w:hanging="567"/>
              <w:jc w:val="left"/>
              <w:rPr>
                <w:rStyle w:val="Definition"/>
              </w:rPr>
            </w:pPr>
            <w:r w:rsidRPr="004C3EE7">
              <w:rPr>
                <w:rStyle w:val="Definition"/>
              </w:rPr>
              <w:t>Voting Rights</w:t>
            </w:r>
          </w:p>
        </w:tc>
        <w:tc>
          <w:tcPr>
            <w:tcW w:w="5953" w:type="dxa"/>
          </w:tcPr>
          <w:p w14:paraId="3EB6DACA" w14:textId="77777777" w:rsidR="00435CB6" w:rsidRPr="004C3EE7" w:rsidRDefault="00435CB6" w:rsidP="00435CB6">
            <w:pPr>
              <w:rPr>
                <w:rFonts w:ascii="Verdana" w:hAnsi="Verdana"/>
                <w:sz w:val="20"/>
                <w:lang w:val="en-GB"/>
              </w:rPr>
            </w:pPr>
            <w:r w:rsidRPr="004C3EE7">
              <w:rPr>
                <w:rFonts w:ascii="Verdana" w:hAnsi="Verdana"/>
                <w:sz w:val="20"/>
                <w:lang w:val="en-GB"/>
              </w:rPr>
              <w:t>Each New Share carries one vote; i.e. the same vote as each Existing Share.</w:t>
            </w:r>
          </w:p>
        </w:tc>
      </w:tr>
      <w:tr w:rsidR="00FA7806" w:rsidRPr="004C3EE7" w14:paraId="2305ABD8" w14:textId="77777777" w:rsidTr="006300D5">
        <w:tc>
          <w:tcPr>
            <w:tcW w:w="2689" w:type="dxa"/>
          </w:tcPr>
          <w:p w14:paraId="50E5DD78" w14:textId="63CDE2E2" w:rsidR="00FA7806" w:rsidRPr="004C3EE7" w:rsidRDefault="00FA7806" w:rsidP="00D05C30">
            <w:pPr>
              <w:pStyle w:val="Listenabsatz"/>
              <w:numPr>
                <w:ilvl w:val="0"/>
                <w:numId w:val="4"/>
              </w:numPr>
              <w:ind w:left="596" w:hanging="567"/>
              <w:jc w:val="left"/>
              <w:rPr>
                <w:rStyle w:val="Definition"/>
              </w:rPr>
            </w:pPr>
            <w:r>
              <w:rPr>
                <w:rStyle w:val="Definition"/>
              </w:rPr>
              <w:t>Subscription Rights</w:t>
            </w:r>
          </w:p>
        </w:tc>
        <w:tc>
          <w:tcPr>
            <w:tcW w:w="5953" w:type="dxa"/>
          </w:tcPr>
          <w:p w14:paraId="1D6E1418" w14:textId="4B1B04F5" w:rsidR="00FA7806" w:rsidRPr="004C3EE7" w:rsidRDefault="00FA7806" w:rsidP="00D05C30">
            <w:pPr>
              <w:rPr>
                <w:rFonts w:ascii="Verdana" w:hAnsi="Verdana"/>
                <w:i/>
                <w:sz w:val="20"/>
                <w:lang w:val="en-GB"/>
              </w:rPr>
            </w:pPr>
            <w:r w:rsidRPr="00757977">
              <w:rPr>
                <w:rFonts w:ascii="Verdana" w:hAnsi="Verdana"/>
                <w:sz w:val="20"/>
                <w:lang w:val="en-GB"/>
              </w:rPr>
              <w:t>In the e</w:t>
            </w:r>
            <w:r>
              <w:rPr>
                <w:rFonts w:ascii="Verdana" w:hAnsi="Verdana"/>
                <w:sz w:val="20"/>
                <w:lang w:val="en-GB"/>
              </w:rPr>
              <w:t>vent of an issue of any future s</w:t>
            </w:r>
            <w:r w:rsidRPr="00757977">
              <w:rPr>
                <w:rFonts w:ascii="Verdana" w:hAnsi="Verdana"/>
                <w:sz w:val="20"/>
                <w:lang w:val="en-GB"/>
              </w:rPr>
              <w:t>hares or other equity-</w:t>
            </w:r>
            <w:r>
              <w:rPr>
                <w:rFonts w:ascii="Verdana" w:hAnsi="Verdana"/>
                <w:sz w:val="20"/>
                <w:lang w:val="en-GB"/>
              </w:rPr>
              <w:t>related</w:t>
            </w:r>
            <w:r w:rsidRPr="00757977">
              <w:rPr>
                <w:rFonts w:ascii="Verdana" w:hAnsi="Verdana"/>
                <w:sz w:val="20"/>
                <w:lang w:val="en-GB"/>
              </w:rPr>
              <w:t xml:space="preserve"> </w:t>
            </w:r>
            <w:r>
              <w:rPr>
                <w:rFonts w:ascii="Verdana" w:hAnsi="Verdana"/>
                <w:sz w:val="20"/>
                <w:lang w:val="en-GB"/>
              </w:rPr>
              <w:t xml:space="preserve">securities </w:t>
            </w:r>
            <w:r w:rsidRPr="00757977">
              <w:rPr>
                <w:rFonts w:ascii="Verdana" w:hAnsi="Verdana"/>
                <w:sz w:val="20"/>
                <w:lang w:val="en-GB"/>
              </w:rPr>
              <w:t xml:space="preserve">in the Company, </w:t>
            </w:r>
            <w:r>
              <w:rPr>
                <w:rFonts w:ascii="Verdana" w:hAnsi="Verdana"/>
                <w:sz w:val="20"/>
                <w:lang w:val="en-GB"/>
              </w:rPr>
              <w:t>all</w:t>
            </w:r>
            <w:r w:rsidRPr="00757977">
              <w:rPr>
                <w:rFonts w:ascii="Verdana" w:hAnsi="Verdana"/>
                <w:sz w:val="20"/>
                <w:lang w:val="en-GB"/>
              </w:rPr>
              <w:t xml:space="preserve"> </w:t>
            </w:r>
            <w:r>
              <w:rPr>
                <w:rFonts w:ascii="Verdana" w:hAnsi="Verdana"/>
                <w:sz w:val="20"/>
                <w:lang w:val="en-GB"/>
              </w:rPr>
              <w:t>shareholders</w:t>
            </w:r>
            <w:r w:rsidRPr="00757977">
              <w:rPr>
                <w:rFonts w:ascii="Verdana" w:hAnsi="Verdana"/>
                <w:sz w:val="20"/>
                <w:lang w:val="en-GB"/>
              </w:rPr>
              <w:t xml:space="preserve"> shall have a </w:t>
            </w:r>
            <w:r>
              <w:rPr>
                <w:rFonts w:ascii="Verdana" w:hAnsi="Verdana"/>
                <w:sz w:val="20"/>
                <w:lang w:val="en-GB"/>
              </w:rPr>
              <w:t xml:space="preserve">statutory </w:t>
            </w:r>
            <w:r w:rsidRPr="00757977">
              <w:rPr>
                <w:rFonts w:ascii="Verdana" w:hAnsi="Verdana"/>
                <w:sz w:val="20"/>
                <w:lang w:val="en-GB"/>
              </w:rPr>
              <w:t xml:space="preserve">right of subscription </w:t>
            </w:r>
            <w:r>
              <w:rPr>
                <w:rFonts w:ascii="Verdana" w:hAnsi="Verdana"/>
                <w:sz w:val="20"/>
                <w:lang w:val="en-GB"/>
              </w:rPr>
              <w:t>pro rata</w:t>
            </w:r>
            <w:r w:rsidRPr="00757977">
              <w:rPr>
                <w:rFonts w:ascii="Verdana" w:hAnsi="Verdana"/>
                <w:sz w:val="20"/>
                <w:lang w:val="en-GB"/>
              </w:rPr>
              <w:t xml:space="preserve"> to their </w:t>
            </w:r>
            <w:r>
              <w:rPr>
                <w:rFonts w:ascii="Verdana" w:hAnsi="Verdana"/>
                <w:sz w:val="20"/>
                <w:lang w:val="en-GB"/>
              </w:rPr>
              <w:t>share</w:t>
            </w:r>
            <w:r w:rsidRPr="00757977">
              <w:rPr>
                <w:rFonts w:ascii="Verdana" w:hAnsi="Verdana"/>
                <w:sz w:val="20"/>
                <w:lang w:val="en-GB"/>
              </w:rPr>
              <w:t>holding</w:t>
            </w:r>
            <w:r>
              <w:rPr>
                <w:rFonts w:ascii="Verdana" w:hAnsi="Verdana"/>
                <w:sz w:val="20"/>
                <w:lang w:val="en-GB"/>
              </w:rPr>
              <w:t>s</w:t>
            </w:r>
            <w:r w:rsidRPr="00757977">
              <w:rPr>
                <w:rFonts w:ascii="Verdana" w:hAnsi="Verdana"/>
                <w:sz w:val="20"/>
                <w:lang w:val="en-GB"/>
              </w:rPr>
              <w:t xml:space="preserve"> </w:t>
            </w:r>
            <w:r>
              <w:rPr>
                <w:rFonts w:ascii="Verdana" w:hAnsi="Verdana"/>
                <w:sz w:val="20"/>
                <w:lang w:val="en-GB"/>
              </w:rPr>
              <w:t xml:space="preserve">in the Company </w:t>
            </w:r>
            <w:r w:rsidRPr="00757977">
              <w:rPr>
                <w:rFonts w:ascii="Verdana" w:hAnsi="Verdana"/>
                <w:sz w:val="20"/>
                <w:lang w:val="en-GB"/>
              </w:rPr>
              <w:t>at such time</w:t>
            </w:r>
            <w:r>
              <w:rPr>
                <w:rFonts w:ascii="Verdana" w:hAnsi="Verdana"/>
                <w:sz w:val="20"/>
                <w:lang w:val="en-GB"/>
              </w:rPr>
              <w:t xml:space="preserve">, unless such rights are excluded under the Company’s conditional and/or authorized share capital approved by the shareholders (e.g. for the </w:t>
            </w:r>
            <w:r w:rsidR="00D05C30">
              <w:rPr>
                <w:rFonts w:ascii="Verdana" w:hAnsi="Verdana"/>
                <w:sz w:val="20"/>
                <w:lang w:val="en-GB"/>
              </w:rPr>
              <w:t>[P/p]</w:t>
            </w:r>
            <w:proofErr w:type="spellStart"/>
            <w:r w:rsidR="00D05C30">
              <w:rPr>
                <w:rFonts w:ascii="Verdana" w:hAnsi="Verdana"/>
                <w:sz w:val="20"/>
                <w:lang w:val="en-GB"/>
              </w:rPr>
              <w:t>articipation</w:t>
            </w:r>
            <w:proofErr w:type="spellEnd"/>
            <w:r w:rsidR="00D05C30">
              <w:rPr>
                <w:rFonts w:ascii="Verdana" w:hAnsi="Verdana"/>
                <w:sz w:val="20"/>
                <w:lang w:val="en-GB"/>
              </w:rPr>
              <w:t xml:space="preserve"> [P/p]</w:t>
            </w:r>
            <w:proofErr w:type="spellStart"/>
            <w:r w:rsidR="00D05C30">
              <w:rPr>
                <w:rFonts w:ascii="Verdana" w:hAnsi="Verdana"/>
                <w:sz w:val="20"/>
                <w:lang w:val="en-GB"/>
              </w:rPr>
              <w:t>lan</w:t>
            </w:r>
            <w:proofErr w:type="spellEnd"/>
            <w:r>
              <w:rPr>
                <w:rFonts w:ascii="Verdana" w:hAnsi="Verdana"/>
                <w:sz w:val="20"/>
                <w:lang w:val="en-GB"/>
              </w:rPr>
              <w:t xml:space="preserve"> or </w:t>
            </w:r>
            <w:r w:rsidR="00D05C30">
              <w:rPr>
                <w:rFonts w:ascii="Verdana" w:hAnsi="Verdana"/>
                <w:sz w:val="20"/>
                <w:lang w:val="en-GB"/>
              </w:rPr>
              <w:t>founder o</w:t>
            </w:r>
            <w:r>
              <w:rPr>
                <w:rFonts w:ascii="Verdana" w:hAnsi="Verdana"/>
                <w:sz w:val="20"/>
                <w:lang w:val="en-GB"/>
              </w:rPr>
              <w:t>ptions or any other employee participation programs) or based on a resolution of the shareholders’ meeting of the Company pursuant to art. 652b of the Swiss Code of Obligations</w:t>
            </w:r>
            <w:r w:rsidRPr="00757977">
              <w:rPr>
                <w:rFonts w:ascii="Verdana" w:hAnsi="Verdana"/>
                <w:sz w:val="20"/>
                <w:lang w:val="en-GB"/>
              </w:rPr>
              <w:t>.</w:t>
            </w:r>
          </w:p>
        </w:tc>
      </w:tr>
      <w:tr w:rsidR="00435CB6" w:rsidRPr="00597B09" w14:paraId="55C66ABD" w14:textId="77777777" w:rsidTr="006300D5">
        <w:tc>
          <w:tcPr>
            <w:tcW w:w="2689" w:type="dxa"/>
          </w:tcPr>
          <w:p w14:paraId="712C0074" w14:textId="77777777" w:rsidR="00435CB6" w:rsidRPr="004C3EE7" w:rsidRDefault="00435CB6" w:rsidP="00D05C30">
            <w:pPr>
              <w:pStyle w:val="Listenabsatz"/>
              <w:numPr>
                <w:ilvl w:val="0"/>
                <w:numId w:val="4"/>
              </w:numPr>
              <w:ind w:left="596" w:hanging="567"/>
              <w:jc w:val="left"/>
              <w:rPr>
                <w:rStyle w:val="Definition"/>
              </w:rPr>
            </w:pPr>
            <w:r w:rsidRPr="004C3EE7">
              <w:rPr>
                <w:rStyle w:val="Definition"/>
              </w:rPr>
              <w:t xml:space="preserve">Qualified Majorities </w:t>
            </w:r>
          </w:p>
        </w:tc>
        <w:tc>
          <w:tcPr>
            <w:tcW w:w="5953" w:type="dxa"/>
          </w:tcPr>
          <w:p w14:paraId="401A4831" w14:textId="559C7E72" w:rsidR="00EB7055" w:rsidRDefault="00EB7055" w:rsidP="00EB7055">
            <w:pPr>
              <w:rPr>
                <w:rStyle w:val="Textproposal"/>
                <w:rFonts w:ascii="Verdana" w:hAnsi="Verdana"/>
                <w:sz w:val="20"/>
                <w:szCs w:val="20"/>
                <w:u w:val="none"/>
              </w:rPr>
            </w:pPr>
            <w:r>
              <w:rPr>
                <w:rFonts w:ascii="Verdana" w:hAnsi="Verdana"/>
                <w:sz w:val="20"/>
                <w:lang w:val="en-GB"/>
              </w:rPr>
              <w:t>Important m</w:t>
            </w:r>
            <w:r w:rsidRPr="004C3EE7">
              <w:rPr>
                <w:rFonts w:ascii="Verdana" w:hAnsi="Verdana"/>
                <w:sz w:val="20"/>
                <w:lang w:val="en-GB"/>
              </w:rPr>
              <w:t>atters</w:t>
            </w:r>
            <w:r>
              <w:rPr>
                <w:rFonts w:ascii="Verdana" w:hAnsi="Verdana"/>
                <w:sz w:val="20"/>
                <w:lang w:val="en-GB"/>
              </w:rPr>
              <w:t xml:space="preserve"> that fall into the competence of the shareholders’ meeting of the Company, as listed hereinafter, shall require the consent</w:t>
            </w:r>
            <w:r w:rsidRPr="004C3EE7">
              <w:rPr>
                <w:rFonts w:ascii="Verdana" w:hAnsi="Verdana"/>
                <w:sz w:val="20"/>
                <w:lang w:val="en-GB"/>
              </w:rPr>
              <w:t xml:space="preserve"> of (i) </w:t>
            </w:r>
            <w:r>
              <w:rPr>
                <w:rStyle w:val="Textproposal"/>
                <w:rFonts w:ascii="Verdana" w:hAnsi="Verdana"/>
                <w:sz w:val="20"/>
                <w:szCs w:val="20"/>
                <w:u w:val="none"/>
              </w:rPr>
              <w:t>two thirds (2/3)</w:t>
            </w:r>
            <w:r w:rsidRPr="004C3EE7">
              <w:rPr>
                <w:rStyle w:val="Textproposal"/>
                <w:rFonts w:ascii="Verdana" w:hAnsi="Verdana"/>
                <w:sz w:val="20"/>
                <w:szCs w:val="20"/>
                <w:u w:val="none"/>
              </w:rPr>
              <w:t xml:space="preserve"> of </w:t>
            </w:r>
            <w:r>
              <w:rPr>
                <w:rStyle w:val="Textproposal"/>
                <w:rFonts w:ascii="Verdana" w:hAnsi="Verdana"/>
                <w:sz w:val="20"/>
                <w:szCs w:val="20"/>
                <w:u w:val="none"/>
              </w:rPr>
              <w:t>the</w:t>
            </w:r>
            <w:r w:rsidRPr="004C3EE7">
              <w:rPr>
                <w:rStyle w:val="Textproposal"/>
                <w:rFonts w:ascii="Verdana" w:hAnsi="Verdana"/>
                <w:sz w:val="20"/>
                <w:szCs w:val="20"/>
                <w:u w:val="none"/>
              </w:rPr>
              <w:t xml:space="preserve"> votes</w:t>
            </w:r>
            <w:r>
              <w:rPr>
                <w:rStyle w:val="Textproposal"/>
                <w:rFonts w:ascii="Verdana" w:hAnsi="Verdana"/>
                <w:sz w:val="20"/>
                <w:szCs w:val="20"/>
                <w:u w:val="none"/>
              </w:rPr>
              <w:t xml:space="preserve"> cast at the relevant meeting (excluding blanks and invalid votes) and</w:t>
            </w:r>
            <w:r w:rsidRPr="004C3EE7">
              <w:rPr>
                <w:rStyle w:val="Textproposal"/>
                <w:rFonts w:ascii="Verdana" w:hAnsi="Verdana"/>
                <w:sz w:val="20"/>
                <w:szCs w:val="20"/>
                <w:u w:val="none"/>
              </w:rPr>
              <w:t xml:space="preserve"> (ii) </w:t>
            </w:r>
            <w:r w:rsidR="00234BAB">
              <w:rPr>
                <w:rStyle w:val="Textproposal"/>
                <w:rFonts w:ascii="Verdana" w:hAnsi="Verdana"/>
                <w:sz w:val="20"/>
                <w:szCs w:val="20"/>
                <w:u w:val="none"/>
              </w:rPr>
              <w:t>51% of the Company’s share capital</w:t>
            </w:r>
            <w:r>
              <w:rPr>
                <w:rStyle w:val="Textproposal"/>
                <w:rFonts w:ascii="Verdana" w:hAnsi="Verdana"/>
                <w:sz w:val="20"/>
                <w:szCs w:val="20"/>
                <w:u w:val="none"/>
              </w:rPr>
              <w:t>:</w:t>
            </w:r>
          </w:p>
          <w:p w14:paraId="5CB1D825" w14:textId="77777777" w:rsidR="00234BAB" w:rsidRPr="008969B2" w:rsidRDefault="00234BAB" w:rsidP="00234BAB">
            <w:pPr>
              <w:pStyle w:val="Listenabsatz"/>
              <w:numPr>
                <w:ilvl w:val="0"/>
                <w:numId w:val="12"/>
              </w:numPr>
              <w:jc w:val="left"/>
              <w:rPr>
                <w:rFonts w:ascii="Verdana" w:hAnsi="Verdana"/>
                <w:sz w:val="20"/>
                <w:lang w:val="en-GB"/>
              </w:rPr>
            </w:pPr>
            <w:r w:rsidRPr="008969B2">
              <w:rPr>
                <w:rFonts w:ascii="Verdana" w:hAnsi="Verdana"/>
                <w:sz w:val="20"/>
                <w:lang w:val="en-GB"/>
              </w:rPr>
              <w:t>Items pursuant to Article 704 CO, as amended, i.e. currently:</w:t>
            </w:r>
          </w:p>
          <w:p w14:paraId="2DBDF735" w14:textId="77777777" w:rsidR="00234BAB" w:rsidRPr="008969B2" w:rsidRDefault="00234BAB" w:rsidP="004A5E71">
            <w:pPr>
              <w:pStyle w:val="Listenabsatz"/>
              <w:numPr>
                <w:ilvl w:val="0"/>
                <w:numId w:val="17"/>
              </w:numPr>
              <w:ind w:left="884" w:hanging="425"/>
              <w:jc w:val="left"/>
              <w:rPr>
                <w:rFonts w:ascii="Verdana" w:hAnsi="Verdana"/>
                <w:sz w:val="20"/>
                <w:lang w:val="en-GB"/>
              </w:rPr>
            </w:pPr>
            <w:r w:rsidRPr="008969B2">
              <w:rPr>
                <w:rFonts w:ascii="Verdana" w:hAnsi="Verdana"/>
                <w:sz w:val="20"/>
                <w:lang w:val="en-GB"/>
              </w:rPr>
              <w:t>any amendment of the Company's corporate purpose;</w:t>
            </w:r>
          </w:p>
          <w:p w14:paraId="6BC17814" w14:textId="77777777" w:rsidR="00234BAB" w:rsidRPr="008969B2" w:rsidRDefault="00234BAB" w:rsidP="004A5E71">
            <w:pPr>
              <w:pStyle w:val="Listenabsatz"/>
              <w:numPr>
                <w:ilvl w:val="0"/>
                <w:numId w:val="17"/>
              </w:numPr>
              <w:ind w:left="884" w:hanging="425"/>
              <w:jc w:val="left"/>
              <w:rPr>
                <w:rFonts w:ascii="Verdana" w:hAnsi="Verdana"/>
                <w:sz w:val="20"/>
                <w:lang w:val="en-GB"/>
              </w:rPr>
            </w:pPr>
            <w:r w:rsidRPr="008969B2">
              <w:rPr>
                <w:rFonts w:ascii="Verdana" w:hAnsi="Verdana"/>
                <w:sz w:val="20"/>
                <w:lang w:val="en-GB"/>
              </w:rPr>
              <w:t>any creation of new shares with privileged voting rights (</w:t>
            </w:r>
            <w:proofErr w:type="spellStart"/>
            <w:r w:rsidRPr="000C04A7">
              <w:rPr>
                <w:rFonts w:ascii="Verdana" w:hAnsi="Verdana"/>
                <w:i/>
                <w:sz w:val="20"/>
                <w:lang w:val="en-GB"/>
              </w:rPr>
              <w:t>Stimmrechtsaktien</w:t>
            </w:r>
            <w:proofErr w:type="spellEnd"/>
            <w:r w:rsidRPr="008969B2">
              <w:rPr>
                <w:rFonts w:ascii="Verdana" w:hAnsi="Verdana"/>
                <w:sz w:val="20"/>
                <w:lang w:val="en-GB"/>
              </w:rPr>
              <w:t>);</w:t>
            </w:r>
          </w:p>
          <w:p w14:paraId="78289092" w14:textId="77777777" w:rsidR="00234BAB" w:rsidRPr="008969B2" w:rsidRDefault="00234BAB" w:rsidP="004A5E71">
            <w:pPr>
              <w:pStyle w:val="Listenabsatz"/>
              <w:numPr>
                <w:ilvl w:val="0"/>
                <w:numId w:val="17"/>
              </w:numPr>
              <w:ind w:left="884" w:hanging="425"/>
              <w:jc w:val="left"/>
              <w:rPr>
                <w:rFonts w:ascii="Verdana" w:hAnsi="Verdana"/>
                <w:sz w:val="20"/>
                <w:lang w:val="en-GB"/>
              </w:rPr>
            </w:pPr>
            <w:r w:rsidRPr="008969B2">
              <w:rPr>
                <w:rFonts w:ascii="Verdana" w:hAnsi="Verdana"/>
                <w:sz w:val="20"/>
                <w:lang w:val="en-GB"/>
              </w:rPr>
              <w:t>any restriction of the transferability of shares;</w:t>
            </w:r>
          </w:p>
          <w:p w14:paraId="473F343D" w14:textId="77777777" w:rsidR="00234BAB" w:rsidRPr="008969B2" w:rsidRDefault="00234BAB" w:rsidP="004A5E71">
            <w:pPr>
              <w:pStyle w:val="Listenabsatz"/>
              <w:numPr>
                <w:ilvl w:val="0"/>
                <w:numId w:val="17"/>
              </w:numPr>
              <w:ind w:left="884" w:hanging="425"/>
              <w:jc w:val="left"/>
              <w:rPr>
                <w:rFonts w:ascii="Verdana" w:hAnsi="Verdana"/>
                <w:sz w:val="20"/>
                <w:lang w:val="en-GB"/>
              </w:rPr>
            </w:pPr>
            <w:r w:rsidRPr="008969B2">
              <w:rPr>
                <w:rFonts w:ascii="Verdana" w:hAnsi="Verdana"/>
                <w:sz w:val="20"/>
                <w:lang w:val="en-GB"/>
              </w:rPr>
              <w:t>any authorized or conditional capital increase;</w:t>
            </w:r>
          </w:p>
          <w:p w14:paraId="5EC3E418" w14:textId="77777777" w:rsidR="00234BAB" w:rsidRPr="008969B2" w:rsidRDefault="00234BAB" w:rsidP="004A5E71">
            <w:pPr>
              <w:pStyle w:val="Listenabsatz"/>
              <w:numPr>
                <w:ilvl w:val="0"/>
                <w:numId w:val="17"/>
              </w:numPr>
              <w:ind w:left="884" w:hanging="425"/>
              <w:jc w:val="left"/>
              <w:rPr>
                <w:rFonts w:ascii="Verdana" w:hAnsi="Verdana"/>
                <w:sz w:val="20"/>
                <w:lang w:val="en-GB"/>
              </w:rPr>
            </w:pPr>
            <w:r w:rsidRPr="008969B2">
              <w:rPr>
                <w:rFonts w:ascii="Verdana" w:hAnsi="Verdana"/>
                <w:sz w:val="20"/>
                <w:lang w:val="en-GB"/>
              </w:rPr>
              <w:t xml:space="preserve">any increase of capital against the Company's equity, against contributions in kind, or for the </w:t>
            </w:r>
            <w:r w:rsidRPr="008969B2">
              <w:rPr>
                <w:rFonts w:ascii="Verdana" w:hAnsi="Verdana"/>
                <w:sz w:val="20"/>
                <w:lang w:val="en-GB"/>
              </w:rPr>
              <w:lastRenderedPageBreak/>
              <w:t>purpose of acquiring assets or the granting of special benefits;</w:t>
            </w:r>
          </w:p>
          <w:p w14:paraId="1C12680E" w14:textId="77777777" w:rsidR="00234BAB" w:rsidRPr="008969B2" w:rsidRDefault="00234BAB" w:rsidP="004A5E71">
            <w:pPr>
              <w:pStyle w:val="Listenabsatz"/>
              <w:numPr>
                <w:ilvl w:val="0"/>
                <w:numId w:val="17"/>
              </w:numPr>
              <w:ind w:left="884" w:hanging="425"/>
              <w:jc w:val="left"/>
              <w:rPr>
                <w:rFonts w:ascii="Verdana" w:hAnsi="Verdana"/>
                <w:sz w:val="20"/>
                <w:lang w:val="en-GB"/>
              </w:rPr>
            </w:pPr>
            <w:r w:rsidRPr="008969B2">
              <w:rPr>
                <w:rFonts w:ascii="Verdana" w:hAnsi="Verdana"/>
                <w:sz w:val="20"/>
                <w:lang w:val="en-GB"/>
              </w:rPr>
              <w:t>any limitation or withdrawal of statutory subscription rights;</w:t>
            </w:r>
          </w:p>
          <w:p w14:paraId="092E93D1" w14:textId="77777777" w:rsidR="00234BAB" w:rsidRPr="008969B2" w:rsidRDefault="00234BAB" w:rsidP="004A5E71">
            <w:pPr>
              <w:pStyle w:val="Listenabsatz"/>
              <w:numPr>
                <w:ilvl w:val="0"/>
                <w:numId w:val="17"/>
              </w:numPr>
              <w:ind w:left="884" w:hanging="425"/>
              <w:jc w:val="left"/>
              <w:rPr>
                <w:rFonts w:ascii="Verdana" w:hAnsi="Verdana"/>
                <w:sz w:val="20"/>
                <w:lang w:val="en-GB"/>
              </w:rPr>
            </w:pPr>
            <w:r w:rsidRPr="008969B2">
              <w:rPr>
                <w:rFonts w:ascii="Verdana" w:hAnsi="Verdana"/>
                <w:sz w:val="20"/>
                <w:lang w:val="en-GB"/>
              </w:rPr>
              <w:t xml:space="preserve">the relocation of the Company; and </w:t>
            </w:r>
          </w:p>
          <w:p w14:paraId="5AE96B47" w14:textId="77777777" w:rsidR="00234BAB" w:rsidRPr="008969B2" w:rsidRDefault="00234BAB" w:rsidP="004A5E71">
            <w:pPr>
              <w:pStyle w:val="Listenabsatz"/>
              <w:numPr>
                <w:ilvl w:val="0"/>
                <w:numId w:val="17"/>
              </w:numPr>
              <w:ind w:left="884" w:hanging="425"/>
              <w:jc w:val="left"/>
              <w:rPr>
                <w:rFonts w:ascii="Verdana" w:hAnsi="Verdana"/>
                <w:sz w:val="20"/>
                <w:lang w:val="en-GB"/>
              </w:rPr>
            </w:pPr>
            <w:r w:rsidRPr="008969B2">
              <w:rPr>
                <w:rFonts w:ascii="Verdana" w:hAnsi="Verdana"/>
                <w:sz w:val="20"/>
                <w:lang w:val="en-GB"/>
              </w:rPr>
              <w:t>the dissolution of the Company;</w:t>
            </w:r>
          </w:p>
          <w:p w14:paraId="47C55F08" w14:textId="77777777" w:rsidR="00234BAB" w:rsidRPr="008969B2" w:rsidRDefault="00234BAB" w:rsidP="00234BAB">
            <w:pPr>
              <w:pStyle w:val="Listenabsatz"/>
              <w:numPr>
                <w:ilvl w:val="0"/>
                <w:numId w:val="12"/>
              </w:numPr>
              <w:jc w:val="left"/>
              <w:rPr>
                <w:rFonts w:ascii="Verdana" w:hAnsi="Verdana"/>
                <w:sz w:val="20"/>
                <w:lang w:val="en-GB"/>
              </w:rPr>
            </w:pPr>
            <w:r w:rsidRPr="008969B2">
              <w:rPr>
                <w:rFonts w:ascii="Verdana" w:hAnsi="Verdana"/>
                <w:sz w:val="20"/>
                <w:lang w:val="en-GB"/>
              </w:rPr>
              <w:t>any merger, demerger or conversion of the Company pursuant to the Swiss Merger Act of 3 October 2003, as amended;</w:t>
            </w:r>
          </w:p>
          <w:p w14:paraId="79DB8062" w14:textId="77777777" w:rsidR="00234BAB" w:rsidRPr="008969B2" w:rsidRDefault="00234BAB" w:rsidP="00234BAB">
            <w:pPr>
              <w:pStyle w:val="Listenabsatz"/>
              <w:numPr>
                <w:ilvl w:val="0"/>
                <w:numId w:val="12"/>
              </w:numPr>
              <w:jc w:val="left"/>
              <w:rPr>
                <w:rFonts w:ascii="Verdana" w:hAnsi="Verdana"/>
                <w:sz w:val="20"/>
                <w:lang w:val="en-GB"/>
              </w:rPr>
            </w:pPr>
            <w:r w:rsidRPr="008969B2">
              <w:rPr>
                <w:rFonts w:ascii="Verdana" w:hAnsi="Verdana"/>
                <w:sz w:val="20"/>
                <w:lang w:val="en-GB"/>
              </w:rPr>
              <w:t>approval of the sale of all or substantially all the assets of the Company;</w:t>
            </w:r>
          </w:p>
          <w:p w14:paraId="74D91E91" w14:textId="77777777" w:rsidR="00234BAB" w:rsidRPr="008969B2" w:rsidRDefault="00234BAB" w:rsidP="00234BAB">
            <w:pPr>
              <w:pStyle w:val="Listenabsatz"/>
              <w:numPr>
                <w:ilvl w:val="0"/>
                <w:numId w:val="12"/>
              </w:numPr>
              <w:jc w:val="left"/>
              <w:rPr>
                <w:rFonts w:ascii="Verdana" w:hAnsi="Verdana"/>
                <w:sz w:val="20"/>
                <w:lang w:val="en-GB"/>
              </w:rPr>
            </w:pPr>
            <w:r w:rsidRPr="008969B2">
              <w:rPr>
                <w:rFonts w:ascii="Verdana" w:hAnsi="Verdana"/>
                <w:sz w:val="20"/>
                <w:lang w:val="en-GB"/>
              </w:rPr>
              <w:t>any creation of preferential shares of any kind (</w:t>
            </w:r>
            <w:proofErr w:type="spellStart"/>
            <w:r w:rsidRPr="009307E9">
              <w:rPr>
                <w:rFonts w:ascii="Verdana" w:hAnsi="Verdana"/>
                <w:i/>
                <w:sz w:val="20"/>
                <w:lang w:val="en-GB"/>
              </w:rPr>
              <w:t>Vorzugsaktien</w:t>
            </w:r>
            <w:proofErr w:type="spellEnd"/>
            <w:r w:rsidRPr="008969B2">
              <w:rPr>
                <w:rFonts w:ascii="Verdana" w:hAnsi="Verdana"/>
                <w:sz w:val="20"/>
                <w:lang w:val="en-GB"/>
              </w:rPr>
              <w:t>) that are more beneficial than the existing Preferred Shares;</w:t>
            </w:r>
          </w:p>
          <w:p w14:paraId="4876A154" w14:textId="77777777" w:rsidR="00234BAB" w:rsidRPr="008969B2" w:rsidRDefault="00234BAB" w:rsidP="00234BAB">
            <w:pPr>
              <w:pStyle w:val="Listenabsatz"/>
              <w:numPr>
                <w:ilvl w:val="0"/>
                <w:numId w:val="12"/>
              </w:numPr>
              <w:jc w:val="left"/>
              <w:rPr>
                <w:rFonts w:ascii="Verdana" w:hAnsi="Verdana"/>
                <w:sz w:val="20"/>
                <w:lang w:val="en-GB"/>
              </w:rPr>
            </w:pPr>
            <w:r w:rsidRPr="008969B2">
              <w:rPr>
                <w:rFonts w:ascii="Verdana" w:hAnsi="Verdana"/>
                <w:sz w:val="20"/>
                <w:lang w:val="en-GB"/>
              </w:rPr>
              <w:t>[ordinary capital increase];</w:t>
            </w:r>
          </w:p>
          <w:p w14:paraId="594F041C" w14:textId="040D1640" w:rsidR="00435CB6" w:rsidRDefault="00DC109C" w:rsidP="00234BAB">
            <w:pPr>
              <w:pStyle w:val="Listenabsatz"/>
              <w:numPr>
                <w:ilvl w:val="0"/>
                <w:numId w:val="12"/>
              </w:numPr>
              <w:jc w:val="left"/>
              <w:rPr>
                <w:rFonts w:ascii="Verdana" w:hAnsi="Verdana"/>
                <w:sz w:val="20"/>
                <w:lang w:val="en-GB"/>
              </w:rPr>
            </w:pPr>
            <w:r>
              <w:rPr>
                <w:rFonts w:ascii="Verdana" w:hAnsi="Verdana"/>
                <w:sz w:val="20"/>
                <w:lang w:val="en-GB"/>
              </w:rPr>
              <w:t>[</w:t>
            </w:r>
            <w:proofErr w:type="gramStart"/>
            <w:r w:rsidR="00234BAB" w:rsidRPr="008969B2">
              <w:rPr>
                <w:rFonts w:ascii="Verdana" w:hAnsi="Verdana"/>
                <w:sz w:val="20"/>
                <w:lang w:val="en-GB"/>
              </w:rPr>
              <w:t>distribution</w:t>
            </w:r>
            <w:proofErr w:type="gramEnd"/>
            <w:r w:rsidR="00234BAB" w:rsidRPr="008969B2">
              <w:rPr>
                <w:rFonts w:ascii="Verdana" w:hAnsi="Verdana"/>
                <w:sz w:val="20"/>
                <w:lang w:val="en-GB"/>
              </w:rPr>
              <w:t xml:space="preserve"> of dividends and constructive share capital decreases</w:t>
            </w:r>
            <w:r w:rsidR="00EB7055" w:rsidRPr="00C50B11">
              <w:rPr>
                <w:rFonts w:ascii="Verdana" w:hAnsi="Verdana"/>
                <w:sz w:val="20"/>
                <w:lang w:val="en-GB"/>
              </w:rPr>
              <w:t>.</w:t>
            </w:r>
            <w:r>
              <w:rPr>
                <w:rFonts w:ascii="Verdana" w:hAnsi="Verdana"/>
                <w:sz w:val="20"/>
                <w:lang w:val="en-GB"/>
              </w:rPr>
              <w:t>]</w:t>
            </w:r>
          </w:p>
          <w:p w14:paraId="4575E411" w14:textId="2777728D" w:rsidR="008C7378" w:rsidRPr="008C7378" w:rsidRDefault="00AB5CE9" w:rsidP="008C7378">
            <w:pPr>
              <w:rPr>
                <w:rFonts w:ascii="Verdana" w:hAnsi="Verdana"/>
                <w:sz w:val="20"/>
                <w:lang w:val="en-GB"/>
              </w:rPr>
            </w:pPr>
            <w:r>
              <w:rPr>
                <w:rFonts w:ascii="Verdana" w:hAnsi="Verdana"/>
                <w:sz w:val="20"/>
                <w:lang w:val="en-GB"/>
              </w:rPr>
              <w:t>[</w:t>
            </w:r>
            <w:r w:rsidR="008C7378">
              <w:rPr>
                <w:rFonts w:ascii="Verdana" w:hAnsi="Verdana"/>
                <w:sz w:val="20"/>
                <w:lang w:val="en-GB"/>
              </w:rPr>
              <w:t>Important matters that fall within the competence of the Board, as listed hereinafter, shal</w:t>
            </w:r>
            <w:r w:rsidR="008C7378" w:rsidRPr="008C7378">
              <w:rPr>
                <w:rFonts w:ascii="Verdana" w:hAnsi="Verdana"/>
                <w:sz w:val="20"/>
                <w:lang w:val="en-GB"/>
              </w:rPr>
              <w:t xml:space="preserve">l require the consent </w:t>
            </w:r>
            <w:r w:rsidR="008C7378">
              <w:rPr>
                <w:rFonts w:ascii="Verdana" w:hAnsi="Verdana"/>
                <w:sz w:val="20"/>
                <w:lang w:val="en-GB"/>
              </w:rPr>
              <w:t>of at least [two thirds (2/3)] of votes of all members of the Board</w:t>
            </w:r>
            <w:r w:rsidR="008C7378" w:rsidRPr="008C7378">
              <w:rPr>
                <w:rFonts w:ascii="Verdana" w:hAnsi="Verdana"/>
                <w:sz w:val="20"/>
                <w:lang w:val="en-GB"/>
              </w:rPr>
              <w:t>:</w:t>
            </w:r>
            <w:r>
              <w:rPr>
                <w:rFonts w:ascii="Verdana" w:hAnsi="Verdana"/>
                <w:sz w:val="20"/>
                <w:lang w:val="en-GB"/>
              </w:rPr>
              <w:t>]</w:t>
            </w:r>
          </w:p>
          <w:p w14:paraId="20947284" w14:textId="77777777" w:rsidR="00B35BA5" w:rsidRPr="00667DDC" w:rsidRDefault="00B35BA5" w:rsidP="00B35BA5">
            <w:pPr>
              <w:pStyle w:val="Listenabsatz"/>
              <w:numPr>
                <w:ilvl w:val="0"/>
                <w:numId w:val="15"/>
              </w:numPr>
              <w:jc w:val="left"/>
              <w:rPr>
                <w:rFonts w:ascii="Verdana" w:hAnsi="Verdana"/>
                <w:sz w:val="20"/>
                <w:lang w:val="en-GB"/>
              </w:rPr>
            </w:pPr>
            <w:r w:rsidRPr="00667DDC">
              <w:rPr>
                <w:rFonts w:ascii="Verdana" w:hAnsi="Verdana"/>
                <w:sz w:val="20"/>
                <w:lang w:val="en-GB"/>
              </w:rPr>
              <w:t>[any acquisition of a business or any part thereof (whether a share or asset transaction);]</w:t>
            </w:r>
          </w:p>
          <w:p w14:paraId="79F9ED11" w14:textId="77777777" w:rsidR="00B35BA5" w:rsidRPr="00667DDC" w:rsidRDefault="00B35BA5" w:rsidP="00B35BA5">
            <w:pPr>
              <w:pStyle w:val="Listenabsatz"/>
              <w:numPr>
                <w:ilvl w:val="0"/>
                <w:numId w:val="15"/>
              </w:numPr>
              <w:jc w:val="left"/>
              <w:rPr>
                <w:rFonts w:ascii="Verdana" w:hAnsi="Verdana"/>
                <w:sz w:val="20"/>
                <w:lang w:val="en-GB"/>
              </w:rPr>
            </w:pPr>
            <w:r w:rsidRPr="00667DDC">
              <w:rPr>
                <w:rFonts w:ascii="Verdana" w:hAnsi="Verdana"/>
                <w:sz w:val="20"/>
                <w:lang w:val="en-GB"/>
              </w:rPr>
              <w:t>[the sale, disposal or transfer of all or substantially all of the Company's assets;]</w:t>
            </w:r>
          </w:p>
          <w:p w14:paraId="0408B172" w14:textId="77777777" w:rsidR="00B35BA5" w:rsidRPr="00667DDC" w:rsidRDefault="00B35BA5" w:rsidP="00B35BA5">
            <w:pPr>
              <w:pStyle w:val="Listenabsatz"/>
              <w:numPr>
                <w:ilvl w:val="0"/>
                <w:numId w:val="15"/>
              </w:numPr>
              <w:jc w:val="left"/>
              <w:rPr>
                <w:rFonts w:ascii="Verdana" w:hAnsi="Verdana"/>
                <w:sz w:val="20"/>
                <w:lang w:val="en-GB"/>
              </w:rPr>
            </w:pPr>
            <w:r w:rsidRPr="00667DDC">
              <w:rPr>
                <w:rFonts w:ascii="Verdana" w:hAnsi="Verdana"/>
                <w:sz w:val="20"/>
                <w:lang w:val="en-GB"/>
              </w:rPr>
              <w:t>[the entering into any joint venture or partnership or any profit sharing agreement (other than routine arrangements wholly within the ordinary course of business);]</w:t>
            </w:r>
          </w:p>
          <w:p w14:paraId="5C8C1716" w14:textId="77777777" w:rsidR="00B35BA5" w:rsidRPr="00667DDC" w:rsidRDefault="00B35BA5" w:rsidP="00B35BA5">
            <w:pPr>
              <w:pStyle w:val="Listenabsatz"/>
              <w:numPr>
                <w:ilvl w:val="0"/>
                <w:numId w:val="15"/>
              </w:numPr>
              <w:jc w:val="left"/>
              <w:rPr>
                <w:rFonts w:ascii="Verdana" w:hAnsi="Verdana"/>
                <w:sz w:val="20"/>
                <w:lang w:val="en-GB"/>
              </w:rPr>
            </w:pPr>
            <w:r w:rsidRPr="00667DDC">
              <w:rPr>
                <w:rFonts w:ascii="Verdana" w:hAnsi="Verdana"/>
                <w:sz w:val="20"/>
                <w:lang w:val="en-GB"/>
              </w:rPr>
              <w:t>[any investment, capital expenditure, sale of assets, incurrence of debt or any contract obligation by the Company in excess of CHF [</w:t>
            </w:r>
            <w:r w:rsidRPr="00667DDC">
              <w:rPr>
                <w:rFonts w:ascii="Verdana" w:hAnsi="Verdana"/>
                <w:i/>
                <w:sz w:val="20"/>
                <w:lang w:val="en-GB"/>
              </w:rPr>
              <w:t>amount</w:t>
            </w:r>
            <w:r w:rsidRPr="00667DDC">
              <w:rPr>
                <w:rFonts w:ascii="Verdana" w:hAnsi="Verdana"/>
                <w:sz w:val="20"/>
                <w:lang w:val="en-GB"/>
              </w:rPr>
              <w:t xml:space="preserve">] (whether by a single transaction or a series of related transactions) unless such expenditure has been specifically provided for in the </w:t>
            </w:r>
            <w:r>
              <w:rPr>
                <w:rFonts w:ascii="Verdana" w:hAnsi="Verdana"/>
                <w:sz w:val="20"/>
                <w:lang w:val="en-GB"/>
              </w:rPr>
              <w:t>b</w:t>
            </w:r>
            <w:r w:rsidRPr="00667DDC">
              <w:rPr>
                <w:rFonts w:ascii="Verdana" w:hAnsi="Verdana"/>
                <w:sz w:val="20"/>
                <w:lang w:val="en-GB"/>
              </w:rPr>
              <w:t>udget;]</w:t>
            </w:r>
          </w:p>
          <w:p w14:paraId="055E9B6F" w14:textId="77777777" w:rsidR="00B35BA5" w:rsidRPr="00667DDC" w:rsidRDefault="00B35BA5" w:rsidP="00B35BA5">
            <w:pPr>
              <w:pStyle w:val="Listenabsatz"/>
              <w:numPr>
                <w:ilvl w:val="0"/>
                <w:numId w:val="15"/>
              </w:numPr>
              <w:jc w:val="left"/>
              <w:rPr>
                <w:rFonts w:ascii="Verdana" w:hAnsi="Verdana"/>
                <w:sz w:val="20"/>
                <w:lang w:val="en-GB"/>
              </w:rPr>
            </w:pPr>
            <w:r w:rsidRPr="00667DDC">
              <w:rPr>
                <w:rFonts w:ascii="Verdana" w:hAnsi="Verdana"/>
                <w:sz w:val="20"/>
                <w:lang w:val="en-GB"/>
              </w:rPr>
              <w:t>[the execution of any agreement providing for obligations in excess of CHF [</w:t>
            </w:r>
            <w:r w:rsidRPr="00667DDC">
              <w:rPr>
                <w:rFonts w:ascii="Verdana" w:hAnsi="Verdana"/>
                <w:i/>
                <w:sz w:val="20"/>
                <w:lang w:val="en-GB"/>
              </w:rPr>
              <w:t>amount</w:t>
            </w:r>
            <w:r w:rsidRPr="00667DDC">
              <w:rPr>
                <w:rFonts w:ascii="Verdana" w:hAnsi="Verdana"/>
                <w:sz w:val="20"/>
                <w:lang w:val="en-GB"/>
              </w:rPr>
              <w:t xml:space="preserve">] (whether by a single transaction or a series of related transactions), save as specifically set forth in the </w:t>
            </w:r>
            <w:r>
              <w:rPr>
                <w:rFonts w:ascii="Verdana" w:hAnsi="Verdana"/>
                <w:sz w:val="20"/>
                <w:lang w:val="en-GB"/>
              </w:rPr>
              <w:t>b</w:t>
            </w:r>
            <w:r w:rsidRPr="00667DDC">
              <w:rPr>
                <w:rFonts w:ascii="Verdana" w:hAnsi="Verdana"/>
                <w:sz w:val="20"/>
                <w:lang w:val="en-GB"/>
              </w:rPr>
              <w:t>udget;]</w:t>
            </w:r>
          </w:p>
          <w:p w14:paraId="197DAF25" w14:textId="77777777" w:rsidR="00B35BA5" w:rsidRPr="00667DDC" w:rsidRDefault="00B35BA5" w:rsidP="00B35BA5">
            <w:pPr>
              <w:pStyle w:val="Listenabsatz"/>
              <w:numPr>
                <w:ilvl w:val="0"/>
                <w:numId w:val="15"/>
              </w:numPr>
              <w:jc w:val="left"/>
              <w:rPr>
                <w:rFonts w:ascii="Verdana" w:hAnsi="Verdana"/>
                <w:sz w:val="20"/>
                <w:lang w:val="en-GB"/>
              </w:rPr>
            </w:pPr>
            <w:r w:rsidRPr="00667DDC">
              <w:rPr>
                <w:rFonts w:ascii="Verdana" w:hAnsi="Verdana"/>
                <w:sz w:val="20"/>
                <w:lang w:val="en-GB"/>
              </w:rPr>
              <w:lastRenderedPageBreak/>
              <w:t xml:space="preserve">[the appointment and removal of the Company's CEO and all other members of the </w:t>
            </w:r>
            <w:r>
              <w:rPr>
                <w:rFonts w:ascii="Verdana" w:hAnsi="Verdana"/>
                <w:sz w:val="20"/>
                <w:lang w:val="en-GB"/>
              </w:rPr>
              <w:t>m</w:t>
            </w:r>
            <w:r w:rsidRPr="00667DDC">
              <w:rPr>
                <w:rFonts w:ascii="Verdana" w:hAnsi="Verdana"/>
                <w:sz w:val="20"/>
                <w:lang w:val="en-GB"/>
              </w:rPr>
              <w:t>anagement;]</w:t>
            </w:r>
          </w:p>
          <w:p w14:paraId="05B4CC4D" w14:textId="77777777" w:rsidR="00B35BA5" w:rsidRPr="00667DDC" w:rsidRDefault="00B35BA5" w:rsidP="00B35BA5">
            <w:pPr>
              <w:pStyle w:val="Listenabsatz"/>
              <w:numPr>
                <w:ilvl w:val="0"/>
                <w:numId w:val="15"/>
              </w:numPr>
              <w:jc w:val="left"/>
              <w:rPr>
                <w:rFonts w:ascii="Verdana" w:hAnsi="Verdana"/>
                <w:sz w:val="20"/>
                <w:lang w:val="en-GB"/>
              </w:rPr>
            </w:pPr>
            <w:r w:rsidRPr="00667DDC">
              <w:rPr>
                <w:rFonts w:ascii="Verdana" w:hAnsi="Verdana"/>
                <w:sz w:val="20"/>
                <w:lang w:val="en-GB"/>
              </w:rPr>
              <w:t xml:space="preserve">[the approval of the </w:t>
            </w:r>
            <w:r>
              <w:rPr>
                <w:rFonts w:ascii="Verdana" w:hAnsi="Verdana"/>
                <w:sz w:val="20"/>
                <w:lang w:val="en-GB"/>
              </w:rPr>
              <w:t>b</w:t>
            </w:r>
            <w:r w:rsidRPr="00667DDC">
              <w:rPr>
                <w:rFonts w:ascii="Verdana" w:hAnsi="Verdana"/>
                <w:sz w:val="20"/>
                <w:lang w:val="en-GB"/>
              </w:rPr>
              <w:t>udget, and any change thereto;]</w:t>
            </w:r>
          </w:p>
          <w:p w14:paraId="040E5FBF" w14:textId="77777777" w:rsidR="00B35BA5" w:rsidRDefault="00B35BA5" w:rsidP="00B35BA5">
            <w:pPr>
              <w:pStyle w:val="Listenabsatz"/>
              <w:numPr>
                <w:ilvl w:val="0"/>
                <w:numId w:val="15"/>
              </w:numPr>
              <w:jc w:val="left"/>
              <w:rPr>
                <w:rFonts w:ascii="Verdana" w:hAnsi="Verdana"/>
                <w:sz w:val="20"/>
                <w:lang w:val="en-GB"/>
              </w:rPr>
            </w:pPr>
            <w:r w:rsidRPr="00667DDC">
              <w:rPr>
                <w:rFonts w:ascii="Verdana" w:hAnsi="Verdana"/>
                <w:sz w:val="20"/>
                <w:lang w:val="en-GB"/>
              </w:rPr>
              <w:t>[the listing of shares of the Company on any securities exchange or automated quotation system;]</w:t>
            </w:r>
          </w:p>
          <w:p w14:paraId="367BD796" w14:textId="77777777" w:rsidR="00B35BA5" w:rsidRPr="008969B2" w:rsidRDefault="00B35BA5" w:rsidP="00B35BA5">
            <w:pPr>
              <w:pStyle w:val="Listenabsatz"/>
              <w:numPr>
                <w:ilvl w:val="0"/>
                <w:numId w:val="15"/>
              </w:numPr>
              <w:jc w:val="left"/>
              <w:rPr>
                <w:rFonts w:ascii="Verdana" w:hAnsi="Verdana"/>
                <w:sz w:val="20"/>
                <w:lang w:val="en-GB"/>
              </w:rPr>
            </w:pPr>
            <w:r>
              <w:rPr>
                <w:rFonts w:ascii="Verdana" w:hAnsi="Verdana"/>
                <w:sz w:val="20"/>
                <w:lang w:val="en-GB"/>
              </w:rPr>
              <w:t>[</w:t>
            </w:r>
            <w:r w:rsidRPr="008969B2">
              <w:rPr>
                <w:rFonts w:ascii="Verdana" w:hAnsi="Verdana"/>
                <w:sz w:val="20"/>
                <w:lang w:val="en-GB"/>
              </w:rPr>
              <w:t xml:space="preserve">grant of any salaries and/or bonuses for new or existing employees in excess of CHF </w:t>
            </w:r>
            <w:r w:rsidRPr="00667DDC">
              <w:rPr>
                <w:rFonts w:ascii="Verdana" w:hAnsi="Verdana"/>
                <w:sz w:val="20"/>
                <w:lang w:val="en-GB"/>
              </w:rPr>
              <w:t>[</w:t>
            </w:r>
            <w:r w:rsidRPr="00667DDC">
              <w:rPr>
                <w:rFonts w:ascii="Verdana" w:hAnsi="Verdana"/>
                <w:i/>
                <w:sz w:val="20"/>
                <w:lang w:val="en-GB"/>
              </w:rPr>
              <w:t>amount</w:t>
            </w:r>
            <w:r w:rsidRPr="00667DDC">
              <w:rPr>
                <w:rFonts w:ascii="Verdana" w:hAnsi="Verdana"/>
                <w:sz w:val="20"/>
                <w:lang w:val="en-GB"/>
              </w:rPr>
              <w:t>]</w:t>
            </w:r>
            <w:r w:rsidRPr="008969B2">
              <w:rPr>
                <w:rFonts w:ascii="Verdana" w:hAnsi="Verdana"/>
                <w:sz w:val="20"/>
                <w:lang w:val="en-GB"/>
              </w:rPr>
              <w:t>;</w:t>
            </w:r>
          </w:p>
          <w:p w14:paraId="480A6DFB" w14:textId="77777777" w:rsidR="00B35BA5" w:rsidRPr="008969B2" w:rsidRDefault="00B35BA5" w:rsidP="00B35BA5">
            <w:pPr>
              <w:pStyle w:val="Listenabsatz"/>
              <w:numPr>
                <w:ilvl w:val="0"/>
                <w:numId w:val="15"/>
              </w:numPr>
              <w:jc w:val="left"/>
              <w:rPr>
                <w:rFonts w:ascii="Verdana" w:hAnsi="Verdana"/>
                <w:sz w:val="20"/>
                <w:lang w:val="en-GB"/>
              </w:rPr>
            </w:pPr>
            <w:r>
              <w:rPr>
                <w:rFonts w:ascii="Verdana" w:hAnsi="Verdana"/>
                <w:sz w:val="20"/>
                <w:lang w:val="en-GB"/>
              </w:rPr>
              <w:t>[</w:t>
            </w:r>
            <w:r w:rsidRPr="008969B2">
              <w:rPr>
                <w:rFonts w:ascii="Verdana" w:hAnsi="Verdana"/>
                <w:sz w:val="20"/>
                <w:lang w:val="en-GB"/>
              </w:rPr>
              <w:t xml:space="preserve">exclusive license in relation to any of the Company’s intellectual property or the entering into an exclusive distribution or exclusive partnership agreement relating to the </w:t>
            </w:r>
            <w:r>
              <w:rPr>
                <w:rFonts w:ascii="Verdana" w:hAnsi="Verdana"/>
                <w:sz w:val="20"/>
                <w:lang w:val="en-GB"/>
              </w:rPr>
              <w:t>Company’s intellectual property;]</w:t>
            </w:r>
          </w:p>
          <w:p w14:paraId="532A23E1" w14:textId="77777777" w:rsidR="00B35BA5" w:rsidRPr="008969B2" w:rsidRDefault="00B35BA5" w:rsidP="00B35BA5">
            <w:pPr>
              <w:pStyle w:val="Listenabsatz"/>
              <w:numPr>
                <w:ilvl w:val="0"/>
                <w:numId w:val="15"/>
              </w:numPr>
              <w:jc w:val="left"/>
              <w:rPr>
                <w:rFonts w:ascii="Verdana" w:hAnsi="Verdana"/>
                <w:sz w:val="20"/>
                <w:lang w:val="en-GB"/>
              </w:rPr>
            </w:pPr>
            <w:r>
              <w:rPr>
                <w:rFonts w:ascii="Verdana" w:hAnsi="Verdana"/>
                <w:sz w:val="20"/>
                <w:lang w:val="en-GB"/>
              </w:rPr>
              <w:t>[</w:t>
            </w:r>
            <w:r w:rsidRPr="008969B2">
              <w:rPr>
                <w:rFonts w:ascii="Verdana" w:hAnsi="Verdana"/>
                <w:sz w:val="20"/>
                <w:lang w:val="en-GB"/>
              </w:rPr>
              <w:t>approval of annual operating and capital budgets;</w:t>
            </w:r>
            <w:r>
              <w:rPr>
                <w:rFonts w:ascii="Verdana" w:hAnsi="Verdana"/>
                <w:sz w:val="20"/>
                <w:lang w:val="en-GB"/>
              </w:rPr>
              <w:t>]</w:t>
            </w:r>
          </w:p>
          <w:p w14:paraId="12AF4595" w14:textId="77777777" w:rsidR="00B35BA5" w:rsidRPr="00667DDC" w:rsidRDefault="00B35BA5" w:rsidP="00B35BA5">
            <w:pPr>
              <w:pStyle w:val="Listenabsatz"/>
              <w:numPr>
                <w:ilvl w:val="0"/>
                <w:numId w:val="15"/>
              </w:numPr>
              <w:jc w:val="left"/>
              <w:rPr>
                <w:rFonts w:ascii="Verdana" w:hAnsi="Verdana"/>
                <w:sz w:val="20"/>
                <w:lang w:val="en-GB"/>
              </w:rPr>
            </w:pPr>
            <w:r w:rsidRPr="00667DDC">
              <w:rPr>
                <w:rFonts w:ascii="Verdana" w:hAnsi="Verdana"/>
                <w:sz w:val="20"/>
                <w:lang w:val="en-GB"/>
              </w:rPr>
              <w:t xml:space="preserve">[the issuance of shares or equity-related securities out of the Company's authorized or conditional share capital (including the determination of the issue price, the date for the entitlement for dividends and the type of contribution therefore), except [as contemplated under the Company's </w:t>
            </w:r>
            <w:r>
              <w:rPr>
                <w:rFonts w:ascii="Verdana" w:hAnsi="Verdana"/>
                <w:sz w:val="20"/>
                <w:lang w:val="en-GB"/>
              </w:rPr>
              <w:t xml:space="preserve">Participation Plan </w:t>
            </w:r>
            <w:r w:rsidRPr="00667DDC">
              <w:rPr>
                <w:rFonts w:ascii="Verdana" w:hAnsi="Verdana"/>
                <w:sz w:val="20"/>
                <w:lang w:val="en-GB"/>
              </w:rPr>
              <w:t>or] in respect to any shares issued in accordance with the anti-dilution provisions under the Shareholders Agreement;]</w:t>
            </w:r>
          </w:p>
          <w:p w14:paraId="690D2C9C" w14:textId="77777777" w:rsidR="00B35BA5" w:rsidRPr="00667DDC" w:rsidRDefault="00B35BA5" w:rsidP="00B35BA5">
            <w:pPr>
              <w:pStyle w:val="Listenabsatz"/>
              <w:numPr>
                <w:ilvl w:val="0"/>
                <w:numId w:val="15"/>
              </w:numPr>
              <w:jc w:val="left"/>
              <w:rPr>
                <w:rFonts w:ascii="Verdana" w:hAnsi="Verdana"/>
                <w:sz w:val="20"/>
                <w:lang w:val="en-GB"/>
              </w:rPr>
            </w:pPr>
            <w:r w:rsidRPr="00667DDC">
              <w:rPr>
                <w:rFonts w:ascii="Verdana" w:hAnsi="Verdana"/>
                <w:sz w:val="20"/>
                <w:lang w:val="en-GB"/>
              </w:rPr>
              <w:t>[the creation of any security interests upon any part of the Company's property or assets in any form whatsoever exceeding CHF [</w:t>
            </w:r>
            <w:r w:rsidRPr="00667DDC">
              <w:rPr>
                <w:rFonts w:ascii="Verdana" w:hAnsi="Verdana"/>
                <w:i/>
                <w:sz w:val="20"/>
                <w:lang w:val="en-GB"/>
              </w:rPr>
              <w:t>amount</w:t>
            </w:r>
            <w:r w:rsidRPr="00667DDC">
              <w:rPr>
                <w:rFonts w:ascii="Verdana" w:hAnsi="Verdana"/>
                <w:sz w:val="20"/>
                <w:lang w:val="en-GB"/>
              </w:rPr>
              <w:t xml:space="preserve">] in aggregate (whether by a single transaction or by a series of related transactions) save as set forth in the </w:t>
            </w:r>
            <w:r>
              <w:rPr>
                <w:rFonts w:ascii="Verdana" w:hAnsi="Verdana"/>
                <w:sz w:val="20"/>
                <w:lang w:val="en-GB"/>
              </w:rPr>
              <w:t>b</w:t>
            </w:r>
            <w:r w:rsidRPr="00667DDC">
              <w:rPr>
                <w:rFonts w:ascii="Verdana" w:hAnsi="Verdana"/>
                <w:sz w:val="20"/>
                <w:lang w:val="en-GB"/>
              </w:rPr>
              <w:t>udget;]</w:t>
            </w:r>
          </w:p>
          <w:p w14:paraId="39754173" w14:textId="77777777" w:rsidR="00B35BA5" w:rsidRPr="00667DDC" w:rsidRDefault="00B35BA5" w:rsidP="00B35BA5">
            <w:pPr>
              <w:pStyle w:val="Listenabsatz"/>
              <w:numPr>
                <w:ilvl w:val="0"/>
                <w:numId w:val="15"/>
              </w:numPr>
              <w:jc w:val="left"/>
              <w:rPr>
                <w:rFonts w:ascii="Verdana" w:hAnsi="Verdana"/>
                <w:sz w:val="20"/>
                <w:lang w:val="en-GB"/>
              </w:rPr>
            </w:pPr>
            <w:r w:rsidRPr="00667DDC">
              <w:rPr>
                <w:rFonts w:ascii="Verdana" w:hAnsi="Verdana"/>
                <w:sz w:val="20"/>
                <w:lang w:val="en-GB"/>
              </w:rPr>
              <w:t>[any related-party transactions or arrangements including variations thereof;]</w:t>
            </w:r>
          </w:p>
          <w:p w14:paraId="625CBE61" w14:textId="77777777" w:rsidR="00B35BA5" w:rsidRPr="00667DDC" w:rsidRDefault="00B35BA5" w:rsidP="00B35BA5">
            <w:pPr>
              <w:pStyle w:val="Listenabsatz"/>
              <w:numPr>
                <w:ilvl w:val="0"/>
                <w:numId w:val="15"/>
              </w:numPr>
              <w:jc w:val="left"/>
              <w:rPr>
                <w:rFonts w:ascii="Verdana" w:hAnsi="Verdana"/>
                <w:sz w:val="20"/>
                <w:lang w:val="en-GB"/>
              </w:rPr>
            </w:pPr>
            <w:r w:rsidRPr="00667DDC">
              <w:rPr>
                <w:rFonts w:ascii="Verdana" w:hAnsi="Verdana"/>
                <w:sz w:val="20"/>
                <w:lang w:val="en-GB"/>
              </w:rPr>
              <w:t>[any transactions or arrangements other than on arm's-length terms;]</w:t>
            </w:r>
          </w:p>
          <w:p w14:paraId="1B0074C5" w14:textId="77777777" w:rsidR="00B35BA5" w:rsidRPr="00667DDC" w:rsidRDefault="00B35BA5" w:rsidP="00B35BA5">
            <w:pPr>
              <w:pStyle w:val="Listenabsatz"/>
              <w:numPr>
                <w:ilvl w:val="0"/>
                <w:numId w:val="15"/>
              </w:numPr>
              <w:jc w:val="left"/>
              <w:rPr>
                <w:rFonts w:ascii="Verdana" w:hAnsi="Verdana"/>
                <w:sz w:val="20"/>
                <w:lang w:val="en-GB"/>
              </w:rPr>
            </w:pPr>
            <w:r w:rsidRPr="00667DDC">
              <w:rPr>
                <w:rFonts w:ascii="Verdana" w:hAnsi="Verdana"/>
                <w:sz w:val="20"/>
                <w:lang w:val="en-GB"/>
              </w:rPr>
              <w:t xml:space="preserve">[the approval and amendment of any </w:t>
            </w:r>
            <w:r>
              <w:rPr>
                <w:rFonts w:ascii="Verdana" w:hAnsi="Verdana"/>
                <w:sz w:val="20"/>
                <w:lang w:val="en-GB"/>
              </w:rPr>
              <w:t>incentive plan (including virtual plans) and</w:t>
            </w:r>
            <w:r w:rsidRPr="00667DDC">
              <w:rPr>
                <w:rFonts w:ascii="Verdana" w:hAnsi="Verdana"/>
                <w:sz w:val="20"/>
                <w:lang w:val="en-GB"/>
              </w:rPr>
              <w:t xml:space="preserve"> grants </w:t>
            </w:r>
            <w:r>
              <w:rPr>
                <w:rFonts w:ascii="Verdana" w:hAnsi="Verdana"/>
                <w:sz w:val="20"/>
                <w:lang w:val="en-GB"/>
              </w:rPr>
              <w:t xml:space="preserve">thereunder </w:t>
            </w:r>
            <w:r w:rsidRPr="00667DDC">
              <w:rPr>
                <w:rFonts w:ascii="Verdana" w:hAnsi="Verdana"/>
                <w:sz w:val="20"/>
                <w:lang w:val="en-GB"/>
              </w:rPr>
              <w:t xml:space="preserve">[, except as set forth in the Company's </w:t>
            </w:r>
            <w:r>
              <w:rPr>
                <w:rFonts w:ascii="Verdana" w:hAnsi="Verdana"/>
                <w:sz w:val="20"/>
                <w:lang w:val="en-GB"/>
              </w:rPr>
              <w:t>Participation Plan</w:t>
            </w:r>
            <w:r w:rsidRPr="00667DDC">
              <w:rPr>
                <w:rFonts w:ascii="Verdana" w:hAnsi="Verdana"/>
                <w:sz w:val="20"/>
                <w:lang w:val="en-GB"/>
              </w:rPr>
              <w:t>];]</w:t>
            </w:r>
          </w:p>
          <w:p w14:paraId="7B8C61C2" w14:textId="77777777" w:rsidR="00B35BA5" w:rsidRPr="00667DDC" w:rsidRDefault="00B35BA5" w:rsidP="00B35BA5">
            <w:pPr>
              <w:pStyle w:val="Listenabsatz"/>
              <w:numPr>
                <w:ilvl w:val="0"/>
                <w:numId w:val="15"/>
              </w:numPr>
              <w:jc w:val="left"/>
              <w:rPr>
                <w:rFonts w:ascii="Verdana" w:hAnsi="Verdana"/>
                <w:sz w:val="20"/>
                <w:lang w:val="en-GB"/>
              </w:rPr>
            </w:pPr>
            <w:r w:rsidRPr="00667DDC">
              <w:rPr>
                <w:rFonts w:ascii="Verdana" w:hAnsi="Verdana"/>
                <w:sz w:val="20"/>
                <w:lang w:val="en-GB"/>
              </w:rPr>
              <w:t>[any material change in accounting policies or principles save with the prior approval of the Company's auditors;]</w:t>
            </w:r>
          </w:p>
          <w:p w14:paraId="36171BD1" w14:textId="77777777" w:rsidR="00B35BA5" w:rsidRPr="00B35BA5" w:rsidRDefault="00B35BA5" w:rsidP="00B35BA5">
            <w:pPr>
              <w:pStyle w:val="Listenabsatz"/>
              <w:numPr>
                <w:ilvl w:val="0"/>
                <w:numId w:val="15"/>
              </w:numPr>
              <w:jc w:val="left"/>
              <w:rPr>
                <w:rFonts w:ascii="Verdana" w:hAnsi="Verdana"/>
                <w:sz w:val="20"/>
                <w:lang w:val="en-US"/>
              </w:rPr>
            </w:pPr>
            <w:r w:rsidRPr="00667DDC">
              <w:rPr>
                <w:rFonts w:ascii="Verdana" w:hAnsi="Verdana"/>
                <w:sz w:val="20"/>
                <w:lang w:val="en-GB"/>
              </w:rPr>
              <w:t xml:space="preserve">[any purchase by the Company of any of its own shares or the exercise of a right of first refusal in </w:t>
            </w:r>
            <w:r w:rsidRPr="00667DDC">
              <w:rPr>
                <w:rFonts w:ascii="Verdana" w:hAnsi="Verdana"/>
                <w:sz w:val="20"/>
                <w:lang w:val="en-GB"/>
              </w:rPr>
              <w:lastRenderedPageBreak/>
              <w:t>combination with the designation of a third party acquirer;]</w:t>
            </w:r>
          </w:p>
          <w:p w14:paraId="0740A353" w14:textId="45326F43" w:rsidR="008C7378" w:rsidRPr="00B35BA5" w:rsidRDefault="00B35BA5" w:rsidP="00B35BA5">
            <w:pPr>
              <w:pStyle w:val="Listenabsatz"/>
              <w:numPr>
                <w:ilvl w:val="0"/>
                <w:numId w:val="15"/>
              </w:numPr>
              <w:jc w:val="left"/>
              <w:rPr>
                <w:rFonts w:ascii="Verdana" w:hAnsi="Verdana"/>
                <w:sz w:val="20"/>
                <w:lang w:val="en-US"/>
              </w:rPr>
            </w:pPr>
            <w:r>
              <w:rPr>
                <w:rFonts w:ascii="Verdana" w:hAnsi="Verdana"/>
                <w:sz w:val="20"/>
                <w:lang w:val="en-GB"/>
              </w:rPr>
              <w:t>[</w:t>
            </w:r>
            <w:r w:rsidRPr="00667DDC">
              <w:rPr>
                <w:rFonts w:ascii="Verdana" w:hAnsi="Verdana"/>
                <w:sz w:val="20"/>
                <w:lang w:val="en-GB"/>
              </w:rPr>
              <w:t>any amendment or modification of the Board Regulations</w:t>
            </w:r>
            <w:r>
              <w:rPr>
                <w:rFonts w:ascii="Verdana" w:hAnsi="Verdana"/>
                <w:sz w:val="20"/>
                <w:lang w:val="en-GB"/>
              </w:rPr>
              <w:t>.</w:t>
            </w:r>
            <w:r>
              <w:rPr>
                <w:rFonts w:ascii="Verdana" w:hAnsi="Verdana"/>
                <w:sz w:val="20"/>
                <w:lang w:val="en-GB"/>
              </w:rPr>
              <w:t>]</w:t>
            </w:r>
            <w:bookmarkStart w:id="0" w:name="_GoBack"/>
            <w:bookmarkEnd w:id="0"/>
          </w:p>
        </w:tc>
      </w:tr>
      <w:tr w:rsidR="00435CB6" w:rsidRPr="00597B09" w14:paraId="64305CF0" w14:textId="77777777" w:rsidTr="006300D5">
        <w:tc>
          <w:tcPr>
            <w:tcW w:w="2689" w:type="dxa"/>
          </w:tcPr>
          <w:p w14:paraId="37F9A85B" w14:textId="671D0CAD" w:rsidR="00435CB6" w:rsidRPr="004C3EE7" w:rsidRDefault="00435CB6" w:rsidP="008C7378">
            <w:pPr>
              <w:pStyle w:val="Listenabsatz"/>
              <w:numPr>
                <w:ilvl w:val="0"/>
                <w:numId w:val="4"/>
              </w:numPr>
              <w:ind w:left="596" w:hanging="567"/>
              <w:jc w:val="left"/>
              <w:rPr>
                <w:rStyle w:val="Definition"/>
              </w:rPr>
            </w:pPr>
            <w:r w:rsidRPr="004C3EE7">
              <w:rPr>
                <w:rStyle w:val="Definition"/>
              </w:rPr>
              <w:lastRenderedPageBreak/>
              <w:t>Board Composition</w:t>
            </w:r>
          </w:p>
        </w:tc>
        <w:tc>
          <w:tcPr>
            <w:tcW w:w="5953" w:type="dxa"/>
          </w:tcPr>
          <w:p w14:paraId="7FBC80C6" w14:textId="4307AB52" w:rsidR="00435CB6" w:rsidRPr="004C3EE7" w:rsidRDefault="00435CB6" w:rsidP="00435CB6">
            <w:pPr>
              <w:rPr>
                <w:rFonts w:ascii="Verdana" w:hAnsi="Verdana"/>
                <w:sz w:val="20"/>
                <w:lang w:val="en-GB"/>
              </w:rPr>
            </w:pPr>
            <w:r w:rsidRPr="004C3EE7">
              <w:rPr>
                <w:rFonts w:ascii="Verdana" w:hAnsi="Verdana"/>
                <w:sz w:val="20"/>
                <w:lang w:val="en-GB"/>
              </w:rPr>
              <w:t>The Board shall comprise a maximum of [</w:t>
            </w:r>
            <w:r w:rsidRPr="004C3EE7">
              <w:rPr>
                <w:rStyle w:val="Texttofillin"/>
                <w:rFonts w:ascii="Verdana" w:hAnsi="Verdana"/>
                <w:sz w:val="20"/>
                <w:szCs w:val="20"/>
              </w:rPr>
              <w:t>number</w:t>
            </w:r>
            <w:r w:rsidRPr="004C3EE7">
              <w:rPr>
                <w:rFonts w:ascii="Verdana" w:hAnsi="Verdana"/>
                <w:sz w:val="20"/>
                <w:lang w:val="en-GB"/>
              </w:rPr>
              <w:t xml:space="preserve">] </w:t>
            </w:r>
            <w:r w:rsidR="002749E2">
              <w:rPr>
                <w:rFonts w:ascii="Verdana" w:hAnsi="Verdana"/>
                <w:sz w:val="20"/>
                <w:lang w:val="en-GB"/>
              </w:rPr>
              <w:t>d</w:t>
            </w:r>
            <w:r w:rsidRPr="004C3EE7">
              <w:rPr>
                <w:rFonts w:ascii="Verdana" w:hAnsi="Verdana"/>
                <w:sz w:val="20"/>
                <w:lang w:val="en-GB"/>
              </w:rPr>
              <w:t>irectors</w:t>
            </w:r>
            <w:r w:rsidR="002749E2">
              <w:rPr>
                <w:rFonts w:ascii="Verdana" w:hAnsi="Verdana"/>
                <w:sz w:val="20"/>
                <w:lang w:val="en-GB"/>
              </w:rPr>
              <w:t xml:space="preserve"> (each a “</w:t>
            </w:r>
            <w:r w:rsidR="002749E2" w:rsidRPr="0017242D">
              <w:rPr>
                <w:rFonts w:ascii="Verdana" w:hAnsi="Verdana"/>
                <w:b/>
                <w:sz w:val="20"/>
                <w:lang w:val="en-GB"/>
              </w:rPr>
              <w:t>Director</w:t>
            </w:r>
            <w:r w:rsidR="002749E2">
              <w:rPr>
                <w:rFonts w:ascii="Verdana" w:hAnsi="Verdana"/>
                <w:sz w:val="20"/>
                <w:lang w:val="en-GB"/>
              </w:rPr>
              <w:t>” and collectively the “</w:t>
            </w:r>
            <w:r w:rsidR="002749E2" w:rsidRPr="0017242D">
              <w:rPr>
                <w:rFonts w:ascii="Verdana" w:hAnsi="Verdana"/>
                <w:b/>
                <w:sz w:val="20"/>
                <w:lang w:val="en-GB"/>
              </w:rPr>
              <w:t>Directors</w:t>
            </w:r>
            <w:r w:rsidR="002749E2">
              <w:rPr>
                <w:rFonts w:ascii="Verdana" w:hAnsi="Verdana"/>
                <w:sz w:val="20"/>
                <w:lang w:val="en-GB"/>
              </w:rPr>
              <w:t>”)</w:t>
            </w:r>
            <w:r w:rsidRPr="004C3EE7">
              <w:rPr>
                <w:rFonts w:ascii="Verdana" w:hAnsi="Verdana"/>
                <w:sz w:val="20"/>
                <w:lang w:val="en-GB"/>
              </w:rPr>
              <w:t xml:space="preserve">. </w:t>
            </w:r>
          </w:p>
          <w:p w14:paraId="4881EFA8" w14:textId="22E632A7" w:rsidR="00DC109C" w:rsidRPr="004C3EE7" w:rsidRDefault="00DC109C" w:rsidP="00DC109C">
            <w:pPr>
              <w:rPr>
                <w:rFonts w:ascii="Verdana" w:hAnsi="Verdana"/>
                <w:sz w:val="20"/>
                <w:lang w:val="en-GB"/>
              </w:rPr>
            </w:pPr>
            <w:r>
              <w:rPr>
                <w:rFonts w:ascii="Verdana" w:hAnsi="Verdana"/>
                <w:sz w:val="20"/>
                <w:lang w:val="en-GB"/>
              </w:rPr>
              <w:t xml:space="preserve">Holders of New Shares </w:t>
            </w:r>
            <w:r w:rsidRPr="004C3EE7">
              <w:rPr>
                <w:rFonts w:ascii="Verdana" w:hAnsi="Verdana"/>
                <w:sz w:val="20"/>
                <w:lang w:val="en-GB"/>
              </w:rPr>
              <w:t xml:space="preserve">shall have the right to be represented on the Board by </w:t>
            </w:r>
            <w:r>
              <w:rPr>
                <w:rFonts w:ascii="Verdana" w:hAnsi="Verdana"/>
                <w:sz w:val="20"/>
                <w:lang w:val="en-GB"/>
              </w:rPr>
              <w:t>[1] Director</w:t>
            </w:r>
            <w:r w:rsidRPr="004C3EE7">
              <w:rPr>
                <w:rFonts w:ascii="Verdana" w:hAnsi="Verdana"/>
                <w:sz w:val="20"/>
                <w:lang w:val="en-GB"/>
              </w:rPr>
              <w:t xml:space="preserve"> nominated by </w:t>
            </w:r>
            <w:r w:rsidRPr="004C3EE7">
              <w:rPr>
                <w:rStyle w:val="Textproposal"/>
                <w:rFonts w:ascii="Verdana" w:hAnsi="Verdana"/>
                <w:sz w:val="20"/>
                <w:szCs w:val="20"/>
                <w:u w:val="none"/>
              </w:rPr>
              <w:t>the absolute majority of the voting rights represented by the</w:t>
            </w:r>
            <w:r w:rsidRPr="004C3EE7">
              <w:rPr>
                <w:rFonts w:ascii="Verdana" w:hAnsi="Verdana"/>
                <w:sz w:val="20"/>
                <w:lang w:val="en-GB"/>
              </w:rPr>
              <w:t xml:space="preserve"> Investors (each an "</w:t>
            </w:r>
            <w:r w:rsidRPr="004C3EE7">
              <w:rPr>
                <w:rStyle w:val="Definition"/>
              </w:rPr>
              <w:t>Investor Director</w:t>
            </w:r>
            <w:r w:rsidRPr="004C3EE7">
              <w:rPr>
                <w:rFonts w:ascii="Verdana" w:hAnsi="Verdana"/>
                <w:sz w:val="20"/>
                <w:lang w:val="en-GB"/>
              </w:rPr>
              <w:t>").</w:t>
            </w:r>
          </w:p>
          <w:p w14:paraId="7384681C" w14:textId="77777777" w:rsidR="00344540" w:rsidRPr="004C3EE7" w:rsidRDefault="00344540" w:rsidP="00344540">
            <w:pPr>
              <w:rPr>
                <w:rFonts w:ascii="Verdana" w:hAnsi="Verdana"/>
                <w:sz w:val="20"/>
                <w:lang w:val="en-GB"/>
              </w:rPr>
            </w:pPr>
            <w:r w:rsidRPr="004C3EE7">
              <w:rPr>
                <w:rFonts w:ascii="Verdana" w:hAnsi="Verdana"/>
                <w:sz w:val="20"/>
                <w:lang w:val="en-GB"/>
              </w:rPr>
              <w:t xml:space="preserve">The </w:t>
            </w:r>
            <w:r>
              <w:rPr>
                <w:rFonts w:ascii="Verdana" w:hAnsi="Verdana"/>
                <w:sz w:val="20"/>
                <w:lang w:val="en-GB"/>
              </w:rPr>
              <w:t xml:space="preserve">Company’s </w:t>
            </w:r>
            <w:r>
              <w:rPr>
                <w:rStyle w:val="Textproposal"/>
                <w:rFonts w:ascii="Verdana" w:hAnsi="Verdana"/>
                <w:sz w:val="20"/>
                <w:szCs w:val="20"/>
                <w:u w:val="none"/>
              </w:rPr>
              <w:t>f</w:t>
            </w:r>
            <w:r w:rsidRPr="004C3EE7">
              <w:rPr>
                <w:rStyle w:val="Textproposal"/>
                <w:rFonts w:ascii="Verdana" w:hAnsi="Verdana"/>
                <w:sz w:val="20"/>
                <w:szCs w:val="20"/>
                <w:u w:val="none"/>
              </w:rPr>
              <w:t>ounders</w:t>
            </w:r>
            <w:r w:rsidRPr="004C3EE7">
              <w:rPr>
                <w:rFonts w:ascii="Verdana" w:hAnsi="Verdana"/>
                <w:sz w:val="20"/>
                <w:lang w:val="en-GB"/>
              </w:rPr>
              <w:t xml:space="preserve"> shall have the right to be represented on the Board by </w:t>
            </w:r>
            <w:r>
              <w:rPr>
                <w:rFonts w:ascii="Verdana" w:hAnsi="Verdana"/>
                <w:sz w:val="20"/>
                <w:lang w:val="en-GB"/>
              </w:rPr>
              <w:t xml:space="preserve">[2] </w:t>
            </w:r>
            <w:r w:rsidRPr="004C3EE7">
              <w:rPr>
                <w:rFonts w:ascii="Verdana" w:hAnsi="Verdana"/>
                <w:sz w:val="20"/>
                <w:lang w:val="en-GB"/>
              </w:rPr>
              <w:t>Director</w:t>
            </w:r>
            <w:r w:rsidRPr="004C3EE7">
              <w:rPr>
                <w:rStyle w:val="Textproposal"/>
                <w:rFonts w:ascii="Verdana" w:hAnsi="Verdana"/>
                <w:sz w:val="20"/>
                <w:szCs w:val="20"/>
                <w:u w:val="none"/>
              </w:rPr>
              <w:t>s</w:t>
            </w:r>
            <w:r w:rsidRPr="004C3EE7">
              <w:rPr>
                <w:rFonts w:ascii="Verdana" w:hAnsi="Verdana"/>
                <w:sz w:val="20"/>
                <w:lang w:val="en-GB"/>
              </w:rPr>
              <w:t xml:space="preserve"> nominated by </w:t>
            </w:r>
            <w:r w:rsidRPr="004C3EE7">
              <w:rPr>
                <w:rStyle w:val="Textproposal"/>
                <w:rFonts w:ascii="Verdana" w:hAnsi="Verdana"/>
                <w:sz w:val="20"/>
                <w:szCs w:val="20"/>
                <w:u w:val="none"/>
              </w:rPr>
              <w:t>the absolute majority of the voting rights represented by</w:t>
            </w:r>
            <w:r w:rsidRPr="004C3EE7">
              <w:rPr>
                <w:rFonts w:ascii="Verdana" w:hAnsi="Verdana"/>
                <w:sz w:val="20"/>
                <w:lang w:val="en-GB"/>
              </w:rPr>
              <w:t xml:space="preserve">] the holders of </w:t>
            </w:r>
            <w:r>
              <w:rPr>
                <w:rFonts w:ascii="Verdana" w:hAnsi="Verdana"/>
                <w:sz w:val="20"/>
                <w:lang w:val="en-GB"/>
              </w:rPr>
              <w:t>Existing</w:t>
            </w:r>
            <w:r w:rsidRPr="004C3EE7">
              <w:rPr>
                <w:rFonts w:ascii="Verdana" w:hAnsi="Verdana"/>
                <w:sz w:val="20"/>
                <w:lang w:val="en-GB"/>
              </w:rPr>
              <w:t xml:space="preserve"> Shares, irrespective of their </w:t>
            </w:r>
            <w:r w:rsidRPr="004C3EE7">
              <w:rPr>
                <w:rStyle w:val="Textproposal"/>
                <w:rFonts w:ascii="Verdana" w:hAnsi="Verdana"/>
                <w:sz w:val="20"/>
                <w:szCs w:val="20"/>
                <w:u w:val="none"/>
              </w:rPr>
              <w:t xml:space="preserve">aggregate shareholdings </w:t>
            </w:r>
            <w:r w:rsidRPr="004C3EE7">
              <w:rPr>
                <w:rFonts w:ascii="Verdana" w:hAnsi="Verdana"/>
                <w:sz w:val="20"/>
                <w:lang w:val="en-GB"/>
              </w:rPr>
              <w:t>(each a "</w:t>
            </w:r>
            <w:r w:rsidRPr="004C3EE7">
              <w:rPr>
                <w:rStyle w:val="Definition"/>
              </w:rPr>
              <w:t>Founder Director</w:t>
            </w:r>
            <w:r w:rsidRPr="004C3EE7">
              <w:rPr>
                <w:rFonts w:ascii="Verdana" w:hAnsi="Verdana"/>
                <w:sz w:val="20"/>
                <w:lang w:val="en-GB"/>
              </w:rPr>
              <w:t>").</w:t>
            </w:r>
          </w:p>
          <w:p w14:paraId="6841E09A" w14:textId="5931A96A" w:rsidR="00344540" w:rsidRDefault="00344540" w:rsidP="00344540">
            <w:pPr>
              <w:rPr>
                <w:rFonts w:ascii="Verdana" w:hAnsi="Verdana"/>
                <w:sz w:val="20"/>
                <w:lang w:val="en-GB"/>
              </w:rPr>
            </w:pPr>
            <w:r>
              <w:rPr>
                <w:rFonts w:ascii="Verdana" w:hAnsi="Verdana"/>
                <w:sz w:val="20"/>
                <w:lang w:val="en-GB"/>
              </w:rPr>
              <w:t>[</w:t>
            </w:r>
            <w:r w:rsidR="005C31CA">
              <w:rPr>
                <w:rFonts w:ascii="Verdana" w:hAnsi="Verdana"/>
                <w:sz w:val="20"/>
                <w:lang w:val="en-GB"/>
              </w:rPr>
              <w:t xml:space="preserve">OPTIONAL: </w:t>
            </w:r>
            <w:r w:rsidRPr="004C3EE7">
              <w:rPr>
                <w:rFonts w:ascii="Verdana" w:hAnsi="Verdana"/>
                <w:sz w:val="20"/>
                <w:lang w:val="en-GB"/>
              </w:rPr>
              <w:t xml:space="preserve">The </w:t>
            </w:r>
            <w:r>
              <w:rPr>
                <w:rStyle w:val="Textproposal"/>
                <w:rFonts w:ascii="Verdana" w:hAnsi="Verdana"/>
                <w:sz w:val="20"/>
                <w:szCs w:val="20"/>
                <w:u w:val="none"/>
              </w:rPr>
              <w:t>s</w:t>
            </w:r>
            <w:r w:rsidRPr="004C3EE7">
              <w:rPr>
                <w:rStyle w:val="Textproposal"/>
                <w:rFonts w:ascii="Verdana" w:hAnsi="Verdana"/>
                <w:sz w:val="20"/>
                <w:szCs w:val="20"/>
                <w:u w:val="none"/>
              </w:rPr>
              <w:t xml:space="preserve">hareholders collectively by the majority of voting rights represented by the </w:t>
            </w:r>
            <w:r>
              <w:rPr>
                <w:rStyle w:val="Textproposal"/>
                <w:rFonts w:ascii="Verdana" w:hAnsi="Verdana"/>
                <w:sz w:val="20"/>
                <w:szCs w:val="20"/>
                <w:u w:val="none"/>
              </w:rPr>
              <w:t>s</w:t>
            </w:r>
            <w:r w:rsidRPr="004C3EE7">
              <w:rPr>
                <w:rStyle w:val="Textproposal"/>
                <w:rFonts w:ascii="Verdana" w:hAnsi="Verdana"/>
                <w:sz w:val="20"/>
                <w:szCs w:val="20"/>
                <w:u w:val="none"/>
              </w:rPr>
              <w:t>hareholders</w:t>
            </w:r>
            <w:r w:rsidRPr="004C3EE7">
              <w:rPr>
                <w:rFonts w:ascii="Verdana" w:hAnsi="Verdana"/>
                <w:sz w:val="20"/>
                <w:lang w:val="en-GB"/>
              </w:rPr>
              <w:t xml:space="preserve"> shall from time to time nominate </w:t>
            </w:r>
            <w:r>
              <w:rPr>
                <w:rFonts w:ascii="Verdana" w:hAnsi="Verdana"/>
                <w:sz w:val="20"/>
                <w:lang w:val="en-GB"/>
              </w:rPr>
              <w:t xml:space="preserve">1 </w:t>
            </w:r>
            <w:r w:rsidRPr="004C3EE7">
              <w:rPr>
                <w:rFonts w:ascii="Verdana" w:hAnsi="Verdana"/>
                <w:sz w:val="20"/>
                <w:lang w:val="en-GB"/>
              </w:rPr>
              <w:t>independent Director[</w:t>
            </w:r>
            <w:r w:rsidRPr="004C3EE7">
              <w:rPr>
                <w:rStyle w:val="Textproposal"/>
                <w:rFonts w:ascii="Verdana" w:hAnsi="Verdana"/>
                <w:sz w:val="20"/>
                <w:szCs w:val="20"/>
                <w:u w:val="none"/>
              </w:rPr>
              <w:t>s</w:t>
            </w:r>
            <w:r w:rsidRPr="004C3EE7">
              <w:rPr>
                <w:rFonts w:ascii="Verdana" w:hAnsi="Verdana"/>
                <w:sz w:val="20"/>
                <w:lang w:val="en-GB"/>
              </w:rPr>
              <w:t>] (each an "</w:t>
            </w:r>
            <w:r w:rsidRPr="004C3EE7">
              <w:rPr>
                <w:rStyle w:val="Definition"/>
              </w:rPr>
              <w:t>Independent Director</w:t>
            </w:r>
            <w:r w:rsidRPr="004C3EE7">
              <w:rPr>
                <w:rFonts w:ascii="Verdana" w:hAnsi="Verdana"/>
                <w:sz w:val="20"/>
                <w:lang w:val="en-GB"/>
              </w:rPr>
              <w:t>").</w:t>
            </w:r>
            <w:r>
              <w:rPr>
                <w:rFonts w:ascii="Verdana" w:hAnsi="Verdana"/>
                <w:sz w:val="20"/>
                <w:lang w:val="en-GB"/>
              </w:rPr>
              <w:t>]</w:t>
            </w:r>
          </w:p>
          <w:p w14:paraId="38DF28E3" w14:textId="6FEBDED4" w:rsidR="00FA7806" w:rsidRPr="004C3EE7" w:rsidRDefault="00FA7806" w:rsidP="00FA7806">
            <w:pPr>
              <w:rPr>
                <w:rFonts w:ascii="Verdana" w:hAnsi="Verdana"/>
                <w:sz w:val="20"/>
                <w:lang w:val="en-GB"/>
              </w:rPr>
            </w:pPr>
            <w:r>
              <w:rPr>
                <w:rFonts w:ascii="Verdana" w:hAnsi="Verdana"/>
                <w:sz w:val="20"/>
                <w:lang w:val="en-US"/>
              </w:rPr>
              <w:t xml:space="preserve">[OPTIONAL: </w:t>
            </w:r>
            <w:r w:rsidRPr="00696A39">
              <w:rPr>
                <w:rFonts w:ascii="Verdana" w:hAnsi="Verdana"/>
                <w:sz w:val="20"/>
                <w:lang w:val="en-US"/>
              </w:rPr>
              <w:t xml:space="preserve">The </w:t>
            </w:r>
            <w:r>
              <w:rPr>
                <w:rFonts w:ascii="Verdana" w:hAnsi="Verdana"/>
                <w:sz w:val="20"/>
                <w:lang w:val="en-US"/>
              </w:rPr>
              <w:t>i</w:t>
            </w:r>
            <w:r w:rsidRPr="00696A39">
              <w:rPr>
                <w:rFonts w:ascii="Verdana" w:hAnsi="Verdana"/>
                <w:sz w:val="20"/>
                <w:lang w:val="en-US"/>
              </w:rPr>
              <w:t xml:space="preserve">nvestors, acting jointly, shall have the right to appoint </w:t>
            </w:r>
            <w:r>
              <w:rPr>
                <w:rFonts w:ascii="Verdana" w:hAnsi="Verdana"/>
                <w:sz w:val="20"/>
                <w:lang w:val="en-US"/>
              </w:rPr>
              <w:t xml:space="preserve">one (1) </w:t>
            </w:r>
            <w:r w:rsidRPr="00696A39">
              <w:rPr>
                <w:rFonts w:ascii="Verdana" w:hAnsi="Verdana"/>
                <w:sz w:val="20"/>
                <w:lang w:val="en-US"/>
              </w:rPr>
              <w:t>person to attend all meetings of the Board as an observer ("</w:t>
            </w:r>
            <w:r w:rsidRPr="004F6C74">
              <w:rPr>
                <w:rFonts w:ascii="Verdana" w:hAnsi="Verdana"/>
                <w:b/>
                <w:sz w:val="20"/>
                <w:lang w:val="en-US"/>
              </w:rPr>
              <w:t>Board Observer</w:t>
            </w:r>
            <w:r w:rsidRPr="00696A39">
              <w:rPr>
                <w:rFonts w:ascii="Verdana" w:hAnsi="Verdana"/>
                <w:sz w:val="20"/>
                <w:lang w:val="en-US"/>
              </w:rPr>
              <w:t>"). Each Board Observer shall: (i) be entitled to participate, without voting rights, in all Board meetings, (ii) receive the same information as Directors, and (iii) be invited to Board meetings at the same time as Directors. Any information obtained by a Board Observer in his/her capacity as Board Observer shall be subject to the customary confidentiality restrictions.</w:t>
            </w:r>
            <w:r>
              <w:rPr>
                <w:rFonts w:ascii="Verdana" w:hAnsi="Verdana"/>
                <w:sz w:val="20"/>
                <w:lang w:val="en-US"/>
              </w:rPr>
              <w:t>]</w:t>
            </w:r>
          </w:p>
        </w:tc>
      </w:tr>
      <w:tr w:rsidR="00435CB6" w:rsidRPr="00597B09" w14:paraId="632E627A" w14:textId="77777777" w:rsidTr="006300D5">
        <w:tc>
          <w:tcPr>
            <w:tcW w:w="2689" w:type="dxa"/>
          </w:tcPr>
          <w:p w14:paraId="2E6A402D" w14:textId="77777777" w:rsidR="00435CB6" w:rsidRPr="004C3EE7" w:rsidRDefault="00435CB6" w:rsidP="002749E2">
            <w:pPr>
              <w:pStyle w:val="Listenabsatz"/>
              <w:numPr>
                <w:ilvl w:val="0"/>
                <w:numId w:val="4"/>
              </w:numPr>
              <w:ind w:left="596" w:hanging="567"/>
              <w:jc w:val="left"/>
              <w:rPr>
                <w:rStyle w:val="Definition"/>
              </w:rPr>
            </w:pPr>
            <w:r w:rsidRPr="004C3EE7">
              <w:rPr>
                <w:rStyle w:val="Definition"/>
              </w:rPr>
              <w:t>Information Requirements</w:t>
            </w:r>
          </w:p>
        </w:tc>
        <w:tc>
          <w:tcPr>
            <w:tcW w:w="5953" w:type="dxa"/>
          </w:tcPr>
          <w:p w14:paraId="7D16524B" w14:textId="711185E2" w:rsidR="00AB4363" w:rsidRPr="004C3EE7" w:rsidRDefault="00AB4363" w:rsidP="00AB4363">
            <w:pPr>
              <w:rPr>
                <w:rFonts w:ascii="Verdana" w:hAnsi="Verdana"/>
                <w:sz w:val="20"/>
                <w:lang w:val="en-GB"/>
              </w:rPr>
            </w:pPr>
            <w:r w:rsidRPr="004C3EE7">
              <w:rPr>
                <w:rFonts w:ascii="Verdana" w:hAnsi="Verdana"/>
                <w:sz w:val="20"/>
                <w:lang w:val="en-GB"/>
              </w:rPr>
              <w:t xml:space="preserve">Each </w:t>
            </w:r>
            <w:r w:rsidR="00D7061C">
              <w:rPr>
                <w:rFonts w:ascii="Verdana" w:hAnsi="Verdana"/>
                <w:sz w:val="20"/>
                <w:lang w:val="en-GB"/>
              </w:rPr>
              <w:t>shareholder</w:t>
            </w:r>
            <w:r w:rsidRPr="004C3EE7">
              <w:rPr>
                <w:rFonts w:ascii="Verdana" w:hAnsi="Verdana"/>
                <w:sz w:val="20"/>
                <w:lang w:val="en-GB"/>
              </w:rPr>
              <w:t xml:space="preserve"> will receive the information listed below and will have the right (i) to discuss any issues relating to its investment and the Company with the Company and (ii) to periodically inspect the books, records and facilities of the Company.</w:t>
            </w:r>
          </w:p>
          <w:p w14:paraId="5C600832" w14:textId="484A124E" w:rsidR="00AB4363" w:rsidRPr="004C3EE7" w:rsidRDefault="00AB4363" w:rsidP="0017242D">
            <w:pPr>
              <w:pStyle w:val="Listenabsatz"/>
              <w:numPr>
                <w:ilvl w:val="0"/>
                <w:numId w:val="13"/>
              </w:numPr>
              <w:jc w:val="left"/>
              <w:rPr>
                <w:rFonts w:ascii="Verdana" w:hAnsi="Verdana"/>
                <w:sz w:val="20"/>
                <w:lang w:val="en-GB"/>
              </w:rPr>
            </w:pPr>
            <w:r>
              <w:rPr>
                <w:rFonts w:ascii="Verdana" w:hAnsi="Verdana"/>
                <w:sz w:val="20"/>
                <w:lang w:val="en-GB"/>
              </w:rPr>
              <w:lastRenderedPageBreak/>
              <w:t>W</w:t>
            </w:r>
            <w:r w:rsidRPr="004C3EE7">
              <w:rPr>
                <w:rFonts w:ascii="Verdana" w:hAnsi="Verdana"/>
                <w:sz w:val="20"/>
                <w:lang w:val="en-GB"/>
              </w:rPr>
              <w:t>ithin [</w:t>
            </w:r>
            <w:r w:rsidRPr="004C3EE7">
              <w:rPr>
                <w:rStyle w:val="Textproposal"/>
                <w:rFonts w:ascii="Verdana" w:hAnsi="Verdana"/>
                <w:sz w:val="20"/>
                <w:szCs w:val="20"/>
                <w:u w:val="none"/>
              </w:rPr>
              <w:t>90 days</w:t>
            </w:r>
            <w:r w:rsidRPr="004C3EE7">
              <w:rPr>
                <w:rFonts w:ascii="Verdana" w:hAnsi="Verdana"/>
                <w:sz w:val="20"/>
                <w:lang w:val="en-GB"/>
              </w:rPr>
              <w:t xml:space="preserve">] of the end of each financial year, </w:t>
            </w:r>
            <w:r w:rsidR="00D7061C">
              <w:rPr>
                <w:rFonts w:ascii="Verdana" w:hAnsi="Verdana"/>
                <w:sz w:val="20"/>
                <w:lang w:val="en-GB"/>
              </w:rPr>
              <w:t>un</w:t>
            </w:r>
            <w:r w:rsidRPr="004C3EE7">
              <w:rPr>
                <w:rFonts w:ascii="Verdana" w:hAnsi="Verdana"/>
                <w:sz w:val="20"/>
                <w:lang w:val="en-GB"/>
              </w:rPr>
              <w:t>audited financial state</w:t>
            </w:r>
            <w:r w:rsidRPr="004C3EE7">
              <w:rPr>
                <w:rFonts w:ascii="Verdana" w:hAnsi="Verdana"/>
                <w:sz w:val="20"/>
                <w:lang w:val="en-GB"/>
              </w:rPr>
              <w:softHyphen/>
              <w:t>ments;</w:t>
            </w:r>
          </w:p>
          <w:p w14:paraId="6B27573B" w14:textId="77777777" w:rsidR="00AB4363" w:rsidRPr="004C3EE7" w:rsidRDefault="00AB4363" w:rsidP="0017242D">
            <w:pPr>
              <w:pStyle w:val="Listenabsatz"/>
              <w:numPr>
                <w:ilvl w:val="0"/>
                <w:numId w:val="13"/>
              </w:numPr>
              <w:jc w:val="left"/>
              <w:rPr>
                <w:rFonts w:ascii="Verdana" w:hAnsi="Verdana"/>
                <w:sz w:val="20"/>
                <w:lang w:val="en-GB"/>
              </w:rPr>
            </w:pPr>
            <w:r w:rsidRPr="004C3EE7">
              <w:rPr>
                <w:rFonts w:ascii="Verdana" w:hAnsi="Verdana"/>
                <w:sz w:val="20"/>
                <w:lang w:val="en-GB"/>
              </w:rPr>
              <w:t>within [</w:t>
            </w:r>
            <w:r w:rsidRPr="004C3EE7">
              <w:rPr>
                <w:rStyle w:val="Textproposal"/>
                <w:rFonts w:ascii="Verdana" w:hAnsi="Verdana"/>
                <w:sz w:val="20"/>
                <w:szCs w:val="20"/>
                <w:u w:val="none"/>
              </w:rPr>
              <w:t>30</w:t>
            </w:r>
            <w:r w:rsidRPr="004C3EE7">
              <w:rPr>
                <w:rFonts w:ascii="Verdana" w:hAnsi="Verdana"/>
                <w:sz w:val="20"/>
                <w:lang w:val="en-GB"/>
              </w:rPr>
              <w:t>] of the end of each fiscal quarter, unaudited quarterly financial statements[</w:t>
            </w:r>
            <w:r w:rsidRPr="004C3EE7">
              <w:rPr>
                <w:rStyle w:val="Textproposal"/>
                <w:rFonts w:ascii="Verdana" w:hAnsi="Verdana"/>
                <w:sz w:val="20"/>
                <w:szCs w:val="20"/>
                <w:u w:val="none"/>
              </w:rPr>
              <w:t>, and a 12 month rolling forecast</w:t>
            </w:r>
            <w:r w:rsidRPr="004C3EE7">
              <w:rPr>
                <w:rFonts w:ascii="Verdana" w:hAnsi="Verdana"/>
                <w:sz w:val="20"/>
                <w:lang w:val="en-GB"/>
              </w:rPr>
              <w:t>];</w:t>
            </w:r>
          </w:p>
          <w:p w14:paraId="5F4A4FF1" w14:textId="77777777" w:rsidR="00AB4363" w:rsidRPr="004C3EE7" w:rsidRDefault="00AB4363" w:rsidP="0017242D">
            <w:pPr>
              <w:pStyle w:val="Listenabsatz"/>
              <w:numPr>
                <w:ilvl w:val="0"/>
                <w:numId w:val="13"/>
              </w:numPr>
              <w:jc w:val="left"/>
              <w:rPr>
                <w:rFonts w:ascii="Verdana" w:hAnsi="Verdana"/>
                <w:sz w:val="20"/>
                <w:lang w:val="en-GB"/>
              </w:rPr>
            </w:pPr>
            <w:r w:rsidRPr="004C3EE7">
              <w:rPr>
                <w:rFonts w:ascii="Verdana" w:hAnsi="Verdana"/>
                <w:sz w:val="20"/>
                <w:lang w:val="en-GB"/>
              </w:rPr>
              <w:t>within [</w:t>
            </w:r>
            <w:r w:rsidRPr="004C3EE7">
              <w:rPr>
                <w:rStyle w:val="Textproposal"/>
                <w:rFonts w:ascii="Verdana" w:hAnsi="Verdana"/>
                <w:sz w:val="20"/>
                <w:szCs w:val="20"/>
                <w:u w:val="none"/>
              </w:rPr>
              <w:t>20 days</w:t>
            </w:r>
            <w:r w:rsidRPr="004C3EE7">
              <w:rPr>
                <w:rFonts w:ascii="Verdana" w:hAnsi="Verdana"/>
                <w:sz w:val="20"/>
                <w:lang w:val="en-GB"/>
              </w:rPr>
              <w:t>] of the end of each month, monthly management accounts (i.e. balance sheet, profit and loss statement, cash flow statement); and</w:t>
            </w:r>
          </w:p>
          <w:p w14:paraId="40E9C4C4" w14:textId="77777777" w:rsidR="00435CB6" w:rsidRPr="004C3EE7" w:rsidRDefault="00AB4363" w:rsidP="0017242D">
            <w:pPr>
              <w:pStyle w:val="Listenabsatz"/>
              <w:numPr>
                <w:ilvl w:val="0"/>
                <w:numId w:val="13"/>
              </w:numPr>
              <w:jc w:val="left"/>
              <w:rPr>
                <w:rFonts w:ascii="Verdana" w:hAnsi="Verdana"/>
                <w:sz w:val="20"/>
                <w:lang w:val="en-GB"/>
              </w:rPr>
            </w:pPr>
            <w:proofErr w:type="gramStart"/>
            <w:r w:rsidRPr="004C3EE7">
              <w:rPr>
                <w:rFonts w:ascii="Verdana" w:hAnsi="Verdana"/>
                <w:sz w:val="20"/>
                <w:lang w:val="en-GB"/>
              </w:rPr>
              <w:t>no</w:t>
            </w:r>
            <w:proofErr w:type="gramEnd"/>
            <w:r w:rsidRPr="004C3EE7">
              <w:rPr>
                <w:rFonts w:ascii="Verdana" w:hAnsi="Verdana"/>
                <w:sz w:val="20"/>
                <w:lang w:val="en-GB"/>
              </w:rPr>
              <w:t xml:space="preserve"> later than [</w:t>
            </w:r>
            <w:r w:rsidRPr="004C3EE7">
              <w:rPr>
                <w:rStyle w:val="Textproposal"/>
                <w:rFonts w:ascii="Verdana" w:hAnsi="Verdana"/>
                <w:sz w:val="20"/>
                <w:szCs w:val="20"/>
                <w:u w:val="none"/>
              </w:rPr>
              <w:t>60 days</w:t>
            </w:r>
            <w:r w:rsidRPr="004C3EE7">
              <w:rPr>
                <w:rFonts w:ascii="Verdana" w:hAnsi="Verdana"/>
                <w:sz w:val="20"/>
                <w:lang w:val="en-GB"/>
              </w:rPr>
              <w:t>] prior to the end of each financial year, the proposed budget for the</w:t>
            </w:r>
            <w:r>
              <w:rPr>
                <w:rFonts w:ascii="Verdana" w:hAnsi="Verdana"/>
                <w:sz w:val="20"/>
                <w:lang w:val="en-GB"/>
              </w:rPr>
              <w:t xml:space="preserve"> next following financial year.</w:t>
            </w:r>
          </w:p>
        </w:tc>
      </w:tr>
      <w:tr w:rsidR="00435CB6" w:rsidRPr="00597B09" w14:paraId="1E4EC83A" w14:textId="77777777" w:rsidTr="006300D5">
        <w:tc>
          <w:tcPr>
            <w:tcW w:w="2689" w:type="dxa"/>
          </w:tcPr>
          <w:p w14:paraId="0584C2E8" w14:textId="77777777" w:rsidR="00435CB6" w:rsidRPr="004C3EE7" w:rsidRDefault="00435CB6" w:rsidP="002749E2">
            <w:pPr>
              <w:pStyle w:val="Listenabsatz"/>
              <w:numPr>
                <w:ilvl w:val="0"/>
                <w:numId w:val="4"/>
              </w:numPr>
              <w:ind w:left="596" w:hanging="567"/>
              <w:jc w:val="left"/>
              <w:rPr>
                <w:rStyle w:val="Definition"/>
              </w:rPr>
            </w:pPr>
            <w:proofErr w:type="spellStart"/>
            <w:r w:rsidRPr="004C3EE7">
              <w:rPr>
                <w:rStyle w:val="Definition"/>
              </w:rPr>
              <w:lastRenderedPageBreak/>
              <w:t>Non Compete</w:t>
            </w:r>
            <w:proofErr w:type="spellEnd"/>
            <w:r w:rsidRPr="004C3EE7">
              <w:rPr>
                <w:rStyle w:val="Definition"/>
              </w:rPr>
              <w:t xml:space="preserve"> / Non Solicitation</w:t>
            </w:r>
          </w:p>
        </w:tc>
        <w:tc>
          <w:tcPr>
            <w:tcW w:w="5953" w:type="dxa"/>
          </w:tcPr>
          <w:p w14:paraId="5135F6ED" w14:textId="458346CA" w:rsidR="00435CB6" w:rsidRPr="004C3EE7" w:rsidRDefault="00AB4363" w:rsidP="002749E2">
            <w:pPr>
              <w:rPr>
                <w:rFonts w:ascii="Verdana" w:hAnsi="Verdana"/>
                <w:sz w:val="20"/>
                <w:lang w:val="en-GB"/>
              </w:rPr>
            </w:pPr>
            <w:r w:rsidRPr="004C3EE7">
              <w:rPr>
                <w:rFonts w:ascii="Verdana" w:hAnsi="Verdana"/>
                <w:sz w:val="20"/>
                <w:lang w:val="en-GB"/>
              </w:rPr>
              <w:t xml:space="preserve">Each </w:t>
            </w:r>
            <w:r w:rsidR="002749E2">
              <w:rPr>
                <w:rFonts w:ascii="Verdana" w:hAnsi="Verdana"/>
                <w:sz w:val="20"/>
                <w:lang w:val="en-GB"/>
              </w:rPr>
              <w:t>f</w:t>
            </w:r>
            <w:r w:rsidRPr="004C3EE7">
              <w:rPr>
                <w:rFonts w:ascii="Verdana" w:hAnsi="Verdana"/>
                <w:sz w:val="20"/>
                <w:lang w:val="en-GB"/>
              </w:rPr>
              <w:t>ounder</w:t>
            </w:r>
            <w:r w:rsidR="002749E2">
              <w:rPr>
                <w:rFonts w:ascii="Verdana" w:hAnsi="Verdana"/>
                <w:sz w:val="20"/>
                <w:lang w:val="en-GB"/>
              </w:rPr>
              <w:t xml:space="preserve"> of the Company</w:t>
            </w:r>
            <w:r w:rsidRPr="004C3EE7">
              <w:rPr>
                <w:rFonts w:ascii="Verdana" w:hAnsi="Verdana"/>
                <w:sz w:val="20"/>
                <w:lang w:val="en-GB"/>
              </w:rPr>
              <w:t xml:space="preserve"> shall </w:t>
            </w:r>
            <w:r>
              <w:rPr>
                <w:rFonts w:ascii="Verdana" w:hAnsi="Verdana"/>
                <w:sz w:val="20"/>
                <w:lang w:val="en-GB"/>
              </w:rPr>
              <w:t>be subject to</w:t>
            </w:r>
            <w:r w:rsidRPr="004C3EE7">
              <w:rPr>
                <w:rFonts w:ascii="Verdana" w:hAnsi="Verdana"/>
                <w:sz w:val="20"/>
                <w:lang w:val="en-GB"/>
              </w:rPr>
              <w:t xml:space="preserve"> </w:t>
            </w:r>
            <w:r>
              <w:rPr>
                <w:rFonts w:ascii="Verdana" w:hAnsi="Verdana"/>
                <w:sz w:val="20"/>
                <w:lang w:val="en-GB"/>
              </w:rPr>
              <w:t xml:space="preserve">customary </w:t>
            </w:r>
            <w:r w:rsidRPr="004C3EE7">
              <w:rPr>
                <w:rFonts w:ascii="Verdana" w:hAnsi="Verdana"/>
                <w:sz w:val="20"/>
                <w:lang w:val="en-GB"/>
              </w:rPr>
              <w:t xml:space="preserve">non-competition and non-solicitation </w:t>
            </w:r>
            <w:r>
              <w:rPr>
                <w:rFonts w:ascii="Verdana" w:hAnsi="Verdana"/>
                <w:sz w:val="20"/>
                <w:lang w:val="en-GB"/>
              </w:rPr>
              <w:t>restriction</w:t>
            </w:r>
            <w:r w:rsidRPr="004C3EE7">
              <w:rPr>
                <w:rFonts w:ascii="Verdana" w:hAnsi="Verdana"/>
                <w:sz w:val="20"/>
                <w:lang w:val="en-GB"/>
              </w:rPr>
              <w:t>s.</w:t>
            </w:r>
          </w:p>
        </w:tc>
      </w:tr>
      <w:tr w:rsidR="00435CB6" w:rsidRPr="00597B09" w14:paraId="41434627" w14:textId="77777777" w:rsidTr="006300D5">
        <w:tc>
          <w:tcPr>
            <w:tcW w:w="2689" w:type="dxa"/>
          </w:tcPr>
          <w:p w14:paraId="4F6422A6" w14:textId="7A67E4AE" w:rsidR="00435CB6" w:rsidRPr="004C3EE7" w:rsidRDefault="00435CB6" w:rsidP="002749E2">
            <w:pPr>
              <w:pStyle w:val="Listenabsatz"/>
              <w:numPr>
                <w:ilvl w:val="0"/>
                <w:numId w:val="4"/>
              </w:numPr>
              <w:ind w:left="596" w:hanging="567"/>
              <w:jc w:val="left"/>
              <w:rPr>
                <w:rStyle w:val="Definition"/>
              </w:rPr>
            </w:pPr>
            <w:r w:rsidRPr="004C3EE7">
              <w:rPr>
                <w:rStyle w:val="Definition"/>
              </w:rPr>
              <w:t>Vesting / Reverse Vesting for Founders</w:t>
            </w:r>
          </w:p>
        </w:tc>
        <w:tc>
          <w:tcPr>
            <w:tcW w:w="5953" w:type="dxa"/>
          </w:tcPr>
          <w:p w14:paraId="343DC88B" w14:textId="24080A56" w:rsidR="00AB4363" w:rsidRPr="004C3EE7" w:rsidRDefault="00EE5C38" w:rsidP="002749E2">
            <w:pPr>
              <w:rPr>
                <w:rFonts w:ascii="Verdana" w:hAnsi="Verdana"/>
                <w:sz w:val="20"/>
                <w:lang w:val="en-GB"/>
              </w:rPr>
            </w:pPr>
            <w:r>
              <w:rPr>
                <w:rFonts w:ascii="Verdana" w:hAnsi="Verdana"/>
                <w:sz w:val="20"/>
                <w:lang w:val="en-GB"/>
              </w:rPr>
              <w:t xml:space="preserve">[100]% </w:t>
            </w:r>
            <w:r w:rsidRPr="00107BA9">
              <w:rPr>
                <w:rFonts w:ascii="Verdana" w:hAnsi="Verdana"/>
                <w:sz w:val="20"/>
                <w:lang w:val="en-GB"/>
              </w:rPr>
              <w:t xml:space="preserve">of the Existing Shares allocated to the </w:t>
            </w:r>
            <w:r>
              <w:rPr>
                <w:rFonts w:ascii="Verdana" w:hAnsi="Verdana"/>
                <w:sz w:val="20"/>
                <w:lang w:val="en-GB"/>
              </w:rPr>
              <w:t>Company’s f</w:t>
            </w:r>
            <w:r w:rsidRPr="00107BA9">
              <w:rPr>
                <w:rFonts w:ascii="Verdana" w:hAnsi="Verdana"/>
                <w:sz w:val="20"/>
                <w:lang w:val="en-GB"/>
              </w:rPr>
              <w:t>ounders</w:t>
            </w:r>
            <w:r>
              <w:rPr>
                <w:rFonts w:ascii="Verdana" w:hAnsi="Verdana"/>
                <w:sz w:val="20"/>
                <w:lang w:val="en-GB"/>
              </w:rPr>
              <w:t xml:space="preserve"> </w:t>
            </w:r>
            <w:r w:rsidRPr="00107BA9">
              <w:rPr>
                <w:rFonts w:ascii="Verdana" w:hAnsi="Verdana"/>
                <w:sz w:val="20"/>
                <w:lang w:val="en-GB"/>
              </w:rPr>
              <w:t xml:space="preserve">shall be subject to a reverse vesting schedule pursuant to which such Existing Shares vest over </w:t>
            </w:r>
            <w:r>
              <w:rPr>
                <w:rFonts w:ascii="Verdana" w:hAnsi="Verdana"/>
                <w:sz w:val="20"/>
                <w:lang w:val="en-GB"/>
              </w:rPr>
              <w:t xml:space="preserve">4 </w:t>
            </w:r>
            <w:r w:rsidRPr="00107BA9">
              <w:rPr>
                <w:rFonts w:ascii="Verdana" w:hAnsi="Verdana"/>
                <w:sz w:val="20"/>
                <w:lang w:val="en-GB"/>
              </w:rPr>
              <w:t>years on a monthly basis as of the day of the closing of the Financing Round</w:t>
            </w:r>
            <w:r>
              <w:rPr>
                <w:rFonts w:ascii="Verdana" w:hAnsi="Verdana"/>
                <w:sz w:val="20"/>
                <w:lang w:val="en-GB"/>
              </w:rPr>
              <w:t xml:space="preserve"> with </w:t>
            </w:r>
            <w:proofErr w:type="gramStart"/>
            <w:r>
              <w:rPr>
                <w:rFonts w:ascii="Verdana" w:hAnsi="Verdana"/>
                <w:sz w:val="20"/>
                <w:lang w:val="en-GB"/>
              </w:rPr>
              <w:t>a</w:t>
            </w:r>
            <w:r w:rsidR="0096492E">
              <w:rPr>
                <w:rFonts w:ascii="Verdana" w:hAnsi="Verdana"/>
                <w:sz w:val="20"/>
                <w:lang w:val="en-GB"/>
              </w:rPr>
              <w:t>n</w:t>
            </w:r>
            <w:proofErr w:type="gramEnd"/>
            <w:r>
              <w:rPr>
                <w:rFonts w:ascii="Verdana" w:hAnsi="Verdana"/>
                <w:sz w:val="20"/>
                <w:lang w:val="en-GB"/>
              </w:rPr>
              <w:t xml:space="preserve"> one year cliff</w:t>
            </w:r>
            <w:r w:rsidRPr="00107BA9">
              <w:rPr>
                <w:rFonts w:ascii="Verdana" w:hAnsi="Verdana"/>
                <w:sz w:val="20"/>
                <w:lang w:val="en-GB"/>
              </w:rPr>
              <w:t xml:space="preserve">. </w:t>
            </w:r>
            <w:proofErr w:type="gramStart"/>
            <w:r w:rsidRPr="00107BA9">
              <w:rPr>
                <w:rFonts w:ascii="Verdana" w:hAnsi="Verdana"/>
                <w:sz w:val="20"/>
                <w:lang w:val="en-GB"/>
              </w:rPr>
              <w:t>The reverse vesting clause shall be subject to customary good</w:t>
            </w:r>
            <w:r>
              <w:rPr>
                <w:rFonts w:ascii="Verdana" w:hAnsi="Verdana"/>
                <w:sz w:val="20"/>
                <w:lang w:val="en-GB"/>
              </w:rPr>
              <w:t xml:space="preserve"> and bad leaver provisions enti</w:t>
            </w:r>
            <w:r w:rsidRPr="00107BA9">
              <w:rPr>
                <w:rFonts w:ascii="Verdana" w:hAnsi="Verdana"/>
                <w:sz w:val="20"/>
                <w:lang w:val="en-GB"/>
              </w:rPr>
              <w:t>tling in first priority the Company,</w:t>
            </w:r>
            <w:r>
              <w:rPr>
                <w:rFonts w:ascii="Verdana" w:hAnsi="Verdana"/>
                <w:sz w:val="20"/>
                <w:lang w:val="en-GB"/>
              </w:rPr>
              <w:t xml:space="preserve"> to the extent permitted by man</w:t>
            </w:r>
            <w:r w:rsidRPr="00107BA9">
              <w:rPr>
                <w:rFonts w:ascii="Verdana" w:hAnsi="Verdana"/>
                <w:sz w:val="20"/>
                <w:lang w:val="en-GB"/>
              </w:rPr>
              <w:t>datory law (in particular art. 659 Swiss Code of Obligations) and in second priority all shareholders of the Company on a pro rata basis to repurchase unvested Existing Shares (if any) at their nominal value and shall provide for double trigger acceleration.</w:t>
            </w:r>
            <w:proofErr w:type="gramEnd"/>
          </w:p>
        </w:tc>
      </w:tr>
    </w:tbl>
    <w:p w14:paraId="22BC49BA" w14:textId="77777777" w:rsidR="00A06E29" w:rsidRPr="00DA688D" w:rsidRDefault="00A06E29">
      <w:pPr>
        <w:jc w:val="left"/>
        <w:rPr>
          <w:lang w:val="en-US"/>
        </w:rPr>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32"/>
        <w:gridCol w:w="6010"/>
      </w:tblGrid>
      <w:tr w:rsidR="00B12798" w:rsidRPr="004C3EE7" w14:paraId="206F6F7C" w14:textId="77777777" w:rsidTr="00A06E29">
        <w:tc>
          <w:tcPr>
            <w:tcW w:w="8642" w:type="dxa"/>
            <w:gridSpan w:val="2"/>
          </w:tcPr>
          <w:p w14:paraId="57317C03" w14:textId="77777777" w:rsidR="00B12798" w:rsidRPr="004C3EE7" w:rsidRDefault="00B12798" w:rsidP="004C3EE7">
            <w:pPr>
              <w:jc w:val="center"/>
              <w:rPr>
                <w:rFonts w:ascii="Verdana" w:hAnsi="Verdana"/>
                <w:sz w:val="20"/>
                <w:lang w:val="en-GB"/>
              </w:rPr>
            </w:pPr>
            <w:r w:rsidRPr="004C3EE7">
              <w:rPr>
                <w:rStyle w:val="Definition"/>
              </w:rPr>
              <w:t>TRANSFER RESTRICTIONS</w:t>
            </w:r>
          </w:p>
        </w:tc>
      </w:tr>
      <w:tr w:rsidR="0070410A" w:rsidRPr="00597B09" w14:paraId="4AB8356E" w14:textId="77777777" w:rsidTr="00A06E29">
        <w:tc>
          <w:tcPr>
            <w:tcW w:w="2632" w:type="dxa"/>
          </w:tcPr>
          <w:p w14:paraId="6E14AD34" w14:textId="77777777" w:rsidR="0070410A" w:rsidRPr="004C3EE7" w:rsidRDefault="0070410A" w:rsidP="002749E2">
            <w:pPr>
              <w:pStyle w:val="Listenabsatz"/>
              <w:numPr>
                <w:ilvl w:val="0"/>
                <w:numId w:val="4"/>
              </w:numPr>
              <w:ind w:left="596" w:hanging="567"/>
              <w:jc w:val="left"/>
              <w:rPr>
                <w:rStyle w:val="Definition"/>
              </w:rPr>
            </w:pPr>
            <w:r w:rsidRPr="004C3EE7">
              <w:rPr>
                <w:rStyle w:val="Definition"/>
              </w:rPr>
              <w:t>General Transfer Restrictions</w:t>
            </w:r>
          </w:p>
        </w:tc>
        <w:tc>
          <w:tcPr>
            <w:tcW w:w="6010" w:type="dxa"/>
          </w:tcPr>
          <w:p w14:paraId="2A4596D5" w14:textId="77777777" w:rsidR="0070410A" w:rsidRPr="004C3EE7" w:rsidRDefault="0070410A" w:rsidP="00BF01A7">
            <w:pPr>
              <w:rPr>
                <w:rFonts w:ascii="Verdana" w:hAnsi="Verdana"/>
                <w:sz w:val="20"/>
                <w:lang w:val="en-GB"/>
              </w:rPr>
            </w:pPr>
            <w:r w:rsidRPr="004C3EE7">
              <w:rPr>
                <w:rFonts w:ascii="Verdana" w:hAnsi="Verdana"/>
                <w:sz w:val="20"/>
                <w:lang w:val="en-GB"/>
              </w:rPr>
              <w:t>No transfer other than transfers in accordance with the transfer restrictions foreseen in the Shareholders</w:t>
            </w:r>
            <w:r w:rsidR="00BF01A7" w:rsidRPr="004C3EE7">
              <w:rPr>
                <w:rFonts w:ascii="Verdana" w:hAnsi="Verdana"/>
                <w:sz w:val="20"/>
                <w:lang w:val="en-GB"/>
              </w:rPr>
              <w:t>’</w:t>
            </w:r>
            <w:r w:rsidRPr="004C3EE7">
              <w:rPr>
                <w:rFonts w:ascii="Verdana" w:hAnsi="Verdana"/>
                <w:sz w:val="20"/>
                <w:lang w:val="en-GB"/>
              </w:rPr>
              <w:t xml:space="preserve"> Agreement.</w:t>
            </w:r>
          </w:p>
        </w:tc>
      </w:tr>
      <w:tr w:rsidR="0070410A" w:rsidRPr="00597B09" w14:paraId="4333EB86" w14:textId="77777777" w:rsidTr="00A06E29">
        <w:tc>
          <w:tcPr>
            <w:tcW w:w="2632" w:type="dxa"/>
          </w:tcPr>
          <w:p w14:paraId="17E6A4D0" w14:textId="77777777" w:rsidR="0070410A" w:rsidRPr="004C3EE7" w:rsidRDefault="0070410A" w:rsidP="002749E2">
            <w:pPr>
              <w:pStyle w:val="Listenabsatz"/>
              <w:numPr>
                <w:ilvl w:val="0"/>
                <w:numId w:val="4"/>
              </w:numPr>
              <w:ind w:left="596" w:hanging="567"/>
              <w:jc w:val="left"/>
              <w:rPr>
                <w:rStyle w:val="Definition"/>
              </w:rPr>
            </w:pPr>
            <w:r w:rsidRPr="004C3EE7">
              <w:rPr>
                <w:rStyle w:val="Definition"/>
              </w:rPr>
              <w:t>Right of First Refusal</w:t>
            </w:r>
          </w:p>
        </w:tc>
        <w:tc>
          <w:tcPr>
            <w:tcW w:w="6010" w:type="dxa"/>
          </w:tcPr>
          <w:p w14:paraId="6898A662" w14:textId="043986AB" w:rsidR="0070410A" w:rsidRPr="004C3EE7" w:rsidRDefault="00EE5C38" w:rsidP="00EE5C38">
            <w:pPr>
              <w:rPr>
                <w:rFonts w:ascii="Verdana" w:hAnsi="Verdana"/>
                <w:sz w:val="20"/>
                <w:lang w:val="en-GB"/>
              </w:rPr>
            </w:pPr>
            <w:r>
              <w:rPr>
                <w:rFonts w:ascii="Verdana" w:hAnsi="Verdana"/>
                <w:sz w:val="20"/>
                <w:lang w:val="en-GB"/>
              </w:rPr>
              <w:t>I</w:t>
            </w:r>
            <w:r w:rsidR="0070410A" w:rsidRPr="004C3EE7">
              <w:rPr>
                <w:rFonts w:ascii="Verdana" w:hAnsi="Verdana"/>
                <w:sz w:val="20"/>
                <w:lang w:val="en-GB"/>
              </w:rPr>
              <w:t xml:space="preserve">n first priority the Company and in </w:t>
            </w:r>
            <w:r w:rsidR="00BF01A7" w:rsidRPr="004C3EE7">
              <w:rPr>
                <w:rFonts w:ascii="Verdana" w:hAnsi="Verdana"/>
                <w:sz w:val="20"/>
                <w:lang w:val="en-GB"/>
              </w:rPr>
              <w:t xml:space="preserve">second </w:t>
            </w:r>
            <w:r w:rsidR="0070410A" w:rsidRPr="004C3EE7">
              <w:rPr>
                <w:rFonts w:ascii="Verdana" w:hAnsi="Verdana"/>
                <w:sz w:val="20"/>
                <w:lang w:val="en-GB"/>
              </w:rPr>
              <w:t xml:space="preserve">priority all </w:t>
            </w:r>
            <w:r w:rsidR="00BF01A7" w:rsidRPr="004C3EE7">
              <w:rPr>
                <w:rFonts w:ascii="Verdana" w:hAnsi="Verdana"/>
                <w:sz w:val="20"/>
                <w:lang w:val="en-GB"/>
              </w:rPr>
              <w:t xml:space="preserve">other </w:t>
            </w:r>
            <w:r w:rsidR="0070410A" w:rsidRPr="004C3EE7">
              <w:rPr>
                <w:rFonts w:ascii="Verdana" w:hAnsi="Verdana"/>
                <w:sz w:val="20"/>
                <w:lang w:val="en-GB"/>
              </w:rPr>
              <w:t xml:space="preserve">shareholders </w:t>
            </w:r>
            <w:r>
              <w:rPr>
                <w:rFonts w:ascii="Verdana" w:hAnsi="Verdana"/>
                <w:sz w:val="20"/>
                <w:lang w:val="en-GB"/>
              </w:rPr>
              <w:t>shall</w:t>
            </w:r>
            <w:r w:rsidR="0070410A" w:rsidRPr="004C3EE7">
              <w:rPr>
                <w:rFonts w:ascii="Verdana" w:hAnsi="Verdana"/>
                <w:sz w:val="20"/>
                <w:lang w:val="en-GB"/>
              </w:rPr>
              <w:t xml:space="preserve"> have the right of first refusal to purchase any </w:t>
            </w:r>
            <w:r w:rsidR="00935473">
              <w:rPr>
                <w:rFonts w:ascii="Verdana" w:hAnsi="Verdana"/>
                <w:sz w:val="20"/>
                <w:lang w:val="en-GB"/>
              </w:rPr>
              <w:t>s</w:t>
            </w:r>
            <w:r w:rsidR="0070410A" w:rsidRPr="004C3EE7">
              <w:rPr>
                <w:rFonts w:ascii="Verdana" w:hAnsi="Verdana"/>
                <w:sz w:val="20"/>
                <w:lang w:val="en-GB"/>
              </w:rPr>
              <w:t xml:space="preserve">hares </w:t>
            </w:r>
            <w:r w:rsidR="00BF01A7" w:rsidRPr="004C3EE7">
              <w:rPr>
                <w:rFonts w:ascii="Verdana" w:hAnsi="Verdana"/>
                <w:sz w:val="20"/>
                <w:lang w:val="en-GB"/>
              </w:rPr>
              <w:t xml:space="preserve">from a shareholder who </w:t>
            </w:r>
            <w:r w:rsidR="0070410A" w:rsidRPr="004C3EE7">
              <w:rPr>
                <w:rFonts w:ascii="Verdana" w:hAnsi="Verdana"/>
                <w:sz w:val="20"/>
                <w:lang w:val="en-GB"/>
              </w:rPr>
              <w:t xml:space="preserve">wishes to transfer </w:t>
            </w:r>
            <w:r w:rsidR="00935473">
              <w:rPr>
                <w:rFonts w:ascii="Verdana" w:hAnsi="Verdana"/>
                <w:sz w:val="20"/>
                <w:lang w:val="en-GB"/>
              </w:rPr>
              <w:t>his or her s</w:t>
            </w:r>
            <w:r w:rsidR="00BF01A7" w:rsidRPr="004C3EE7">
              <w:rPr>
                <w:rFonts w:ascii="Verdana" w:hAnsi="Verdana"/>
                <w:sz w:val="20"/>
                <w:lang w:val="en-GB"/>
              </w:rPr>
              <w:t xml:space="preserve">hares </w:t>
            </w:r>
            <w:r w:rsidR="0070410A" w:rsidRPr="004C3EE7">
              <w:rPr>
                <w:rFonts w:ascii="Verdana" w:hAnsi="Verdana"/>
                <w:sz w:val="20"/>
                <w:lang w:val="en-GB"/>
              </w:rPr>
              <w:t xml:space="preserve">to another shareholder or a third </w:t>
            </w:r>
            <w:r w:rsidR="0070410A" w:rsidRPr="004C3EE7">
              <w:rPr>
                <w:rFonts w:ascii="Verdana" w:hAnsi="Verdana"/>
                <w:sz w:val="20"/>
                <w:lang w:val="en-GB"/>
              </w:rPr>
              <w:lastRenderedPageBreak/>
              <w:t xml:space="preserve">party in any transaction </w:t>
            </w:r>
            <w:r w:rsidR="00BF01A7" w:rsidRPr="004C3EE7">
              <w:rPr>
                <w:rFonts w:ascii="Verdana" w:hAnsi="Verdana"/>
                <w:sz w:val="20"/>
                <w:lang w:val="en-GB"/>
              </w:rPr>
              <w:t>(</w:t>
            </w:r>
            <w:r w:rsidR="0070410A" w:rsidRPr="004C3EE7">
              <w:rPr>
                <w:rFonts w:ascii="Verdana" w:hAnsi="Verdana"/>
                <w:sz w:val="20"/>
                <w:lang w:val="en-GB"/>
              </w:rPr>
              <w:t>other than a transfer of an Investor to an affiliate of such Investor</w:t>
            </w:r>
            <w:r w:rsidR="00BF01A7" w:rsidRPr="004C3EE7">
              <w:rPr>
                <w:rFonts w:ascii="Verdana" w:hAnsi="Verdana"/>
                <w:sz w:val="20"/>
                <w:lang w:val="en-GB"/>
              </w:rPr>
              <w:t>)</w:t>
            </w:r>
            <w:r w:rsidR="0070410A" w:rsidRPr="004C3EE7">
              <w:rPr>
                <w:rFonts w:ascii="Verdana" w:hAnsi="Verdana"/>
                <w:sz w:val="20"/>
                <w:lang w:val="en-GB"/>
              </w:rPr>
              <w:t>.</w:t>
            </w:r>
          </w:p>
        </w:tc>
      </w:tr>
      <w:tr w:rsidR="0070410A" w:rsidRPr="00597B09" w14:paraId="7887AF25" w14:textId="77777777" w:rsidTr="00A06E29">
        <w:tc>
          <w:tcPr>
            <w:tcW w:w="2632" w:type="dxa"/>
          </w:tcPr>
          <w:p w14:paraId="39DF3910" w14:textId="77777777" w:rsidR="0070410A" w:rsidRPr="004C3EE7" w:rsidRDefault="0070410A" w:rsidP="002749E2">
            <w:pPr>
              <w:pStyle w:val="Listenabsatz"/>
              <w:numPr>
                <w:ilvl w:val="0"/>
                <w:numId w:val="4"/>
              </w:numPr>
              <w:ind w:left="596" w:hanging="567"/>
              <w:jc w:val="left"/>
              <w:rPr>
                <w:rStyle w:val="Definition"/>
              </w:rPr>
            </w:pPr>
            <w:r w:rsidRPr="004C3EE7">
              <w:rPr>
                <w:rStyle w:val="Definition"/>
              </w:rPr>
              <w:lastRenderedPageBreak/>
              <w:t>Tag-Along Right</w:t>
            </w:r>
          </w:p>
        </w:tc>
        <w:tc>
          <w:tcPr>
            <w:tcW w:w="6010" w:type="dxa"/>
          </w:tcPr>
          <w:p w14:paraId="439CFC4B" w14:textId="71F0AA87" w:rsidR="0070410A" w:rsidRPr="004C3EE7" w:rsidRDefault="00477634" w:rsidP="00061CE9">
            <w:pPr>
              <w:rPr>
                <w:rFonts w:ascii="Verdana" w:hAnsi="Verdana"/>
                <w:sz w:val="20"/>
                <w:lang w:val="en-GB"/>
              </w:rPr>
            </w:pPr>
            <w:r w:rsidRPr="004C3EE7">
              <w:rPr>
                <w:rFonts w:ascii="Verdana" w:hAnsi="Verdana"/>
                <w:sz w:val="20"/>
                <w:lang w:val="en-GB"/>
              </w:rPr>
              <w:t>Each of the shareholders shall have the right to participate, on a pro rata basis on identical terms, in any transfer or sale of shares by other shareholders</w:t>
            </w:r>
            <w:r>
              <w:rPr>
                <w:rFonts w:ascii="Verdana" w:hAnsi="Verdana"/>
                <w:sz w:val="20"/>
                <w:lang w:val="en-GB"/>
              </w:rPr>
              <w:t>. In the event a proposed transfer or sale of shares would result in the acquirer holding more than 50% of the share capital of the Company, each shareholder shall be entitled to co-sell all his/her/its shares.</w:t>
            </w:r>
          </w:p>
        </w:tc>
      </w:tr>
      <w:tr w:rsidR="0070410A" w:rsidRPr="00597B09" w14:paraId="2E5FEB8C" w14:textId="77777777" w:rsidTr="00A06E29">
        <w:tc>
          <w:tcPr>
            <w:tcW w:w="2632" w:type="dxa"/>
          </w:tcPr>
          <w:p w14:paraId="08571FD9" w14:textId="77777777" w:rsidR="0070410A" w:rsidRPr="004C3EE7" w:rsidRDefault="0070410A" w:rsidP="002749E2">
            <w:pPr>
              <w:pStyle w:val="Listenabsatz"/>
              <w:numPr>
                <w:ilvl w:val="0"/>
                <w:numId w:val="4"/>
              </w:numPr>
              <w:ind w:left="596" w:hanging="567"/>
              <w:jc w:val="left"/>
              <w:rPr>
                <w:rStyle w:val="Definition"/>
              </w:rPr>
            </w:pPr>
            <w:r w:rsidRPr="004C3EE7">
              <w:rPr>
                <w:rStyle w:val="Definition"/>
              </w:rPr>
              <w:t>Drag-Along Right</w:t>
            </w:r>
          </w:p>
        </w:tc>
        <w:tc>
          <w:tcPr>
            <w:tcW w:w="6010" w:type="dxa"/>
          </w:tcPr>
          <w:p w14:paraId="116D6F9F" w14:textId="4966E39D" w:rsidR="0070410A" w:rsidRPr="004C3EE7" w:rsidRDefault="00477634">
            <w:pPr>
              <w:rPr>
                <w:rFonts w:ascii="Verdana" w:hAnsi="Verdana"/>
                <w:sz w:val="20"/>
                <w:lang w:val="en-GB"/>
              </w:rPr>
            </w:pPr>
            <w:proofErr w:type="gramStart"/>
            <w:r w:rsidRPr="004C3EE7">
              <w:rPr>
                <w:rFonts w:ascii="Verdana" w:hAnsi="Verdana"/>
                <w:sz w:val="20"/>
                <w:lang w:val="en-GB"/>
              </w:rPr>
              <w:t xml:space="preserve">In the event </w:t>
            </w:r>
            <w:r>
              <w:rPr>
                <w:rFonts w:ascii="Verdana" w:hAnsi="Verdana"/>
                <w:sz w:val="20"/>
                <w:lang w:val="en-GB"/>
              </w:rPr>
              <w:t xml:space="preserve">a holder or </w:t>
            </w:r>
            <w:r w:rsidRPr="00B0479B">
              <w:rPr>
                <w:rStyle w:val="Textproposal"/>
                <w:rFonts w:ascii="Verdana" w:hAnsi="Verdana"/>
                <w:sz w:val="20"/>
                <w:szCs w:val="20"/>
                <w:u w:val="none"/>
              </w:rPr>
              <w:t xml:space="preserve">a group of holders of </w:t>
            </w:r>
            <w:r>
              <w:rPr>
                <w:rStyle w:val="Textproposal"/>
                <w:rFonts w:ascii="Verdana" w:hAnsi="Verdana"/>
                <w:sz w:val="20"/>
                <w:szCs w:val="20"/>
                <w:u w:val="none"/>
              </w:rPr>
              <w:t xml:space="preserve">shares of </w:t>
            </w:r>
            <w:r w:rsidRPr="00B0479B">
              <w:rPr>
                <w:rStyle w:val="Textproposal"/>
                <w:rFonts w:ascii="Verdana" w:hAnsi="Verdana"/>
                <w:sz w:val="20"/>
                <w:szCs w:val="20"/>
                <w:u w:val="none"/>
              </w:rPr>
              <w:t xml:space="preserve">more than </w:t>
            </w:r>
            <w:r w:rsidRPr="00C50B11">
              <w:rPr>
                <w:rStyle w:val="Textproposal"/>
                <w:rFonts w:ascii="Verdana" w:hAnsi="Verdana"/>
                <w:sz w:val="20"/>
                <w:szCs w:val="20"/>
                <w:u w:val="none"/>
              </w:rPr>
              <w:t>50</w:t>
            </w:r>
            <w:r w:rsidRPr="00B0479B">
              <w:rPr>
                <w:rStyle w:val="Textproposal"/>
                <w:rFonts w:ascii="Verdana" w:hAnsi="Verdana"/>
                <w:sz w:val="20"/>
                <w:szCs w:val="20"/>
                <w:u w:val="none"/>
              </w:rPr>
              <w:t xml:space="preserve">% </w:t>
            </w:r>
            <w:r>
              <w:rPr>
                <w:rStyle w:val="Textproposal"/>
                <w:rFonts w:ascii="Verdana" w:hAnsi="Verdana"/>
                <w:sz w:val="20"/>
                <w:szCs w:val="20"/>
                <w:u w:val="none"/>
              </w:rPr>
              <w:t xml:space="preserve">of the Company’s share capital] </w:t>
            </w:r>
            <w:r w:rsidRPr="004C3EE7">
              <w:rPr>
                <w:rFonts w:ascii="Verdana" w:hAnsi="Verdana"/>
                <w:sz w:val="20"/>
                <w:lang w:val="en-GB"/>
              </w:rPr>
              <w:t>wish</w:t>
            </w:r>
            <w:r w:rsidRPr="004C3EE7">
              <w:rPr>
                <w:rStyle w:val="Textproposal"/>
                <w:rFonts w:ascii="Verdana" w:hAnsi="Verdana"/>
                <w:sz w:val="20"/>
                <w:szCs w:val="20"/>
                <w:u w:val="none"/>
              </w:rPr>
              <w:t>es</w:t>
            </w:r>
            <w:r w:rsidRPr="004C3EE7">
              <w:rPr>
                <w:rFonts w:ascii="Verdana" w:hAnsi="Verdana"/>
                <w:sz w:val="20"/>
                <w:lang w:val="en-GB"/>
              </w:rPr>
              <w:t xml:space="preserve"> to transfer 100% of [</w:t>
            </w:r>
            <w:r w:rsidRPr="004C3EE7">
              <w:rPr>
                <w:rStyle w:val="Textproposal"/>
                <w:rFonts w:ascii="Verdana" w:hAnsi="Verdana"/>
                <w:sz w:val="20"/>
                <w:szCs w:val="20"/>
                <w:u w:val="none"/>
              </w:rPr>
              <w:t>its]/[their</w:t>
            </w:r>
            <w:r w:rsidRPr="004C3EE7">
              <w:rPr>
                <w:rFonts w:ascii="Verdana" w:hAnsi="Verdana"/>
                <w:sz w:val="20"/>
                <w:lang w:val="en-GB"/>
              </w:rPr>
              <w:t xml:space="preserve">] aggregate shareholdings in the Company in one or a series of related transactions to a proposed acquirer (including another </w:t>
            </w:r>
            <w:r>
              <w:rPr>
                <w:rFonts w:ascii="Verdana" w:hAnsi="Verdana"/>
                <w:sz w:val="20"/>
                <w:lang w:val="en-GB"/>
              </w:rPr>
              <w:t>s</w:t>
            </w:r>
            <w:r w:rsidRPr="004C3EE7">
              <w:rPr>
                <w:rFonts w:ascii="Verdana" w:hAnsi="Verdana"/>
                <w:sz w:val="20"/>
                <w:lang w:val="en-GB"/>
              </w:rPr>
              <w:t xml:space="preserve">hareholder) who wishes to acquire all (but not less than all) </w:t>
            </w:r>
            <w:r>
              <w:rPr>
                <w:rFonts w:ascii="Verdana" w:hAnsi="Verdana"/>
                <w:sz w:val="20"/>
                <w:lang w:val="en-GB"/>
              </w:rPr>
              <w:t>s</w:t>
            </w:r>
            <w:r w:rsidRPr="004C3EE7">
              <w:rPr>
                <w:rFonts w:ascii="Verdana" w:hAnsi="Verdana"/>
                <w:sz w:val="20"/>
                <w:lang w:val="en-GB"/>
              </w:rPr>
              <w:t>hares in the Company pursuant to a bona fide purchase offer</w:t>
            </w:r>
            <w:r>
              <w:rPr>
                <w:rFonts w:ascii="Verdana" w:hAnsi="Verdana"/>
                <w:sz w:val="20"/>
                <w:lang w:val="en-GB"/>
              </w:rPr>
              <w:t xml:space="preserve"> </w:t>
            </w:r>
            <w:r w:rsidR="00025583">
              <w:rPr>
                <w:rFonts w:ascii="Verdana" w:hAnsi="Verdana"/>
                <w:sz w:val="20"/>
                <w:lang w:val="en-GB"/>
              </w:rPr>
              <w:t>[</w:t>
            </w:r>
            <w:r w:rsidRPr="00025583">
              <w:rPr>
                <w:rFonts w:ascii="Verdana" w:hAnsi="Verdana"/>
                <w:sz w:val="20"/>
                <w:highlight w:val="yellow"/>
                <w:lang w:val="en-GB"/>
              </w:rPr>
              <w:t>which values the Company not below CHF [</w:t>
            </w:r>
            <w:r w:rsidRPr="00025583">
              <w:rPr>
                <w:rFonts w:ascii="Verdana" w:hAnsi="Verdana"/>
                <w:i/>
                <w:sz w:val="20"/>
                <w:highlight w:val="yellow"/>
                <w:lang w:val="en-GB"/>
              </w:rPr>
              <w:t>amount</w:t>
            </w:r>
            <w:r w:rsidRPr="00025583">
              <w:rPr>
                <w:rFonts w:ascii="Verdana" w:hAnsi="Verdana"/>
                <w:sz w:val="20"/>
                <w:highlight w:val="yellow"/>
                <w:lang w:val="en-GB"/>
              </w:rPr>
              <w:t>]</w:t>
            </w:r>
            <w:r w:rsidR="00025583">
              <w:rPr>
                <w:rFonts w:ascii="Verdana" w:hAnsi="Verdana"/>
                <w:sz w:val="20"/>
                <w:lang w:val="en-GB"/>
              </w:rPr>
              <w:t>]</w:t>
            </w:r>
            <w:r w:rsidRPr="004C3EE7">
              <w:rPr>
                <w:rFonts w:ascii="Verdana" w:hAnsi="Verdana"/>
                <w:sz w:val="20"/>
                <w:lang w:val="en-GB"/>
              </w:rPr>
              <w:t xml:space="preserve">, </w:t>
            </w:r>
            <w:r w:rsidRPr="004C3EE7">
              <w:rPr>
                <w:rStyle w:val="Textproposal"/>
                <w:rFonts w:ascii="Verdana" w:hAnsi="Verdana"/>
                <w:sz w:val="20"/>
                <w:szCs w:val="20"/>
                <w:u w:val="none"/>
              </w:rPr>
              <w:t>that holder/that group of holders</w:t>
            </w:r>
            <w:r>
              <w:rPr>
                <w:rFonts w:ascii="Verdana" w:hAnsi="Verdana"/>
                <w:sz w:val="20"/>
                <w:lang w:val="en-GB"/>
              </w:rPr>
              <w:t xml:space="preserve"> </w:t>
            </w:r>
            <w:r w:rsidRPr="004C3EE7">
              <w:rPr>
                <w:rFonts w:ascii="Verdana" w:hAnsi="Verdana"/>
                <w:sz w:val="20"/>
                <w:lang w:val="en-GB"/>
              </w:rPr>
              <w:t>shall have the right to require all other shareholders to sell</w:t>
            </w:r>
            <w:r>
              <w:rPr>
                <w:rFonts w:ascii="Verdana" w:hAnsi="Verdana"/>
                <w:sz w:val="20"/>
                <w:lang w:val="en-GB"/>
              </w:rPr>
              <w:t xml:space="preserve"> all of their s</w:t>
            </w:r>
            <w:r w:rsidRPr="004C3EE7">
              <w:rPr>
                <w:rFonts w:ascii="Verdana" w:hAnsi="Verdana"/>
                <w:sz w:val="20"/>
                <w:lang w:val="en-GB"/>
              </w:rPr>
              <w:t xml:space="preserve">hares then held to the proposed acquirer for the same consideration per </w:t>
            </w:r>
            <w:r>
              <w:rPr>
                <w:rFonts w:ascii="Verdana" w:hAnsi="Verdana"/>
                <w:sz w:val="20"/>
                <w:lang w:val="en-GB"/>
              </w:rPr>
              <w:t>s</w:t>
            </w:r>
            <w:r w:rsidRPr="004C3EE7">
              <w:rPr>
                <w:rFonts w:ascii="Verdana" w:hAnsi="Verdana"/>
                <w:sz w:val="20"/>
                <w:lang w:val="en-GB"/>
              </w:rPr>
              <w:t xml:space="preserve">hare and otherwise at the </w:t>
            </w:r>
            <w:r>
              <w:rPr>
                <w:rFonts w:ascii="Verdana" w:hAnsi="Verdana"/>
                <w:sz w:val="20"/>
                <w:lang w:val="en-GB"/>
              </w:rPr>
              <w:t xml:space="preserve">substantially </w:t>
            </w:r>
            <w:r w:rsidRPr="004C3EE7">
              <w:rPr>
                <w:rFonts w:ascii="Verdana" w:hAnsi="Verdana"/>
                <w:sz w:val="20"/>
                <w:lang w:val="en-GB"/>
              </w:rPr>
              <w:t xml:space="preserve">same terms and conditions as applicable to the </w:t>
            </w:r>
            <w:r>
              <w:rPr>
                <w:rFonts w:ascii="Verdana" w:hAnsi="Verdana"/>
                <w:sz w:val="20"/>
                <w:lang w:val="en-GB"/>
              </w:rPr>
              <w:t>r</w:t>
            </w:r>
            <w:r w:rsidRPr="004C3EE7">
              <w:rPr>
                <w:rFonts w:ascii="Verdana" w:hAnsi="Verdana"/>
                <w:sz w:val="20"/>
                <w:lang w:val="en-GB"/>
              </w:rPr>
              <w:t xml:space="preserve">elevant </w:t>
            </w:r>
            <w:r>
              <w:rPr>
                <w:rFonts w:ascii="Verdana" w:hAnsi="Verdana"/>
                <w:sz w:val="20"/>
                <w:lang w:val="en-GB"/>
              </w:rPr>
              <w:t>s</w:t>
            </w:r>
            <w:r w:rsidRPr="004C3EE7">
              <w:rPr>
                <w:rFonts w:ascii="Verdana" w:hAnsi="Verdana"/>
                <w:sz w:val="20"/>
                <w:lang w:val="en-GB"/>
              </w:rPr>
              <w:t xml:space="preserve">elling </w:t>
            </w:r>
            <w:r>
              <w:rPr>
                <w:rFonts w:ascii="Verdana" w:hAnsi="Verdana"/>
                <w:sz w:val="20"/>
                <w:lang w:val="en-GB"/>
              </w:rPr>
              <w:t>s</w:t>
            </w:r>
            <w:r w:rsidRPr="004C3EE7">
              <w:rPr>
                <w:rFonts w:ascii="Verdana" w:hAnsi="Verdana"/>
                <w:sz w:val="20"/>
                <w:lang w:val="en-GB"/>
              </w:rPr>
              <w:t>hareholder</w:t>
            </w:r>
            <w:r w:rsidRPr="004C3EE7">
              <w:rPr>
                <w:rStyle w:val="Textproposal"/>
                <w:rFonts w:ascii="Verdana" w:hAnsi="Verdana"/>
                <w:sz w:val="20"/>
                <w:szCs w:val="20"/>
                <w:u w:val="none"/>
              </w:rPr>
              <w:t>s</w:t>
            </w:r>
            <w:r w:rsidRPr="004C3EE7">
              <w:rPr>
                <w:rFonts w:ascii="Verdana" w:hAnsi="Verdana"/>
                <w:sz w:val="20"/>
                <w:lang w:val="en-GB"/>
              </w:rPr>
              <w:t>.</w:t>
            </w:r>
            <w:proofErr w:type="gramEnd"/>
          </w:p>
        </w:tc>
      </w:tr>
      <w:tr w:rsidR="0070410A" w:rsidRPr="00597B09" w14:paraId="6CA90546" w14:textId="77777777" w:rsidTr="00A06E29">
        <w:tc>
          <w:tcPr>
            <w:tcW w:w="2632" w:type="dxa"/>
          </w:tcPr>
          <w:p w14:paraId="30DC29F5" w14:textId="77777777" w:rsidR="0070410A" w:rsidRPr="004C3EE7" w:rsidRDefault="0070410A" w:rsidP="002749E2">
            <w:pPr>
              <w:pStyle w:val="Listenabsatz"/>
              <w:numPr>
                <w:ilvl w:val="0"/>
                <w:numId w:val="4"/>
              </w:numPr>
              <w:ind w:left="596" w:hanging="567"/>
              <w:jc w:val="left"/>
              <w:rPr>
                <w:rStyle w:val="Definition"/>
              </w:rPr>
            </w:pPr>
            <w:r w:rsidRPr="004C3EE7">
              <w:rPr>
                <w:rStyle w:val="Definition"/>
              </w:rPr>
              <w:t>Purchase Option</w:t>
            </w:r>
          </w:p>
        </w:tc>
        <w:tc>
          <w:tcPr>
            <w:tcW w:w="6010" w:type="dxa"/>
          </w:tcPr>
          <w:p w14:paraId="15221071" w14:textId="77777777" w:rsidR="00AB5CE9" w:rsidRDefault="00AB5CE9" w:rsidP="00935473">
            <w:pPr>
              <w:rPr>
                <w:rFonts w:ascii="Verdana" w:hAnsi="Verdana"/>
                <w:sz w:val="20"/>
                <w:lang w:val="en-GB"/>
              </w:rPr>
            </w:pPr>
            <w:r w:rsidRPr="004C3EE7">
              <w:rPr>
                <w:rFonts w:ascii="Verdana" w:hAnsi="Verdana"/>
                <w:sz w:val="20"/>
                <w:lang w:val="en-GB"/>
              </w:rPr>
              <w:t xml:space="preserve">In relation to </w:t>
            </w:r>
            <w:r>
              <w:rPr>
                <w:rFonts w:ascii="Verdana" w:hAnsi="Verdana"/>
                <w:sz w:val="20"/>
                <w:lang w:val="en-GB"/>
              </w:rPr>
              <w:t>s</w:t>
            </w:r>
            <w:r w:rsidRPr="004C3EE7">
              <w:rPr>
                <w:rFonts w:ascii="Verdana" w:hAnsi="Verdana"/>
                <w:sz w:val="20"/>
                <w:lang w:val="en-GB"/>
              </w:rPr>
              <w:t xml:space="preserve">hares held by a </w:t>
            </w:r>
            <w:r>
              <w:rPr>
                <w:rFonts w:ascii="Verdana" w:hAnsi="Verdana"/>
                <w:sz w:val="20"/>
                <w:lang w:val="en-GB"/>
              </w:rPr>
              <w:t>f</w:t>
            </w:r>
            <w:r w:rsidRPr="004C3EE7">
              <w:rPr>
                <w:rFonts w:ascii="Verdana" w:hAnsi="Verdana"/>
                <w:sz w:val="20"/>
                <w:lang w:val="en-GB"/>
              </w:rPr>
              <w:t xml:space="preserve">ounder, in first priority the other </w:t>
            </w:r>
            <w:r>
              <w:rPr>
                <w:rFonts w:ascii="Verdana" w:hAnsi="Verdana"/>
                <w:sz w:val="20"/>
                <w:lang w:val="en-GB"/>
              </w:rPr>
              <w:t>f</w:t>
            </w:r>
            <w:r w:rsidRPr="004C3EE7">
              <w:rPr>
                <w:rFonts w:ascii="Verdana" w:hAnsi="Verdana"/>
                <w:sz w:val="20"/>
                <w:lang w:val="en-GB"/>
              </w:rPr>
              <w:t xml:space="preserve">ounders, in second priority the Company and in third priority all other shareholders </w:t>
            </w:r>
            <w:r w:rsidR="00935473">
              <w:rPr>
                <w:rFonts w:ascii="Verdana" w:hAnsi="Verdana"/>
                <w:sz w:val="20"/>
                <w:lang w:val="en-GB"/>
              </w:rPr>
              <w:t xml:space="preserve">on a pro rata basis </w:t>
            </w:r>
            <w:r w:rsidR="00935473" w:rsidRPr="00D90889">
              <w:rPr>
                <w:rFonts w:ascii="Verdana" w:hAnsi="Verdana"/>
                <w:sz w:val="20"/>
                <w:lang w:val="en-GB"/>
              </w:rPr>
              <w:t xml:space="preserve">shall have an option to purchase the shares of another </w:t>
            </w:r>
            <w:r>
              <w:rPr>
                <w:rFonts w:ascii="Verdana" w:hAnsi="Verdana"/>
                <w:sz w:val="20"/>
                <w:lang w:val="en-GB"/>
              </w:rPr>
              <w:t xml:space="preserve">founder </w:t>
            </w:r>
            <w:r w:rsidR="00935473" w:rsidRPr="00D90889">
              <w:rPr>
                <w:rFonts w:ascii="Verdana" w:hAnsi="Verdana"/>
                <w:sz w:val="20"/>
                <w:lang w:val="en-GB"/>
              </w:rPr>
              <w:t>upon the occurrence of the following events</w:t>
            </w:r>
            <w:r>
              <w:rPr>
                <w:rFonts w:ascii="Verdana" w:hAnsi="Verdana"/>
                <w:sz w:val="20"/>
                <w:lang w:val="en-GB"/>
              </w:rPr>
              <w:t>.</w:t>
            </w:r>
          </w:p>
          <w:p w14:paraId="09427C84" w14:textId="2AE10D60" w:rsidR="00935473" w:rsidRDefault="00AB5CE9" w:rsidP="00935473">
            <w:pPr>
              <w:rPr>
                <w:rFonts w:ascii="Verdana" w:hAnsi="Verdana"/>
                <w:sz w:val="20"/>
                <w:lang w:val="en-GB"/>
              </w:rPr>
            </w:pPr>
            <w:r w:rsidRPr="004C3EE7">
              <w:rPr>
                <w:rFonts w:ascii="Verdana" w:hAnsi="Verdana"/>
                <w:sz w:val="20"/>
                <w:lang w:val="en-GB"/>
              </w:rPr>
              <w:t xml:space="preserve">In relation to </w:t>
            </w:r>
            <w:r>
              <w:rPr>
                <w:rFonts w:ascii="Verdana" w:hAnsi="Verdana"/>
                <w:sz w:val="20"/>
                <w:lang w:val="en-GB"/>
              </w:rPr>
              <w:t>s</w:t>
            </w:r>
            <w:r w:rsidRPr="004C3EE7">
              <w:rPr>
                <w:rFonts w:ascii="Verdana" w:hAnsi="Verdana"/>
                <w:sz w:val="20"/>
                <w:lang w:val="en-GB"/>
              </w:rPr>
              <w:t xml:space="preserve">hares held by shareholders other than the </w:t>
            </w:r>
            <w:r>
              <w:rPr>
                <w:rFonts w:ascii="Verdana" w:hAnsi="Verdana"/>
                <w:sz w:val="20"/>
                <w:lang w:val="en-GB"/>
              </w:rPr>
              <w:t>f</w:t>
            </w:r>
            <w:r w:rsidRPr="004C3EE7">
              <w:rPr>
                <w:rFonts w:ascii="Verdana" w:hAnsi="Verdana"/>
                <w:sz w:val="20"/>
                <w:lang w:val="en-GB"/>
              </w:rPr>
              <w:t xml:space="preserve">ounders, in first priority the Company and in second priority all other shareholders </w:t>
            </w:r>
            <w:r>
              <w:rPr>
                <w:rFonts w:ascii="Verdana" w:hAnsi="Verdana"/>
                <w:sz w:val="20"/>
                <w:lang w:val="en-GB"/>
              </w:rPr>
              <w:t xml:space="preserve">on a pro rata basis </w:t>
            </w:r>
            <w:r w:rsidRPr="00D90889">
              <w:rPr>
                <w:rFonts w:ascii="Verdana" w:hAnsi="Verdana"/>
                <w:sz w:val="20"/>
                <w:lang w:val="en-GB"/>
              </w:rPr>
              <w:t xml:space="preserve">shall have an option to purchase the shares of another </w:t>
            </w:r>
            <w:r w:rsidR="009F053F">
              <w:rPr>
                <w:rFonts w:ascii="Verdana" w:hAnsi="Verdana"/>
                <w:sz w:val="20"/>
                <w:lang w:val="en-GB"/>
              </w:rPr>
              <w:t>shareholder</w:t>
            </w:r>
            <w:r>
              <w:rPr>
                <w:rFonts w:ascii="Verdana" w:hAnsi="Verdana"/>
                <w:sz w:val="20"/>
                <w:lang w:val="en-GB"/>
              </w:rPr>
              <w:t xml:space="preserve"> </w:t>
            </w:r>
            <w:r w:rsidRPr="00D90889">
              <w:rPr>
                <w:rFonts w:ascii="Verdana" w:hAnsi="Verdana"/>
                <w:sz w:val="20"/>
                <w:lang w:val="en-GB"/>
              </w:rPr>
              <w:t>upon the occurrence of the following events</w:t>
            </w:r>
            <w:r>
              <w:rPr>
                <w:rFonts w:ascii="Verdana" w:hAnsi="Verdana"/>
                <w:sz w:val="20"/>
                <w:lang w:val="en-GB"/>
              </w:rPr>
              <w:t>.</w:t>
            </w:r>
          </w:p>
          <w:p w14:paraId="56AF85A1" w14:textId="5AE653C9" w:rsidR="00935473" w:rsidRPr="00820B8A" w:rsidRDefault="00AB5CE9" w:rsidP="006751D6">
            <w:pPr>
              <w:pStyle w:val="Aufzhlunga"/>
              <w:numPr>
                <w:ilvl w:val="0"/>
                <w:numId w:val="8"/>
              </w:numPr>
              <w:spacing w:after="0" w:line="300" w:lineRule="atLeast"/>
              <w:ind w:left="357" w:hanging="357"/>
              <w:rPr>
                <w:lang w:val="en-GB" w:eastAsia="de-CH"/>
              </w:rPr>
            </w:pPr>
            <w:r>
              <w:rPr>
                <w:lang w:val="en-GB" w:eastAsia="de-CH"/>
              </w:rPr>
              <w:t>[</w:t>
            </w:r>
            <w:r w:rsidR="00935473" w:rsidRPr="00C16BDC">
              <w:rPr>
                <w:lang w:val="en-GB" w:eastAsia="de-CH"/>
              </w:rPr>
              <w:t>such shareholder dies, becomes incapable to act or otherwise loses its capacity to exercise its rights and obligations under the Shareholder</w:t>
            </w:r>
            <w:r w:rsidR="00935473">
              <w:rPr>
                <w:lang w:val="en-GB" w:eastAsia="de-CH"/>
              </w:rPr>
              <w:t>s’</w:t>
            </w:r>
            <w:r w:rsidR="00935473" w:rsidRPr="00C16BDC">
              <w:rPr>
                <w:lang w:val="en-GB" w:eastAsia="de-CH"/>
              </w:rPr>
              <w:t xml:space="preserve"> Agreement;</w:t>
            </w:r>
            <w:r>
              <w:rPr>
                <w:lang w:val="en-GB" w:eastAsia="de-CH"/>
              </w:rPr>
              <w:t>]</w:t>
            </w:r>
          </w:p>
          <w:p w14:paraId="26A65BBD" w14:textId="77777777" w:rsidR="00935473" w:rsidRPr="00820B8A" w:rsidRDefault="00935473" w:rsidP="006751D6">
            <w:pPr>
              <w:pStyle w:val="Aufzhlunga"/>
              <w:numPr>
                <w:ilvl w:val="0"/>
                <w:numId w:val="8"/>
              </w:numPr>
              <w:spacing w:after="0" w:line="300" w:lineRule="atLeast"/>
              <w:ind w:left="357" w:hanging="357"/>
              <w:rPr>
                <w:lang w:val="en-GB" w:eastAsia="de-CH"/>
              </w:rPr>
            </w:pPr>
            <w:r w:rsidRPr="00C16BDC">
              <w:rPr>
                <w:lang w:val="en-GB" w:eastAsia="de-CH"/>
              </w:rPr>
              <w:t xml:space="preserve">such shareholder becomes insolvent, bankrupt or petitions or applies to any court, tribunal or other </w:t>
            </w:r>
            <w:r w:rsidRPr="00C16BDC">
              <w:rPr>
                <w:lang w:val="en-GB" w:eastAsia="de-CH"/>
              </w:rPr>
              <w:lastRenderedPageBreak/>
              <w:t>authority for creditor protection or for the appointment of, or there shall otherwise be appointed a liquidator, trustee or other similar officer;</w:t>
            </w:r>
          </w:p>
          <w:p w14:paraId="571A2ADD" w14:textId="77777777" w:rsidR="00935473" w:rsidRPr="00820B8A" w:rsidRDefault="00935473" w:rsidP="006751D6">
            <w:pPr>
              <w:pStyle w:val="Aufzhlunga"/>
              <w:numPr>
                <w:ilvl w:val="0"/>
                <w:numId w:val="8"/>
              </w:numPr>
              <w:spacing w:after="0" w:line="300" w:lineRule="atLeast"/>
              <w:ind w:left="357" w:hanging="357"/>
              <w:rPr>
                <w:lang w:val="en-GB" w:eastAsia="de-CH"/>
              </w:rPr>
            </w:pPr>
            <w:r w:rsidRPr="00C16BDC">
              <w:rPr>
                <w:lang w:val="en-GB" w:eastAsia="de-CH"/>
              </w:rPr>
              <w:t>such shareholder commits a criminal act against the interests of another shareholder, of the Company or of any of its subsidiaries;</w:t>
            </w:r>
          </w:p>
          <w:p w14:paraId="21EB4BE2" w14:textId="77777777" w:rsidR="00935473" w:rsidRPr="00820B8A" w:rsidRDefault="00935473" w:rsidP="006751D6">
            <w:pPr>
              <w:pStyle w:val="Aufzhlunga"/>
              <w:numPr>
                <w:ilvl w:val="0"/>
                <w:numId w:val="8"/>
              </w:numPr>
              <w:spacing w:after="0" w:line="300" w:lineRule="atLeast"/>
              <w:ind w:left="357" w:hanging="357"/>
              <w:rPr>
                <w:lang w:val="en-GB" w:eastAsia="de-CH"/>
              </w:rPr>
            </w:pPr>
            <w:r>
              <w:rPr>
                <w:lang w:val="en-GB" w:eastAsia="de-CH"/>
              </w:rPr>
              <w:t>such shareholder becomes subject to a change of control;</w:t>
            </w:r>
          </w:p>
          <w:p w14:paraId="5ACAF0A5" w14:textId="77777777" w:rsidR="00935473" w:rsidRPr="00820B8A" w:rsidRDefault="00935473" w:rsidP="006751D6">
            <w:pPr>
              <w:pStyle w:val="Aufzhlunga"/>
              <w:numPr>
                <w:ilvl w:val="0"/>
                <w:numId w:val="8"/>
              </w:numPr>
              <w:spacing w:after="0" w:line="300" w:lineRule="atLeast"/>
              <w:ind w:left="357" w:hanging="357"/>
              <w:rPr>
                <w:lang w:val="en-GB" w:eastAsia="de-CH"/>
              </w:rPr>
            </w:pPr>
            <w:r w:rsidRPr="00C16BDC">
              <w:rPr>
                <w:lang w:val="en-GB" w:eastAsia="de-CH"/>
              </w:rPr>
              <w:t>such shareholder materially breaches a provision of the Shareholders</w:t>
            </w:r>
            <w:r>
              <w:rPr>
                <w:lang w:val="en-GB" w:eastAsia="de-CH"/>
              </w:rPr>
              <w:t>’</w:t>
            </w:r>
            <w:r w:rsidRPr="00C16BDC">
              <w:rPr>
                <w:lang w:val="en-GB" w:eastAsia="de-CH"/>
              </w:rPr>
              <w:t xml:space="preserve"> Agreement (unless such breach and its effects are fully cured within an agreed period of days); </w:t>
            </w:r>
            <w:r>
              <w:rPr>
                <w:lang w:val="en-GB" w:eastAsia="de-CH"/>
              </w:rPr>
              <w:t>or</w:t>
            </w:r>
          </w:p>
          <w:p w14:paraId="367ED816" w14:textId="547441FB" w:rsidR="00935473" w:rsidRPr="00820B8A" w:rsidRDefault="00025583" w:rsidP="006751D6">
            <w:pPr>
              <w:pStyle w:val="Aufzhlunga"/>
              <w:numPr>
                <w:ilvl w:val="0"/>
                <w:numId w:val="8"/>
              </w:numPr>
              <w:spacing w:after="360" w:line="300" w:lineRule="atLeast"/>
              <w:ind w:left="357" w:hanging="357"/>
              <w:rPr>
                <w:lang w:val="en-GB" w:eastAsia="de-CH"/>
              </w:rPr>
            </w:pPr>
            <w:r>
              <w:rPr>
                <w:lang w:val="en-GB" w:eastAsia="de-CH"/>
              </w:rPr>
              <w:t>[</w:t>
            </w:r>
            <w:r w:rsidR="00935473" w:rsidRPr="00D90889">
              <w:rPr>
                <w:lang w:val="en-GB" w:eastAsia="de-CH"/>
              </w:rPr>
              <w:t>any board membership, employment or consultancy agreement, as the case may be, between such shareholder and the Company is terminated</w:t>
            </w:r>
            <w:r w:rsidR="00935473">
              <w:rPr>
                <w:lang w:val="en-GB" w:eastAsia="de-CH"/>
              </w:rPr>
              <w:t xml:space="preserve"> early (according to the applicable vesting/reverse vesting schedule) and the shareholder qualifies as a “bad leaver”, it being understood that the purchase option in such a case shall be limited to unvested shares only</w:t>
            </w:r>
            <w:r w:rsidR="00935473" w:rsidRPr="00D90889">
              <w:rPr>
                <w:lang w:val="en-GB" w:eastAsia="de-CH"/>
              </w:rPr>
              <w:t>.</w:t>
            </w:r>
            <w:r>
              <w:rPr>
                <w:lang w:val="en-GB" w:eastAsia="de-CH"/>
              </w:rPr>
              <w:t>]</w:t>
            </w:r>
          </w:p>
          <w:p w14:paraId="3B349E48" w14:textId="7E990613" w:rsidR="0070410A" w:rsidRPr="004C3EE7" w:rsidRDefault="00935473" w:rsidP="00025583">
            <w:pPr>
              <w:rPr>
                <w:rFonts w:ascii="Verdana" w:hAnsi="Verdana"/>
                <w:sz w:val="20"/>
                <w:lang w:val="en-GB"/>
              </w:rPr>
            </w:pPr>
            <w:r>
              <w:rPr>
                <w:rFonts w:ascii="Verdana" w:hAnsi="Verdana"/>
                <w:sz w:val="20"/>
                <w:lang w:val="en-GB"/>
              </w:rPr>
              <w:t>T</w:t>
            </w:r>
            <w:r w:rsidRPr="00C16BDC">
              <w:rPr>
                <w:rFonts w:ascii="Verdana" w:hAnsi="Verdana"/>
                <w:sz w:val="20"/>
                <w:lang w:val="en-GB"/>
              </w:rPr>
              <w:t xml:space="preserve">he purchase price </w:t>
            </w:r>
            <w:r>
              <w:rPr>
                <w:rFonts w:ascii="Verdana" w:hAnsi="Verdana"/>
                <w:sz w:val="20"/>
                <w:lang w:val="en-GB"/>
              </w:rPr>
              <w:t>per share in any</w:t>
            </w:r>
            <w:r w:rsidR="00025583">
              <w:rPr>
                <w:rFonts w:ascii="Verdana" w:hAnsi="Verdana"/>
                <w:sz w:val="20"/>
                <w:lang w:val="en-GB"/>
              </w:rPr>
              <w:t xml:space="preserve"> of the events listed under (3) and</w:t>
            </w:r>
            <w:r>
              <w:rPr>
                <w:rFonts w:ascii="Verdana" w:hAnsi="Verdana"/>
                <w:sz w:val="20"/>
                <w:lang w:val="en-GB"/>
              </w:rPr>
              <w:t xml:space="preserve"> (5) above</w:t>
            </w:r>
            <w:r w:rsidRPr="00C16BDC">
              <w:rPr>
                <w:rFonts w:ascii="Verdana" w:hAnsi="Verdana"/>
                <w:sz w:val="20"/>
                <w:lang w:val="en-GB"/>
              </w:rPr>
              <w:t xml:space="preserve"> shall be </w:t>
            </w:r>
            <w:r>
              <w:rPr>
                <w:rFonts w:ascii="Verdana" w:hAnsi="Verdana"/>
                <w:sz w:val="20"/>
                <w:lang w:val="en-GB"/>
              </w:rPr>
              <w:t xml:space="preserve">equal to the lower of </w:t>
            </w:r>
            <w:r w:rsidRPr="00C16BDC">
              <w:rPr>
                <w:rFonts w:ascii="Verdana" w:hAnsi="Verdana"/>
                <w:sz w:val="20"/>
                <w:lang w:val="en-GB"/>
              </w:rPr>
              <w:t xml:space="preserve">the </w:t>
            </w:r>
            <w:r>
              <w:rPr>
                <w:rFonts w:ascii="Verdana" w:hAnsi="Verdana"/>
                <w:sz w:val="20"/>
                <w:lang w:val="en-GB"/>
              </w:rPr>
              <w:t xml:space="preserve">nominal value or the fair market value. In all other events, the purchase price per share shall be the </w:t>
            </w:r>
            <w:r w:rsidRPr="00C16BDC">
              <w:rPr>
                <w:rFonts w:ascii="Verdana" w:hAnsi="Verdana"/>
                <w:sz w:val="20"/>
                <w:lang w:val="en-GB"/>
              </w:rPr>
              <w:t>fair market value</w:t>
            </w:r>
            <w:r>
              <w:rPr>
                <w:rFonts w:ascii="Verdana" w:hAnsi="Verdana"/>
                <w:sz w:val="20"/>
                <w:lang w:val="en-GB"/>
              </w:rPr>
              <w:t>.</w:t>
            </w:r>
          </w:p>
        </w:tc>
      </w:tr>
    </w:tbl>
    <w:p w14:paraId="2B3C3575" w14:textId="56DD8AE1" w:rsidR="00B12798" w:rsidRDefault="00B12798">
      <w:pPr>
        <w:jc w:val="left"/>
        <w:rPr>
          <w:lang w:val="en-US"/>
        </w:rPr>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8"/>
        <w:gridCol w:w="5974"/>
      </w:tblGrid>
      <w:tr w:rsidR="00B12798" w:rsidRPr="004C3EE7" w14:paraId="66B1C8AD" w14:textId="77777777" w:rsidTr="001A5D64">
        <w:tc>
          <w:tcPr>
            <w:tcW w:w="8642" w:type="dxa"/>
            <w:gridSpan w:val="2"/>
          </w:tcPr>
          <w:p w14:paraId="3FDB9A0D" w14:textId="77777777" w:rsidR="00B12798" w:rsidRPr="004C3EE7" w:rsidRDefault="00B12798" w:rsidP="004C3EE7">
            <w:pPr>
              <w:jc w:val="center"/>
              <w:rPr>
                <w:rFonts w:ascii="Verdana" w:hAnsi="Verdana"/>
                <w:sz w:val="20"/>
                <w:lang w:val="en-GB"/>
              </w:rPr>
            </w:pPr>
            <w:r w:rsidRPr="004C3EE7">
              <w:rPr>
                <w:rStyle w:val="Definition"/>
              </w:rPr>
              <w:t>BINDING PROVISIONS</w:t>
            </w:r>
          </w:p>
        </w:tc>
      </w:tr>
      <w:tr w:rsidR="0070410A" w:rsidRPr="00597B09" w14:paraId="4274BFC9" w14:textId="77777777" w:rsidTr="001A5D64">
        <w:tc>
          <w:tcPr>
            <w:tcW w:w="2668" w:type="dxa"/>
          </w:tcPr>
          <w:p w14:paraId="4D6C7A86" w14:textId="77777777" w:rsidR="0070410A" w:rsidRPr="004C3EE7" w:rsidRDefault="0070410A" w:rsidP="00AD50EC">
            <w:pPr>
              <w:pStyle w:val="Listenabsatz"/>
              <w:numPr>
                <w:ilvl w:val="0"/>
                <w:numId w:val="4"/>
              </w:numPr>
              <w:ind w:left="596" w:hanging="567"/>
              <w:jc w:val="left"/>
              <w:rPr>
                <w:rStyle w:val="Definition"/>
              </w:rPr>
            </w:pPr>
            <w:r w:rsidRPr="00DC322E">
              <w:rPr>
                <w:rStyle w:val="Definition"/>
              </w:rPr>
              <w:t>Confidentiality</w:t>
            </w:r>
          </w:p>
        </w:tc>
        <w:tc>
          <w:tcPr>
            <w:tcW w:w="5974" w:type="dxa"/>
          </w:tcPr>
          <w:p w14:paraId="55A5532D" w14:textId="54F9EF18" w:rsidR="0070410A" w:rsidRPr="004C3EE7" w:rsidRDefault="00025583" w:rsidP="009F25CC">
            <w:pPr>
              <w:rPr>
                <w:rFonts w:ascii="Verdana" w:hAnsi="Verdana"/>
                <w:sz w:val="20"/>
                <w:lang w:val="en-GB"/>
              </w:rPr>
            </w:pPr>
            <w:r w:rsidRPr="004C3EE7">
              <w:rPr>
                <w:rFonts w:ascii="Verdana" w:hAnsi="Verdana"/>
                <w:sz w:val="20"/>
                <w:lang w:val="en-GB"/>
              </w:rPr>
              <w:t>The terms of this Term Sheet are confidential</w:t>
            </w:r>
            <w:r>
              <w:rPr>
                <w:rFonts w:ascii="Verdana" w:hAnsi="Verdana"/>
                <w:sz w:val="20"/>
                <w:lang w:val="en-GB"/>
              </w:rPr>
              <w:t>, provided, however, that</w:t>
            </w:r>
            <w:r w:rsidRPr="004C3EE7">
              <w:rPr>
                <w:rFonts w:ascii="Verdana" w:hAnsi="Verdana"/>
                <w:sz w:val="20"/>
                <w:lang w:val="en-GB"/>
              </w:rPr>
              <w:t xml:space="preserve"> </w:t>
            </w:r>
            <w:r>
              <w:rPr>
                <w:rFonts w:ascii="Verdana" w:hAnsi="Verdana"/>
                <w:sz w:val="20"/>
                <w:lang w:val="en-GB"/>
              </w:rPr>
              <w:t xml:space="preserve">the Company </w:t>
            </w:r>
            <w:r>
              <w:rPr>
                <w:rFonts w:ascii="Verdana" w:hAnsi="Verdana"/>
                <w:sz w:val="20"/>
                <w:lang w:val="en-US"/>
              </w:rPr>
              <w:t xml:space="preserve">may </w:t>
            </w:r>
            <w:r w:rsidRPr="003A3B5F">
              <w:rPr>
                <w:rFonts w:ascii="Verdana" w:hAnsi="Verdana"/>
                <w:sz w:val="20"/>
                <w:lang w:val="en-US"/>
              </w:rPr>
              <w:t>disclose the</w:t>
            </w:r>
            <w:r>
              <w:rPr>
                <w:rFonts w:ascii="Verdana" w:hAnsi="Verdana"/>
                <w:sz w:val="20"/>
                <w:lang w:val="en-US"/>
              </w:rPr>
              <w:t>m</w:t>
            </w:r>
            <w:r w:rsidRPr="003A3B5F">
              <w:rPr>
                <w:rFonts w:ascii="Verdana" w:hAnsi="Verdana"/>
                <w:sz w:val="20"/>
                <w:lang w:val="en-US"/>
              </w:rPr>
              <w:t xml:space="preserve"> to </w:t>
            </w:r>
            <w:r>
              <w:rPr>
                <w:rFonts w:ascii="Verdana" w:hAnsi="Verdana"/>
                <w:sz w:val="20"/>
                <w:lang w:val="en-US"/>
              </w:rPr>
              <w:t xml:space="preserve">its </w:t>
            </w:r>
            <w:r w:rsidRPr="003A3B5F">
              <w:rPr>
                <w:rFonts w:ascii="Verdana" w:hAnsi="Verdana"/>
                <w:sz w:val="20"/>
                <w:lang w:val="en-US"/>
              </w:rPr>
              <w:t>officers, members</w:t>
            </w:r>
            <w:r w:rsidRPr="009034DD">
              <w:rPr>
                <w:rFonts w:ascii="Verdana" w:hAnsi="Verdana"/>
                <w:sz w:val="20"/>
                <w:lang w:val="en-US"/>
              </w:rPr>
              <w:t xml:space="preserve"> of the </w:t>
            </w:r>
            <w:r w:rsidRPr="003A3B5F">
              <w:rPr>
                <w:rFonts w:ascii="Verdana" w:hAnsi="Verdana"/>
                <w:sz w:val="20"/>
                <w:lang w:val="en-US"/>
              </w:rPr>
              <w:t xml:space="preserve">Board and the Company’s accountants and lawyers and other potential </w:t>
            </w:r>
            <w:r>
              <w:rPr>
                <w:rFonts w:ascii="Verdana" w:hAnsi="Verdana"/>
                <w:sz w:val="20"/>
                <w:lang w:val="en-US"/>
              </w:rPr>
              <w:t>i</w:t>
            </w:r>
            <w:r w:rsidRPr="003A3B5F">
              <w:rPr>
                <w:rFonts w:ascii="Verdana" w:hAnsi="Verdana"/>
                <w:sz w:val="20"/>
                <w:lang w:val="en-US"/>
              </w:rPr>
              <w:t>nvestors</w:t>
            </w:r>
            <w:r w:rsidRPr="004C3EE7">
              <w:rPr>
                <w:rFonts w:ascii="Verdana" w:hAnsi="Verdana"/>
                <w:sz w:val="20"/>
                <w:lang w:val="en-GB"/>
              </w:rPr>
              <w:t>.</w:t>
            </w:r>
          </w:p>
        </w:tc>
      </w:tr>
      <w:tr w:rsidR="0070410A" w:rsidRPr="004C3EE7" w14:paraId="7E1DED71" w14:textId="77777777" w:rsidTr="001A5D64">
        <w:tc>
          <w:tcPr>
            <w:tcW w:w="2668" w:type="dxa"/>
          </w:tcPr>
          <w:p w14:paraId="0D976FD7" w14:textId="77777777" w:rsidR="0070410A" w:rsidRPr="004C3EE7" w:rsidRDefault="0070410A" w:rsidP="00AD50EC">
            <w:pPr>
              <w:pStyle w:val="Listenabsatz"/>
              <w:numPr>
                <w:ilvl w:val="0"/>
                <w:numId w:val="4"/>
              </w:numPr>
              <w:ind w:left="596" w:hanging="567"/>
              <w:jc w:val="left"/>
              <w:rPr>
                <w:rStyle w:val="Definition"/>
              </w:rPr>
            </w:pPr>
            <w:r w:rsidRPr="004C3EE7">
              <w:rPr>
                <w:rStyle w:val="Definition"/>
              </w:rPr>
              <w:t>Documentation</w:t>
            </w:r>
          </w:p>
        </w:tc>
        <w:tc>
          <w:tcPr>
            <w:tcW w:w="5974" w:type="dxa"/>
          </w:tcPr>
          <w:p w14:paraId="05AA4BB3" w14:textId="77777777" w:rsidR="0070410A" w:rsidRPr="004C3EE7" w:rsidRDefault="0070410A" w:rsidP="009F25CC">
            <w:pPr>
              <w:rPr>
                <w:rFonts w:ascii="Verdana" w:hAnsi="Verdana"/>
                <w:sz w:val="20"/>
                <w:lang w:val="en-GB"/>
              </w:rPr>
            </w:pPr>
            <w:r w:rsidRPr="004C3EE7">
              <w:rPr>
                <w:rFonts w:ascii="Verdana" w:hAnsi="Verdana"/>
                <w:sz w:val="20"/>
                <w:lang w:val="en-GB"/>
              </w:rPr>
              <w:t xml:space="preserve">The investment into the Company shall be made pursuant to the agreements and documents listed below drafted by the counsel to </w:t>
            </w:r>
            <w:r w:rsidRPr="004C3EE7">
              <w:rPr>
                <w:rStyle w:val="Textproposal"/>
                <w:rFonts w:ascii="Verdana" w:hAnsi="Verdana"/>
                <w:sz w:val="20"/>
                <w:szCs w:val="20"/>
                <w:u w:val="none"/>
              </w:rPr>
              <w:t>Company</w:t>
            </w:r>
            <w:r w:rsidR="003C68F1">
              <w:rPr>
                <w:rStyle w:val="Textproposal"/>
                <w:rFonts w:ascii="Verdana" w:hAnsi="Verdana"/>
                <w:sz w:val="20"/>
                <w:szCs w:val="20"/>
                <w:u w:val="none"/>
              </w:rPr>
              <w:t xml:space="preserve"> (the “</w:t>
            </w:r>
            <w:r w:rsidR="003C68F1" w:rsidRPr="003C68F1">
              <w:rPr>
                <w:rStyle w:val="Textproposal"/>
                <w:rFonts w:ascii="Verdana" w:hAnsi="Verdana"/>
                <w:b/>
                <w:sz w:val="20"/>
                <w:szCs w:val="20"/>
                <w:u w:val="none"/>
              </w:rPr>
              <w:t>Documentation</w:t>
            </w:r>
            <w:r w:rsidR="003C68F1">
              <w:rPr>
                <w:rStyle w:val="Textproposal"/>
                <w:rFonts w:ascii="Verdana" w:hAnsi="Verdana"/>
                <w:sz w:val="20"/>
                <w:szCs w:val="20"/>
                <w:u w:val="none"/>
              </w:rPr>
              <w:t>”)</w:t>
            </w:r>
            <w:r w:rsidRPr="004C3EE7">
              <w:rPr>
                <w:rFonts w:ascii="Verdana" w:hAnsi="Verdana"/>
                <w:sz w:val="20"/>
                <w:lang w:val="en-GB"/>
              </w:rPr>
              <w:t xml:space="preserve">: </w:t>
            </w:r>
          </w:p>
          <w:p w14:paraId="7126B52B" w14:textId="77777777" w:rsidR="0070410A" w:rsidRPr="004C3EE7" w:rsidRDefault="00F21E56" w:rsidP="0070696F">
            <w:pPr>
              <w:pStyle w:val="Liste1231"/>
              <w:numPr>
                <w:ilvl w:val="0"/>
                <w:numId w:val="2"/>
              </w:numPr>
              <w:spacing w:after="120"/>
              <w:rPr>
                <w:rFonts w:ascii="Verdana" w:hAnsi="Verdana"/>
                <w:sz w:val="20"/>
                <w:lang w:val="en-GB"/>
              </w:rPr>
            </w:pPr>
            <w:r w:rsidRPr="004C3EE7">
              <w:rPr>
                <w:rFonts w:ascii="Verdana" w:hAnsi="Verdana"/>
                <w:sz w:val="20"/>
                <w:lang w:val="en-GB"/>
              </w:rPr>
              <w:t>[</w:t>
            </w:r>
            <w:r w:rsidR="0070410A" w:rsidRPr="004C3EE7">
              <w:rPr>
                <w:rFonts w:ascii="Verdana" w:hAnsi="Verdana"/>
                <w:sz w:val="20"/>
                <w:lang w:val="en-GB"/>
              </w:rPr>
              <w:t xml:space="preserve">Investment and Subscription Agreement (such agreement to contain, among other things, </w:t>
            </w:r>
            <w:r w:rsidR="0070410A" w:rsidRPr="004C3EE7">
              <w:rPr>
                <w:rFonts w:ascii="Verdana" w:hAnsi="Verdana"/>
                <w:sz w:val="20"/>
                <w:lang w:val="en-GB"/>
              </w:rPr>
              <w:lastRenderedPageBreak/>
              <w:t xml:space="preserve">customary representations and warranties </w:t>
            </w:r>
            <w:r w:rsidR="001E7D0F" w:rsidRPr="004C3EE7">
              <w:rPr>
                <w:rFonts w:ascii="Verdana" w:hAnsi="Verdana"/>
                <w:sz w:val="20"/>
                <w:lang w:val="en-GB"/>
              </w:rPr>
              <w:t xml:space="preserve">of the Company </w:t>
            </w:r>
            <w:r w:rsidR="0070410A" w:rsidRPr="004C3EE7">
              <w:rPr>
                <w:rFonts w:ascii="Verdana" w:hAnsi="Verdana"/>
                <w:sz w:val="20"/>
                <w:lang w:val="en-GB"/>
              </w:rPr>
              <w:t>f</w:t>
            </w:r>
            <w:r w:rsidR="001E7D0F" w:rsidRPr="004C3EE7">
              <w:rPr>
                <w:rFonts w:ascii="Verdana" w:hAnsi="Verdana"/>
                <w:sz w:val="20"/>
                <w:lang w:val="en-GB"/>
              </w:rPr>
              <w:t>or a transaction of this nature)</w:t>
            </w:r>
            <w:r w:rsidR="0070410A" w:rsidRPr="004C3EE7">
              <w:rPr>
                <w:rFonts w:ascii="Verdana" w:hAnsi="Verdana"/>
                <w:sz w:val="20"/>
                <w:lang w:val="en-GB"/>
              </w:rPr>
              <w:t>;</w:t>
            </w:r>
            <w:r w:rsidRPr="004C3EE7">
              <w:rPr>
                <w:rFonts w:ascii="Verdana" w:hAnsi="Verdana"/>
                <w:sz w:val="20"/>
                <w:lang w:val="en-GB"/>
              </w:rPr>
              <w:t>]</w:t>
            </w:r>
          </w:p>
          <w:p w14:paraId="750113BA" w14:textId="77777777" w:rsidR="0070410A" w:rsidRPr="004C3EE7" w:rsidRDefault="0070410A" w:rsidP="0070696F">
            <w:pPr>
              <w:pStyle w:val="Liste1231"/>
              <w:spacing w:after="120"/>
              <w:rPr>
                <w:rFonts w:ascii="Verdana" w:hAnsi="Verdana"/>
                <w:sz w:val="20"/>
                <w:lang w:val="en-GB"/>
              </w:rPr>
            </w:pPr>
            <w:r w:rsidRPr="004C3EE7">
              <w:rPr>
                <w:rFonts w:ascii="Verdana" w:hAnsi="Verdana"/>
                <w:sz w:val="20"/>
                <w:lang w:val="en-GB"/>
              </w:rPr>
              <w:t>Shareholders</w:t>
            </w:r>
            <w:r w:rsidR="001E7D0F" w:rsidRPr="004C3EE7">
              <w:rPr>
                <w:rFonts w:ascii="Verdana" w:hAnsi="Verdana"/>
                <w:sz w:val="20"/>
                <w:lang w:val="en-GB"/>
              </w:rPr>
              <w:t>’</w:t>
            </w:r>
            <w:r w:rsidRPr="004C3EE7">
              <w:rPr>
                <w:rFonts w:ascii="Verdana" w:hAnsi="Verdana"/>
                <w:sz w:val="20"/>
                <w:lang w:val="en-GB"/>
              </w:rPr>
              <w:t xml:space="preserve"> Agreement;</w:t>
            </w:r>
          </w:p>
          <w:p w14:paraId="455EAFFF" w14:textId="77777777" w:rsidR="0070410A" w:rsidRPr="004C3EE7" w:rsidRDefault="0070410A" w:rsidP="0070696F">
            <w:pPr>
              <w:pStyle w:val="Liste1231"/>
              <w:spacing w:after="120"/>
              <w:rPr>
                <w:rFonts w:ascii="Verdana" w:hAnsi="Verdana"/>
                <w:sz w:val="20"/>
                <w:lang w:val="en-GB"/>
              </w:rPr>
            </w:pPr>
            <w:r w:rsidRPr="004C3EE7">
              <w:rPr>
                <w:rFonts w:ascii="Verdana" w:hAnsi="Verdana"/>
                <w:sz w:val="20"/>
                <w:lang w:val="en-GB"/>
              </w:rPr>
              <w:t>Articles; and</w:t>
            </w:r>
          </w:p>
          <w:p w14:paraId="5C9292FD" w14:textId="77777777" w:rsidR="0070410A" w:rsidRPr="004C3EE7" w:rsidRDefault="0070410A" w:rsidP="009F25CC">
            <w:pPr>
              <w:pStyle w:val="Liste1231"/>
              <w:rPr>
                <w:rFonts w:ascii="Verdana" w:hAnsi="Verdana"/>
                <w:sz w:val="20"/>
                <w:lang w:val="en-GB"/>
              </w:rPr>
            </w:pPr>
            <w:r w:rsidRPr="004C3EE7">
              <w:rPr>
                <w:rFonts w:ascii="Verdana" w:hAnsi="Verdana"/>
                <w:sz w:val="20"/>
                <w:lang w:val="en-GB"/>
              </w:rPr>
              <w:t>Board Regulations.</w:t>
            </w:r>
          </w:p>
        </w:tc>
      </w:tr>
      <w:tr w:rsidR="0070410A" w:rsidRPr="00597B09" w14:paraId="1DDBA5FE" w14:textId="77777777" w:rsidTr="001A5D64">
        <w:tc>
          <w:tcPr>
            <w:tcW w:w="2668" w:type="dxa"/>
          </w:tcPr>
          <w:p w14:paraId="5D2AF9B7" w14:textId="77777777" w:rsidR="0070410A" w:rsidRPr="004C3EE7" w:rsidRDefault="0070410A" w:rsidP="00AD50EC">
            <w:pPr>
              <w:pStyle w:val="Listenabsatz"/>
              <w:numPr>
                <w:ilvl w:val="0"/>
                <w:numId w:val="4"/>
              </w:numPr>
              <w:ind w:left="596" w:hanging="567"/>
              <w:jc w:val="left"/>
              <w:rPr>
                <w:rStyle w:val="Definition"/>
              </w:rPr>
            </w:pPr>
            <w:r w:rsidRPr="004C3EE7">
              <w:rPr>
                <w:rStyle w:val="Definition"/>
              </w:rPr>
              <w:lastRenderedPageBreak/>
              <w:t>Conditions to Closing</w:t>
            </w:r>
          </w:p>
        </w:tc>
        <w:tc>
          <w:tcPr>
            <w:tcW w:w="5974" w:type="dxa"/>
          </w:tcPr>
          <w:p w14:paraId="54BAD073" w14:textId="77777777" w:rsidR="0070410A" w:rsidRPr="004C3EE7" w:rsidRDefault="0070410A" w:rsidP="001E7D0F">
            <w:pPr>
              <w:rPr>
                <w:rFonts w:ascii="Verdana" w:hAnsi="Verdana"/>
                <w:sz w:val="20"/>
                <w:lang w:val="en-GB"/>
              </w:rPr>
            </w:pPr>
            <w:r w:rsidRPr="004C3EE7">
              <w:rPr>
                <w:rFonts w:ascii="Verdana" w:hAnsi="Verdana"/>
                <w:sz w:val="20"/>
                <w:lang w:val="en-GB"/>
              </w:rPr>
              <w:t xml:space="preserve">The consummation of the </w:t>
            </w:r>
            <w:r w:rsidR="001E7D0F" w:rsidRPr="004C3EE7">
              <w:rPr>
                <w:rFonts w:ascii="Verdana" w:hAnsi="Verdana"/>
                <w:sz w:val="20"/>
                <w:lang w:val="en-GB"/>
              </w:rPr>
              <w:t xml:space="preserve">Financing </w:t>
            </w:r>
            <w:r w:rsidRPr="004C3EE7">
              <w:rPr>
                <w:rFonts w:ascii="Verdana" w:hAnsi="Verdana"/>
                <w:sz w:val="20"/>
                <w:lang w:val="en-GB"/>
              </w:rPr>
              <w:t>Round contemplated by this Term Sheet shall be subject to satisfactory due diligence and the approval and signing of the Documentation by the Investor[</w:t>
            </w:r>
            <w:r w:rsidRPr="004C3EE7">
              <w:rPr>
                <w:rStyle w:val="Textproposal"/>
                <w:rFonts w:ascii="Verdana" w:hAnsi="Verdana"/>
                <w:sz w:val="20"/>
                <w:szCs w:val="20"/>
                <w:u w:val="none"/>
              </w:rPr>
              <w:t>s</w:t>
            </w:r>
            <w:r w:rsidRPr="004C3EE7">
              <w:rPr>
                <w:rFonts w:ascii="Verdana" w:hAnsi="Verdana"/>
                <w:sz w:val="20"/>
                <w:lang w:val="en-GB"/>
              </w:rPr>
              <w:t>].</w:t>
            </w:r>
          </w:p>
        </w:tc>
      </w:tr>
      <w:tr w:rsidR="0070410A" w:rsidRPr="00597B09" w14:paraId="67545572" w14:textId="77777777" w:rsidTr="001A5D64">
        <w:tc>
          <w:tcPr>
            <w:tcW w:w="2668" w:type="dxa"/>
          </w:tcPr>
          <w:p w14:paraId="0E7BCF6D" w14:textId="77777777" w:rsidR="0070410A" w:rsidRPr="004C3EE7" w:rsidRDefault="0070410A" w:rsidP="00AD50EC">
            <w:pPr>
              <w:pStyle w:val="Listenabsatz"/>
              <w:numPr>
                <w:ilvl w:val="0"/>
                <w:numId w:val="4"/>
              </w:numPr>
              <w:ind w:left="596" w:hanging="567"/>
              <w:jc w:val="left"/>
              <w:rPr>
                <w:rStyle w:val="Definition"/>
              </w:rPr>
            </w:pPr>
            <w:r w:rsidRPr="004C3EE7">
              <w:rPr>
                <w:rStyle w:val="Definition"/>
              </w:rPr>
              <w:t>Legal Fees and Expenses</w:t>
            </w:r>
          </w:p>
        </w:tc>
        <w:tc>
          <w:tcPr>
            <w:tcW w:w="5974" w:type="dxa"/>
          </w:tcPr>
          <w:p w14:paraId="68B79ECF" w14:textId="77777777" w:rsidR="003C68F1" w:rsidRPr="004C3EE7" w:rsidRDefault="003C68F1" w:rsidP="001E7D0F">
            <w:pPr>
              <w:rPr>
                <w:rFonts w:ascii="Verdana" w:hAnsi="Verdana"/>
                <w:sz w:val="20"/>
                <w:lang w:val="en-GB"/>
              </w:rPr>
            </w:pPr>
            <w:r>
              <w:rPr>
                <w:rFonts w:ascii="Verdana" w:hAnsi="Verdana"/>
                <w:sz w:val="20"/>
                <w:lang w:val="en-GB"/>
              </w:rPr>
              <w:t>Each party shall bear its own costs, taxes and duties in connection with the Financing Round</w:t>
            </w:r>
            <w:r w:rsidRPr="00D82AB0">
              <w:rPr>
                <w:rFonts w:ascii="Verdana" w:hAnsi="Verdana"/>
                <w:sz w:val="20"/>
                <w:lang w:val="en-GB"/>
              </w:rPr>
              <w:t>.</w:t>
            </w:r>
          </w:p>
        </w:tc>
      </w:tr>
      <w:tr w:rsidR="0070410A" w:rsidRPr="00597B09" w14:paraId="2A90DB63" w14:textId="77777777" w:rsidTr="001A5D64">
        <w:tc>
          <w:tcPr>
            <w:tcW w:w="2668" w:type="dxa"/>
          </w:tcPr>
          <w:p w14:paraId="295EE5FC" w14:textId="77777777" w:rsidR="0070410A" w:rsidRPr="004C3EE7" w:rsidRDefault="0070410A" w:rsidP="00AD50EC">
            <w:pPr>
              <w:pStyle w:val="Listenabsatz"/>
              <w:numPr>
                <w:ilvl w:val="0"/>
                <w:numId w:val="4"/>
              </w:numPr>
              <w:ind w:left="596" w:hanging="567"/>
              <w:jc w:val="left"/>
              <w:rPr>
                <w:rStyle w:val="Definition"/>
              </w:rPr>
            </w:pPr>
            <w:r w:rsidRPr="004C3EE7">
              <w:rPr>
                <w:rStyle w:val="Definition"/>
              </w:rPr>
              <w:t>Timing</w:t>
            </w:r>
          </w:p>
        </w:tc>
        <w:tc>
          <w:tcPr>
            <w:tcW w:w="5974" w:type="dxa"/>
          </w:tcPr>
          <w:p w14:paraId="38A9B9C8" w14:textId="77777777" w:rsidR="0070410A" w:rsidRPr="004C3EE7" w:rsidRDefault="003C68F1" w:rsidP="002E2A35">
            <w:pPr>
              <w:tabs>
                <w:tab w:val="right" w:pos="3144"/>
              </w:tabs>
              <w:spacing w:after="120"/>
              <w:rPr>
                <w:rFonts w:ascii="Verdana" w:hAnsi="Verdana"/>
                <w:sz w:val="20"/>
                <w:lang w:val="en-GB"/>
              </w:rPr>
            </w:pPr>
            <w:r>
              <w:rPr>
                <w:rFonts w:ascii="Verdana" w:hAnsi="Verdana"/>
                <w:sz w:val="20"/>
                <w:lang w:val="en-GB"/>
              </w:rPr>
              <w:t>[</w:t>
            </w:r>
            <w:r w:rsidR="0070410A" w:rsidRPr="004C3EE7">
              <w:rPr>
                <w:rFonts w:ascii="Verdana" w:hAnsi="Verdana"/>
                <w:sz w:val="20"/>
                <w:lang w:val="en-GB"/>
              </w:rPr>
              <w:t>Due Diligence:</w:t>
            </w:r>
            <w:r w:rsidR="0070410A" w:rsidRPr="004C3EE7">
              <w:rPr>
                <w:rFonts w:ascii="Verdana" w:hAnsi="Verdana"/>
                <w:sz w:val="20"/>
                <w:lang w:val="en-GB"/>
              </w:rPr>
              <w:tab/>
              <w:t>[date]</w:t>
            </w:r>
            <w:r>
              <w:rPr>
                <w:rFonts w:ascii="Verdana" w:hAnsi="Verdana"/>
                <w:sz w:val="20"/>
                <w:lang w:val="en-GB"/>
              </w:rPr>
              <w:t>]</w:t>
            </w:r>
          </w:p>
          <w:p w14:paraId="62490133" w14:textId="77777777" w:rsidR="0070410A" w:rsidRPr="004C3EE7" w:rsidRDefault="0070410A" w:rsidP="002E2A35">
            <w:pPr>
              <w:tabs>
                <w:tab w:val="right" w:pos="3144"/>
              </w:tabs>
              <w:spacing w:after="120"/>
              <w:rPr>
                <w:rFonts w:ascii="Verdana" w:hAnsi="Verdana"/>
                <w:sz w:val="20"/>
                <w:lang w:val="en-GB"/>
              </w:rPr>
            </w:pPr>
            <w:r w:rsidRPr="004C3EE7">
              <w:rPr>
                <w:rFonts w:ascii="Verdana" w:hAnsi="Verdana"/>
                <w:sz w:val="20"/>
                <w:lang w:val="en-GB"/>
              </w:rPr>
              <w:t>Negotiations:</w:t>
            </w:r>
            <w:r w:rsidRPr="004C3EE7">
              <w:rPr>
                <w:rFonts w:ascii="Verdana" w:hAnsi="Verdana"/>
                <w:sz w:val="20"/>
                <w:lang w:val="en-GB"/>
              </w:rPr>
              <w:tab/>
              <w:t>[date]</w:t>
            </w:r>
          </w:p>
          <w:p w14:paraId="25BFEFAD" w14:textId="77777777" w:rsidR="0070410A" w:rsidRPr="004C3EE7" w:rsidRDefault="0070410A" w:rsidP="002E2A35">
            <w:pPr>
              <w:tabs>
                <w:tab w:val="right" w:pos="3144"/>
              </w:tabs>
              <w:spacing w:after="120"/>
              <w:rPr>
                <w:rFonts w:ascii="Verdana" w:hAnsi="Verdana"/>
                <w:sz w:val="20"/>
                <w:lang w:val="en-GB"/>
              </w:rPr>
            </w:pPr>
            <w:r w:rsidRPr="004C3EE7">
              <w:rPr>
                <w:rFonts w:ascii="Verdana" w:hAnsi="Verdana"/>
                <w:sz w:val="20"/>
                <w:lang w:val="en-GB"/>
              </w:rPr>
              <w:t>Signing:</w:t>
            </w:r>
            <w:r w:rsidRPr="004C3EE7">
              <w:rPr>
                <w:rFonts w:ascii="Verdana" w:hAnsi="Verdana"/>
                <w:sz w:val="20"/>
                <w:lang w:val="en-GB"/>
              </w:rPr>
              <w:tab/>
              <w:t>[date]</w:t>
            </w:r>
          </w:p>
          <w:p w14:paraId="4F5A73C6" w14:textId="77777777" w:rsidR="0070410A" w:rsidRPr="004C3EE7" w:rsidRDefault="0070410A" w:rsidP="002E2A35">
            <w:pPr>
              <w:tabs>
                <w:tab w:val="right" w:pos="3144"/>
              </w:tabs>
              <w:spacing w:after="120"/>
              <w:rPr>
                <w:rFonts w:ascii="Verdana" w:hAnsi="Verdana"/>
                <w:sz w:val="20"/>
                <w:lang w:val="en-GB"/>
              </w:rPr>
            </w:pPr>
            <w:r w:rsidRPr="004C3EE7">
              <w:rPr>
                <w:rFonts w:ascii="Verdana" w:hAnsi="Verdana"/>
                <w:sz w:val="20"/>
                <w:lang w:val="en-GB"/>
              </w:rPr>
              <w:t>Closing:</w:t>
            </w:r>
            <w:r w:rsidRPr="004C3EE7">
              <w:rPr>
                <w:rFonts w:ascii="Verdana" w:hAnsi="Verdana"/>
                <w:sz w:val="20"/>
                <w:lang w:val="en-GB"/>
              </w:rPr>
              <w:tab/>
              <w:t>[date]</w:t>
            </w:r>
          </w:p>
          <w:p w14:paraId="5C18480C" w14:textId="77777777" w:rsidR="0070410A" w:rsidRPr="003C68F1" w:rsidRDefault="003C68F1" w:rsidP="00867CDC">
            <w:pPr>
              <w:tabs>
                <w:tab w:val="right" w:pos="3144"/>
              </w:tabs>
              <w:rPr>
                <w:rFonts w:ascii="Verdana" w:hAnsi="Verdana"/>
                <w:sz w:val="20"/>
                <w:lang w:val="en-GB"/>
              </w:rPr>
            </w:pPr>
            <w:r>
              <w:rPr>
                <w:rFonts w:ascii="Verdana" w:hAnsi="Verdana"/>
                <w:sz w:val="20"/>
                <w:lang w:val="en-GB"/>
              </w:rPr>
              <w:t>[</w:t>
            </w:r>
            <w:r w:rsidR="0070410A" w:rsidRPr="003C68F1">
              <w:rPr>
                <w:rFonts w:ascii="Verdana" w:hAnsi="Verdana"/>
                <w:i/>
                <w:sz w:val="20"/>
                <w:lang w:val="en-GB"/>
              </w:rPr>
              <w:t>End of Exclusivity</w:t>
            </w:r>
            <w:r w:rsidR="0070410A" w:rsidRPr="003C68F1">
              <w:rPr>
                <w:rFonts w:ascii="Verdana" w:hAnsi="Verdana"/>
                <w:sz w:val="20"/>
                <w:lang w:val="en-GB"/>
              </w:rPr>
              <w:t>:</w:t>
            </w:r>
            <w:r w:rsidR="0070410A" w:rsidRPr="003C68F1">
              <w:rPr>
                <w:rFonts w:ascii="Verdana" w:hAnsi="Verdana"/>
                <w:sz w:val="20"/>
                <w:lang w:val="en-GB"/>
              </w:rPr>
              <w:tab/>
              <w:t>[</w:t>
            </w:r>
            <w:r w:rsidR="0070410A" w:rsidRPr="003C68F1">
              <w:rPr>
                <w:rFonts w:ascii="Verdana" w:hAnsi="Verdana"/>
                <w:i/>
                <w:sz w:val="20"/>
                <w:lang w:val="en-GB"/>
              </w:rPr>
              <w:t>date</w:t>
            </w:r>
            <w:r w:rsidR="0070410A" w:rsidRPr="003C68F1">
              <w:rPr>
                <w:rFonts w:ascii="Verdana" w:hAnsi="Verdana"/>
                <w:sz w:val="20"/>
                <w:lang w:val="en-GB"/>
              </w:rPr>
              <w:t>]</w:t>
            </w:r>
            <w:r>
              <w:rPr>
                <w:rFonts w:ascii="Verdana" w:hAnsi="Verdana"/>
                <w:sz w:val="20"/>
                <w:lang w:val="en-GB"/>
              </w:rPr>
              <w:t>]</w:t>
            </w:r>
          </w:p>
        </w:tc>
      </w:tr>
      <w:tr w:rsidR="0070410A" w:rsidRPr="00597B09" w14:paraId="68993E48" w14:textId="77777777" w:rsidTr="001A5D64">
        <w:tc>
          <w:tcPr>
            <w:tcW w:w="2668" w:type="dxa"/>
          </w:tcPr>
          <w:p w14:paraId="123D3571" w14:textId="77777777" w:rsidR="0070410A" w:rsidRPr="004C3EE7" w:rsidRDefault="0070410A" w:rsidP="00AD50EC">
            <w:pPr>
              <w:pStyle w:val="Listenabsatz"/>
              <w:numPr>
                <w:ilvl w:val="0"/>
                <w:numId w:val="4"/>
              </w:numPr>
              <w:ind w:left="596" w:hanging="567"/>
              <w:jc w:val="left"/>
              <w:rPr>
                <w:rStyle w:val="Definition"/>
              </w:rPr>
            </w:pPr>
            <w:r w:rsidRPr="004C3EE7">
              <w:rPr>
                <w:rStyle w:val="Definition"/>
              </w:rPr>
              <w:t>Effect of Term Sheet</w:t>
            </w:r>
          </w:p>
        </w:tc>
        <w:tc>
          <w:tcPr>
            <w:tcW w:w="5974" w:type="dxa"/>
          </w:tcPr>
          <w:p w14:paraId="5137E6AC" w14:textId="77777777" w:rsidR="0070410A" w:rsidRPr="004C3EE7" w:rsidRDefault="0070410A" w:rsidP="004C3EE7">
            <w:pPr>
              <w:rPr>
                <w:rFonts w:ascii="Verdana" w:hAnsi="Verdana"/>
                <w:sz w:val="20"/>
                <w:lang w:val="en-GB"/>
              </w:rPr>
            </w:pPr>
            <w:r w:rsidRPr="004C3EE7">
              <w:rPr>
                <w:rFonts w:ascii="Verdana" w:hAnsi="Verdana"/>
                <w:sz w:val="20"/>
                <w:lang w:val="en-GB"/>
              </w:rPr>
              <w:t>The parties expressly agree that, with the exception of the obligatio</w:t>
            </w:r>
            <w:r w:rsidR="004C3EE7">
              <w:rPr>
                <w:rFonts w:ascii="Verdana" w:hAnsi="Verdana"/>
                <w:sz w:val="20"/>
                <w:lang w:val="en-GB"/>
              </w:rPr>
              <w:t xml:space="preserve">ns as set out under the heading “Binding Provisions” </w:t>
            </w:r>
            <w:r w:rsidRPr="004C3EE7">
              <w:rPr>
                <w:rFonts w:ascii="Verdana" w:hAnsi="Verdana"/>
                <w:sz w:val="20"/>
                <w:lang w:val="en-GB"/>
              </w:rPr>
              <w:t>which are intended to be and shall be legally binding, no binding obligations shall be created by this Term Sheet until definitive, legally binding agreements are executed and delivered by the parties.</w:t>
            </w:r>
          </w:p>
        </w:tc>
      </w:tr>
      <w:tr w:rsidR="00B12798" w:rsidRPr="00597B09" w14:paraId="64154924" w14:textId="77777777" w:rsidTr="001A5D64">
        <w:tc>
          <w:tcPr>
            <w:tcW w:w="2668" w:type="dxa"/>
          </w:tcPr>
          <w:p w14:paraId="66B9B721" w14:textId="77777777" w:rsidR="00B12798" w:rsidRPr="004C3EE7" w:rsidRDefault="00B12798" w:rsidP="00AD50EC">
            <w:pPr>
              <w:pStyle w:val="Listenabsatz"/>
              <w:numPr>
                <w:ilvl w:val="0"/>
                <w:numId w:val="4"/>
              </w:numPr>
              <w:ind w:left="596" w:hanging="567"/>
              <w:jc w:val="left"/>
              <w:rPr>
                <w:rStyle w:val="Definition"/>
              </w:rPr>
            </w:pPr>
            <w:r w:rsidRPr="004C3EE7">
              <w:rPr>
                <w:rStyle w:val="Definition"/>
              </w:rPr>
              <w:t>Governing Law</w:t>
            </w:r>
          </w:p>
        </w:tc>
        <w:tc>
          <w:tcPr>
            <w:tcW w:w="5974" w:type="dxa"/>
          </w:tcPr>
          <w:p w14:paraId="7DB356C9" w14:textId="66368DCD" w:rsidR="00B12798" w:rsidRPr="004C3EE7" w:rsidRDefault="00B12798" w:rsidP="005F0443">
            <w:pPr>
              <w:rPr>
                <w:rFonts w:ascii="Verdana" w:hAnsi="Verdana"/>
                <w:sz w:val="20"/>
                <w:lang w:val="en-GB"/>
              </w:rPr>
            </w:pPr>
            <w:r w:rsidRPr="004C3EE7">
              <w:rPr>
                <w:rFonts w:ascii="Verdana" w:hAnsi="Verdana"/>
                <w:sz w:val="20"/>
                <w:lang w:val="en-GB"/>
              </w:rPr>
              <w:t xml:space="preserve">This Term Sheet as well as </w:t>
            </w:r>
            <w:r w:rsidR="00F21E56" w:rsidRPr="004C3EE7">
              <w:rPr>
                <w:rFonts w:ascii="Verdana" w:hAnsi="Verdana"/>
                <w:sz w:val="20"/>
                <w:lang w:val="en-GB"/>
              </w:rPr>
              <w:t>[</w:t>
            </w:r>
            <w:r w:rsidRPr="004C3EE7">
              <w:rPr>
                <w:rFonts w:ascii="Verdana" w:hAnsi="Verdana"/>
                <w:sz w:val="20"/>
                <w:lang w:val="en-GB"/>
              </w:rPr>
              <w:t>the Investment and Subscription Agreement and</w:t>
            </w:r>
            <w:r w:rsidR="00F21E56" w:rsidRPr="004C3EE7">
              <w:rPr>
                <w:rFonts w:ascii="Verdana" w:hAnsi="Verdana"/>
                <w:sz w:val="20"/>
                <w:lang w:val="en-GB"/>
              </w:rPr>
              <w:t>]</w:t>
            </w:r>
            <w:r w:rsidRPr="004C3EE7">
              <w:rPr>
                <w:rFonts w:ascii="Verdana" w:hAnsi="Verdana"/>
                <w:sz w:val="20"/>
                <w:lang w:val="en-GB"/>
              </w:rPr>
              <w:t xml:space="preserve"> </w:t>
            </w:r>
            <w:r w:rsidR="00F21E56">
              <w:rPr>
                <w:rFonts w:ascii="Verdana" w:hAnsi="Verdana"/>
                <w:sz w:val="20"/>
                <w:lang w:val="en-GB"/>
              </w:rPr>
              <w:t xml:space="preserve">the </w:t>
            </w:r>
            <w:r w:rsidRPr="004C3EE7">
              <w:rPr>
                <w:rFonts w:ascii="Verdana" w:hAnsi="Verdana"/>
                <w:sz w:val="20"/>
                <w:lang w:val="en-GB"/>
              </w:rPr>
              <w:t>Shareholders’ Agreement shall be governed by Swiss law and shall provide for the jurisdiction of the ordinary courts of [</w:t>
            </w:r>
            <w:r w:rsidRPr="004C3EE7">
              <w:rPr>
                <w:rStyle w:val="Texttofillin"/>
                <w:rFonts w:ascii="Verdana" w:hAnsi="Verdana"/>
                <w:sz w:val="20"/>
                <w:szCs w:val="20"/>
              </w:rPr>
              <w:t>place</w:t>
            </w:r>
            <w:r w:rsidRPr="004C3EE7">
              <w:rPr>
                <w:rFonts w:ascii="Verdana" w:hAnsi="Verdana"/>
                <w:sz w:val="20"/>
                <w:lang w:val="en-GB"/>
              </w:rPr>
              <w:t>].</w:t>
            </w:r>
          </w:p>
        </w:tc>
      </w:tr>
    </w:tbl>
    <w:p w14:paraId="1FA3C81E" w14:textId="77777777" w:rsidR="003C68F1" w:rsidRPr="00D82AB0" w:rsidRDefault="003C68F1" w:rsidP="003C68F1">
      <w:pPr>
        <w:pStyle w:val="StandardohneEinschub"/>
        <w:keepNext/>
        <w:keepLines/>
        <w:outlineLvl w:val="0"/>
        <w:rPr>
          <w:rFonts w:ascii="Verdana" w:hAnsi="Verdana"/>
          <w:sz w:val="20"/>
        </w:rPr>
      </w:pPr>
      <w:r>
        <w:rPr>
          <w:rFonts w:ascii="Verdana" w:hAnsi="Verdana"/>
          <w:sz w:val="20"/>
        </w:rPr>
        <w:lastRenderedPageBreak/>
        <w:t>P</w:t>
      </w:r>
      <w:r w:rsidRPr="00D82AB0">
        <w:rPr>
          <w:rFonts w:ascii="Verdana" w:hAnsi="Verdana"/>
          <w:sz w:val="20"/>
        </w:rPr>
        <w:t xml:space="preserve">lace, date: ______________ </w:t>
      </w:r>
    </w:p>
    <w:p w14:paraId="6940D8CC" w14:textId="77777777" w:rsidR="003C68F1" w:rsidRDefault="003C68F1" w:rsidP="003C68F1">
      <w:pPr>
        <w:pStyle w:val="StandardohneEinschub"/>
        <w:keepNext/>
        <w:keepLines/>
        <w:rPr>
          <w:rFonts w:ascii="Verdana" w:hAnsi="Verdana"/>
          <w:b/>
          <w:sz w:val="20"/>
        </w:rPr>
      </w:pPr>
    </w:p>
    <w:p w14:paraId="77CA0942" w14:textId="77777777" w:rsidR="003C68F1" w:rsidRPr="00D82AB0" w:rsidRDefault="003C68F1" w:rsidP="003C68F1">
      <w:pPr>
        <w:pStyle w:val="StandardohneEinschub"/>
        <w:keepNext/>
        <w:keepLines/>
        <w:outlineLvl w:val="0"/>
        <w:rPr>
          <w:rFonts w:ascii="Verdana" w:hAnsi="Verdana"/>
          <w:b/>
          <w:sz w:val="20"/>
        </w:rPr>
      </w:pPr>
      <w:r>
        <w:rPr>
          <w:rFonts w:ascii="Verdana" w:hAnsi="Verdana"/>
          <w:b/>
          <w:sz w:val="20"/>
        </w:rPr>
        <w:t>[Company]</w:t>
      </w:r>
    </w:p>
    <w:p w14:paraId="1CD2328C" w14:textId="77777777" w:rsidR="003C68F1" w:rsidRPr="00D82AB0" w:rsidRDefault="003C68F1" w:rsidP="003C68F1">
      <w:pPr>
        <w:pStyle w:val="StandardohneEinschub"/>
        <w:keepNext/>
        <w:keepLines/>
        <w:rPr>
          <w:rFonts w:ascii="Verdana" w:hAnsi="Verdana"/>
          <w:sz w:val="20"/>
        </w:rPr>
      </w:pPr>
    </w:p>
    <w:p w14:paraId="46E9EB38" w14:textId="77777777" w:rsidR="003C68F1" w:rsidRPr="00D82AB0" w:rsidRDefault="003C68F1" w:rsidP="003C68F1">
      <w:pPr>
        <w:pStyle w:val="StandardohneEinschub"/>
        <w:keepNext/>
        <w:keepLines/>
        <w:rPr>
          <w:rFonts w:ascii="Verdana" w:hAnsi="Verdana"/>
          <w:sz w:val="20"/>
        </w:rPr>
      </w:pPr>
    </w:p>
    <w:p w14:paraId="16F18C54" w14:textId="77777777" w:rsidR="003C68F1" w:rsidRPr="00D82AB0" w:rsidRDefault="003C68F1" w:rsidP="003C68F1">
      <w:pPr>
        <w:pStyle w:val="StandardohneEinschub"/>
        <w:keepNext/>
        <w:keepLines/>
        <w:rPr>
          <w:rFonts w:ascii="Verdana" w:hAnsi="Verdana"/>
          <w:sz w:val="20"/>
        </w:rPr>
      </w:pPr>
      <w:r w:rsidRPr="00D82AB0">
        <w:rPr>
          <w:rFonts w:ascii="Verdana" w:hAnsi="Verdana"/>
          <w:sz w:val="20"/>
        </w:rPr>
        <w:t>_______________________</w:t>
      </w:r>
      <w:r>
        <w:rPr>
          <w:rFonts w:ascii="Verdana" w:hAnsi="Verdana"/>
          <w:sz w:val="20"/>
        </w:rPr>
        <w:tab/>
      </w:r>
      <w:r w:rsidRPr="00D82AB0">
        <w:rPr>
          <w:rFonts w:ascii="Verdana" w:hAnsi="Verdana"/>
          <w:sz w:val="20"/>
        </w:rPr>
        <w:t>_______________________</w:t>
      </w:r>
    </w:p>
    <w:p w14:paraId="4BA122D8" w14:textId="77777777" w:rsidR="003C68F1" w:rsidRPr="00D82AB0" w:rsidRDefault="003C68F1" w:rsidP="003C68F1">
      <w:pPr>
        <w:pStyle w:val="StandardohneEinschub"/>
        <w:keepNext/>
        <w:keepLines/>
        <w:rPr>
          <w:rFonts w:ascii="Verdana" w:hAnsi="Verdana"/>
          <w:sz w:val="20"/>
        </w:rPr>
      </w:pPr>
      <w:r w:rsidRPr="00D82AB0">
        <w:rPr>
          <w:rFonts w:ascii="Verdana" w:hAnsi="Verdana"/>
          <w:sz w:val="20"/>
        </w:rPr>
        <w:t xml:space="preserve">Name: </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sidRPr="00D82AB0">
        <w:rPr>
          <w:rFonts w:ascii="Verdana" w:hAnsi="Verdana"/>
          <w:sz w:val="20"/>
        </w:rPr>
        <w:t xml:space="preserve">Name: </w:t>
      </w:r>
    </w:p>
    <w:p w14:paraId="7FC29860" w14:textId="77777777" w:rsidR="003C68F1" w:rsidRPr="00D82AB0" w:rsidRDefault="003C68F1" w:rsidP="003C68F1">
      <w:pPr>
        <w:pStyle w:val="StandardohneEinschub"/>
        <w:keepNext/>
        <w:keepLines/>
        <w:rPr>
          <w:rFonts w:ascii="Verdana" w:hAnsi="Verdana"/>
          <w:sz w:val="20"/>
        </w:rPr>
      </w:pPr>
    </w:p>
    <w:p w14:paraId="675C87E5" w14:textId="77777777" w:rsidR="003C68F1" w:rsidRPr="00D82AB0" w:rsidRDefault="003C68F1" w:rsidP="003C68F1">
      <w:pPr>
        <w:pStyle w:val="StandardohneEinschub"/>
        <w:keepNext/>
        <w:keepLines/>
        <w:rPr>
          <w:rFonts w:ascii="Verdana" w:hAnsi="Verdana"/>
          <w:sz w:val="20"/>
        </w:rPr>
      </w:pPr>
    </w:p>
    <w:p w14:paraId="63D6411E" w14:textId="77777777" w:rsidR="003C68F1" w:rsidRPr="00D82AB0" w:rsidRDefault="003C68F1" w:rsidP="003C68F1">
      <w:pPr>
        <w:pStyle w:val="StandardohneEinschub"/>
        <w:keepNext/>
        <w:keepLines/>
        <w:rPr>
          <w:rFonts w:ascii="Verdana" w:hAnsi="Verdana"/>
          <w:sz w:val="20"/>
        </w:rPr>
      </w:pPr>
    </w:p>
    <w:p w14:paraId="2D8D0F70" w14:textId="77777777" w:rsidR="003C68F1" w:rsidRDefault="003C68F1" w:rsidP="003C68F1">
      <w:pPr>
        <w:pStyle w:val="StandardohneEinschub"/>
        <w:keepNext/>
        <w:keepLines/>
        <w:rPr>
          <w:rFonts w:ascii="Verdana" w:hAnsi="Verdana"/>
          <w:sz w:val="20"/>
        </w:rPr>
      </w:pPr>
    </w:p>
    <w:p w14:paraId="179618FA" w14:textId="77777777" w:rsidR="003C68F1" w:rsidRPr="00D82AB0" w:rsidRDefault="003C68F1" w:rsidP="003C68F1">
      <w:pPr>
        <w:pStyle w:val="StandardohneEinschub"/>
        <w:keepNext/>
        <w:keepLines/>
        <w:outlineLvl w:val="0"/>
        <w:rPr>
          <w:rFonts w:ascii="Verdana" w:hAnsi="Verdana"/>
          <w:sz w:val="20"/>
        </w:rPr>
      </w:pPr>
      <w:r w:rsidRPr="00D82AB0">
        <w:rPr>
          <w:rFonts w:ascii="Verdana" w:hAnsi="Verdana"/>
          <w:sz w:val="20"/>
        </w:rPr>
        <w:t xml:space="preserve">Place, date: ______________  </w:t>
      </w:r>
    </w:p>
    <w:p w14:paraId="7448E7C3" w14:textId="77777777" w:rsidR="003C68F1" w:rsidRDefault="003C68F1" w:rsidP="003C68F1">
      <w:pPr>
        <w:pStyle w:val="StandardohneEinschub"/>
        <w:keepNext/>
        <w:keepLines/>
        <w:rPr>
          <w:rFonts w:ascii="Verdana" w:hAnsi="Verdana"/>
          <w:sz w:val="20"/>
        </w:rPr>
      </w:pPr>
    </w:p>
    <w:p w14:paraId="2BF025D8" w14:textId="77777777" w:rsidR="003C68F1" w:rsidRPr="00530D25" w:rsidRDefault="003C68F1" w:rsidP="003C68F1">
      <w:pPr>
        <w:pStyle w:val="StandardohneEinschub"/>
        <w:keepNext/>
        <w:keepLines/>
        <w:rPr>
          <w:rFonts w:ascii="Verdana" w:hAnsi="Verdana"/>
          <w:b/>
          <w:sz w:val="20"/>
        </w:rPr>
      </w:pPr>
      <w:r w:rsidRPr="00344C22">
        <w:rPr>
          <w:rFonts w:ascii="Verdana" w:hAnsi="Verdana"/>
          <w:b/>
          <w:sz w:val="20"/>
        </w:rPr>
        <w:t>Investor 1</w:t>
      </w:r>
    </w:p>
    <w:p w14:paraId="36E888A4" w14:textId="77777777" w:rsidR="003C68F1" w:rsidRPr="00D82AB0" w:rsidRDefault="003C68F1" w:rsidP="003C68F1">
      <w:pPr>
        <w:pStyle w:val="StandardohneEinschub"/>
        <w:keepNext/>
        <w:keepLines/>
        <w:rPr>
          <w:rFonts w:ascii="Verdana" w:hAnsi="Verdana"/>
          <w:sz w:val="20"/>
        </w:rPr>
      </w:pPr>
    </w:p>
    <w:p w14:paraId="11CEC5C3" w14:textId="77777777" w:rsidR="003C68F1" w:rsidRPr="00D82AB0" w:rsidRDefault="003C68F1" w:rsidP="003C68F1">
      <w:pPr>
        <w:pStyle w:val="StandardohneEinschub"/>
        <w:keepNext/>
        <w:keepLines/>
        <w:rPr>
          <w:rFonts w:ascii="Verdana" w:hAnsi="Verdana"/>
          <w:sz w:val="20"/>
        </w:rPr>
      </w:pPr>
    </w:p>
    <w:p w14:paraId="44857692" w14:textId="77777777" w:rsidR="003C68F1" w:rsidRPr="00D82AB0" w:rsidRDefault="003C68F1" w:rsidP="003C68F1">
      <w:pPr>
        <w:pStyle w:val="StandardohneEinschub"/>
        <w:keepNext/>
        <w:keepLines/>
        <w:rPr>
          <w:rFonts w:ascii="Verdana" w:hAnsi="Verdana"/>
          <w:sz w:val="20"/>
        </w:rPr>
      </w:pPr>
      <w:r w:rsidRPr="00D82AB0">
        <w:rPr>
          <w:rFonts w:ascii="Verdana" w:hAnsi="Verdana"/>
          <w:sz w:val="20"/>
        </w:rPr>
        <w:t>_______________________</w:t>
      </w:r>
      <w:r>
        <w:rPr>
          <w:rFonts w:ascii="Verdana" w:hAnsi="Verdana"/>
          <w:sz w:val="20"/>
        </w:rPr>
        <w:tab/>
      </w:r>
    </w:p>
    <w:p w14:paraId="4F22A9BD" w14:textId="77777777" w:rsidR="003C68F1" w:rsidRDefault="003C68F1" w:rsidP="003C68F1">
      <w:pPr>
        <w:pStyle w:val="StandardohneEinschub"/>
        <w:keepNext/>
        <w:keepLines/>
        <w:rPr>
          <w:rFonts w:ascii="Verdana" w:hAnsi="Verdana"/>
          <w:sz w:val="20"/>
        </w:rPr>
      </w:pPr>
      <w:r w:rsidRPr="00D82AB0">
        <w:rPr>
          <w:rFonts w:ascii="Verdana" w:hAnsi="Verdana"/>
          <w:sz w:val="20"/>
        </w:rPr>
        <w:t xml:space="preserve">Name: </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sidRPr="00D82AB0">
        <w:rPr>
          <w:rFonts w:ascii="Verdana" w:hAnsi="Verdana"/>
          <w:sz w:val="20"/>
        </w:rPr>
        <w:t xml:space="preserve"> </w:t>
      </w:r>
    </w:p>
    <w:p w14:paraId="7FD6844F" w14:textId="77777777" w:rsidR="003C68F1" w:rsidRDefault="003C68F1" w:rsidP="003C68F1">
      <w:pPr>
        <w:pStyle w:val="StandardohneEinschub"/>
        <w:keepNext/>
        <w:keepLines/>
        <w:rPr>
          <w:rFonts w:ascii="Verdana" w:hAnsi="Verdana"/>
          <w:sz w:val="20"/>
        </w:rPr>
      </w:pPr>
    </w:p>
    <w:p w14:paraId="639EC3EE" w14:textId="77777777" w:rsidR="003C68F1" w:rsidRDefault="003C68F1" w:rsidP="003C68F1">
      <w:pPr>
        <w:pStyle w:val="StandardohneEinschub"/>
        <w:keepNext/>
        <w:keepLines/>
        <w:rPr>
          <w:rFonts w:ascii="Verdana" w:hAnsi="Verdana"/>
          <w:sz w:val="20"/>
        </w:rPr>
      </w:pPr>
    </w:p>
    <w:p w14:paraId="5CCF7DC4" w14:textId="77777777" w:rsidR="003C68F1" w:rsidRDefault="003C68F1" w:rsidP="003C68F1">
      <w:pPr>
        <w:pStyle w:val="StandardohneEinschub"/>
        <w:keepNext/>
        <w:keepLines/>
        <w:rPr>
          <w:rFonts w:ascii="Verdana" w:hAnsi="Verdana"/>
          <w:sz w:val="20"/>
        </w:rPr>
      </w:pPr>
    </w:p>
    <w:p w14:paraId="1F18AF28" w14:textId="77777777" w:rsidR="003C68F1" w:rsidRDefault="003C68F1" w:rsidP="003C68F1">
      <w:pPr>
        <w:pStyle w:val="StandardohneEinschub"/>
        <w:keepNext/>
        <w:keepLines/>
        <w:rPr>
          <w:rFonts w:ascii="Verdana" w:hAnsi="Verdana"/>
          <w:sz w:val="20"/>
        </w:rPr>
      </w:pPr>
    </w:p>
    <w:p w14:paraId="11045B0A" w14:textId="77777777" w:rsidR="003C68F1" w:rsidRPr="00D82AB0" w:rsidRDefault="003C68F1" w:rsidP="003C68F1">
      <w:pPr>
        <w:pStyle w:val="StandardohneEinschub"/>
        <w:keepNext/>
        <w:keepLines/>
        <w:outlineLvl w:val="0"/>
        <w:rPr>
          <w:rFonts w:ascii="Verdana" w:hAnsi="Verdana"/>
          <w:sz w:val="20"/>
        </w:rPr>
      </w:pPr>
      <w:r w:rsidRPr="00D82AB0">
        <w:rPr>
          <w:rFonts w:ascii="Verdana" w:hAnsi="Verdana"/>
          <w:sz w:val="20"/>
        </w:rPr>
        <w:t xml:space="preserve">Place, date: ______________  </w:t>
      </w:r>
    </w:p>
    <w:p w14:paraId="6F254960" w14:textId="77777777" w:rsidR="003C68F1" w:rsidRDefault="003C68F1" w:rsidP="003C68F1">
      <w:pPr>
        <w:pStyle w:val="StandardohneEinschub"/>
        <w:keepNext/>
        <w:keepLines/>
        <w:rPr>
          <w:rFonts w:ascii="Verdana" w:hAnsi="Verdana"/>
          <w:sz w:val="20"/>
        </w:rPr>
      </w:pPr>
    </w:p>
    <w:p w14:paraId="047CD14E" w14:textId="77777777" w:rsidR="003C68F1" w:rsidRPr="00530D25" w:rsidRDefault="003C68F1" w:rsidP="003C68F1">
      <w:pPr>
        <w:pStyle w:val="StandardohneEinschub"/>
        <w:keepNext/>
        <w:keepLines/>
        <w:rPr>
          <w:rFonts w:ascii="Verdana" w:hAnsi="Verdana"/>
          <w:b/>
          <w:sz w:val="20"/>
        </w:rPr>
      </w:pPr>
      <w:r w:rsidRPr="00530D25">
        <w:rPr>
          <w:rFonts w:ascii="Verdana" w:hAnsi="Verdana"/>
          <w:b/>
          <w:sz w:val="20"/>
        </w:rPr>
        <w:t>Investor</w:t>
      </w:r>
      <w:r w:rsidRPr="00344C22">
        <w:rPr>
          <w:rFonts w:ascii="Verdana" w:hAnsi="Verdana"/>
          <w:b/>
          <w:sz w:val="20"/>
        </w:rPr>
        <w:t xml:space="preserve"> 2</w:t>
      </w:r>
    </w:p>
    <w:p w14:paraId="43764054" w14:textId="77777777" w:rsidR="003C68F1" w:rsidRPr="00D82AB0" w:rsidRDefault="003C68F1" w:rsidP="003C68F1">
      <w:pPr>
        <w:pStyle w:val="StandardohneEinschub"/>
        <w:keepNext/>
        <w:keepLines/>
        <w:rPr>
          <w:rFonts w:ascii="Verdana" w:hAnsi="Verdana"/>
          <w:sz w:val="20"/>
        </w:rPr>
      </w:pPr>
    </w:p>
    <w:p w14:paraId="2A8EA9B0" w14:textId="77777777" w:rsidR="003C68F1" w:rsidRPr="00D82AB0" w:rsidRDefault="003C68F1" w:rsidP="003C68F1">
      <w:pPr>
        <w:pStyle w:val="StandardohneEinschub"/>
        <w:keepNext/>
        <w:keepLines/>
        <w:rPr>
          <w:rFonts w:ascii="Verdana" w:hAnsi="Verdana"/>
          <w:sz w:val="20"/>
        </w:rPr>
      </w:pPr>
    </w:p>
    <w:p w14:paraId="3E10903E" w14:textId="77777777" w:rsidR="003C68F1" w:rsidRPr="00D82AB0" w:rsidRDefault="003C68F1" w:rsidP="003C68F1">
      <w:pPr>
        <w:pStyle w:val="StandardohneEinschub"/>
        <w:keepNext/>
        <w:keepLines/>
        <w:rPr>
          <w:rFonts w:ascii="Verdana" w:hAnsi="Verdana"/>
          <w:sz w:val="20"/>
        </w:rPr>
      </w:pPr>
      <w:r w:rsidRPr="00D82AB0">
        <w:rPr>
          <w:rFonts w:ascii="Verdana" w:hAnsi="Verdana"/>
          <w:sz w:val="20"/>
        </w:rPr>
        <w:t>_______________________</w:t>
      </w:r>
      <w:r>
        <w:rPr>
          <w:rFonts w:ascii="Verdana" w:hAnsi="Verdana"/>
          <w:sz w:val="20"/>
        </w:rPr>
        <w:tab/>
      </w:r>
    </w:p>
    <w:p w14:paraId="1C7A630E" w14:textId="77777777" w:rsidR="003C68F1" w:rsidRPr="00D82AB0" w:rsidRDefault="003C68F1" w:rsidP="003C68F1">
      <w:pPr>
        <w:pStyle w:val="StandardohneEinschub"/>
        <w:keepNext/>
        <w:keepLines/>
        <w:rPr>
          <w:rFonts w:ascii="Verdana" w:hAnsi="Verdana"/>
          <w:sz w:val="20"/>
        </w:rPr>
      </w:pPr>
      <w:r w:rsidRPr="00D82AB0">
        <w:rPr>
          <w:rFonts w:ascii="Verdana" w:hAnsi="Verdana"/>
          <w:sz w:val="20"/>
        </w:rPr>
        <w:t xml:space="preserve">Name: </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sidRPr="00D82AB0">
        <w:rPr>
          <w:rFonts w:ascii="Verdana" w:hAnsi="Verdana"/>
          <w:sz w:val="20"/>
        </w:rPr>
        <w:t xml:space="preserve"> </w:t>
      </w:r>
    </w:p>
    <w:p w14:paraId="1E36E355" w14:textId="77777777" w:rsidR="003C68F1" w:rsidRDefault="003C68F1" w:rsidP="003C68F1">
      <w:pPr>
        <w:pStyle w:val="StandardohneEinschub"/>
        <w:keepNext/>
        <w:keepLines/>
        <w:rPr>
          <w:rFonts w:ascii="Verdana" w:hAnsi="Verdana"/>
          <w:sz w:val="20"/>
        </w:rPr>
      </w:pPr>
    </w:p>
    <w:p w14:paraId="3ABC0627" w14:textId="77777777" w:rsidR="003C68F1" w:rsidRDefault="003C68F1" w:rsidP="003C68F1">
      <w:pPr>
        <w:pStyle w:val="StandardohneEinschub"/>
        <w:keepNext/>
        <w:keepLines/>
        <w:rPr>
          <w:rFonts w:ascii="Verdana" w:hAnsi="Verdana"/>
          <w:sz w:val="20"/>
        </w:rPr>
      </w:pPr>
    </w:p>
    <w:p w14:paraId="116707FE" w14:textId="77777777" w:rsidR="004732EC" w:rsidRDefault="004732EC">
      <w:pPr>
        <w:spacing w:after="0" w:line="240" w:lineRule="auto"/>
        <w:jc w:val="left"/>
        <w:rPr>
          <w:rFonts w:ascii="Verdana" w:hAnsi="Verdana"/>
          <w:i/>
          <w:sz w:val="20"/>
          <w:lang w:val="en-GB" w:eastAsia="de-DE"/>
        </w:rPr>
      </w:pPr>
      <w:r>
        <w:rPr>
          <w:rFonts w:ascii="Verdana" w:hAnsi="Verdana"/>
          <w:i/>
          <w:sz w:val="20"/>
        </w:rPr>
        <w:br w:type="page"/>
      </w:r>
    </w:p>
    <w:p w14:paraId="787F2EB6" w14:textId="77777777" w:rsidR="004732EC" w:rsidRPr="009E2324" w:rsidRDefault="004732EC" w:rsidP="004732EC">
      <w:pPr>
        <w:pStyle w:val="StandardohneEinschub"/>
        <w:keepNext/>
        <w:keepLines/>
        <w:outlineLvl w:val="0"/>
        <w:rPr>
          <w:rFonts w:ascii="Verdana" w:hAnsi="Verdana"/>
          <w:b/>
          <w:sz w:val="20"/>
        </w:rPr>
      </w:pPr>
      <w:r w:rsidRPr="009E2324">
        <w:rPr>
          <w:rFonts w:ascii="Verdana" w:hAnsi="Verdana"/>
          <w:b/>
          <w:sz w:val="20"/>
        </w:rPr>
        <w:lastRenderedPageBreak/>
        <w:t>A</w:t>
      </w:r>
      <w:r>
        <w:rPr>
          <w:rFonts w:ascii="Verdana" w:hAnsi="Verdana"/>
          <w:b/>
          <w:sz w:val="20"/>
        </w:rPr>
        <w:t>dditional a</w:t>
      </w:r>
      <w:r w:rsidRPr="009E2324">
        <w:rPr>
          <w:rFonts w:ascii="Verdana" w:hAnsi="Verdana"/>
          <w:b/>
          <w:sz w:val="20"/>
        </w:rPr>
        <w:t>cceding Investors:</w:t>
      </w:r>
    </w:p>
    <w:p w14:paraId="422FFEB8" w14:textId="77777777" w:rsidR="004732EC" w:rsidRDefault="004732EC" w:rsidP="004732EC">
      <w:pPr>
        <w:pStyle w:val="StandardohneEinschub"/>
        <w:keepNext/>
        <w:keepLines/>
        <w:outlineLvl w:val="0"/>
        <w:rPr>
          <w:rFonts w:ascii="Verdana" w:hAnsi="Verdana"/>
          <w:sz w:val="20"/>
        </w:rPr>
      </w:pPr>
    </w:p>
    <w:p w14:paraId="464BA366" w14:textId="77777777" w:rsidR="004732EC" w:rsidRPr="009E2324" w:rsidRDefault="004732EC" w:rsidP="004732EC">
      <w:pPr>
        <w:pStyle w:val="StandardohneEinschub"/>
        <w:keepNext/>
        <w:keepLines/>
        <w:outlineLvl w:val="0"/>
        <w:rPr>
          <w:rFonts w:ascii="Verdana" w:hAnsi="Verdana"/>
          <w:sz w:val="20"/>
        </w:rPr>
      </w:pPr>
    </w:p>
    <w:p w14:paraId="5EC84FA1" w14:textId="77777777" w:rsidR="004732EC" w:rsidRPr="00D82AB0" w:rsidRDefault="004732EC" w:rsidP="004732EC">
      <w:pPr>
        <w:pStyle w:val="StandardohneEinschub"/>
        <w:keepNext/>
        <w:keepLines/>
        <w:outlineLvl w:val="0"/>
        <w:rPr>
          <w:rFonts w:ascii="Verdana" w:hAnsi="Verdana"/>
          <w:sz w:val="20"/>
        </w:rPr>
      </w:pPr>
      <w:r w:rsidRPr="00D82AB0">
        <w:rPr>
          <w:rFonts w:ascii="Verdana" w:hAnsi="Verdana"/>
          <w:sz w:val="20"/>
        </w:rPr>
        <w:t xml:space="preserve">Place, date: ______________  </w:t>
      </w:r>
    </w:p>
    <w:p w14:paraId="45A3A995" w14:textId="77777777" w:rsidR="004732EC" w:rsidRDefault="004732EC" w:rsidP="004732EC">
      <w:pPr>
        <w:pStyle w:val="StandardohneEinschub"/>
        <w:keepNext/>
        <w:keepLines/>
        <w:rPr>
          <w:rFonts w:ascii="Verdana" w:hAnsi="Verdana"/>
          <w:sz w:val="20"/>
        </w:rPr>
      </w:pPr>
    </w:p>
    <w:p w14:paraId="32AD87A8" w14:textId="77777777" w:rsidR="004732EC" w:rsidRPr="00D82AB0" w:rsidRDefault="004732EC" w:rsidP="004732EC">
      <w:pPr>
        <w:pStyle w:val="StandardohneEinschub"/>
        <w:keepNext/>
        <w:keepLines/>
        <w:rPr>
          <w:rFonts w:ascii="Verdana" w:hAnsi="Verdana"/>
          <w:sz w:val="20"/>
        </w:rPr>
      </w:pPr>
    </w:p>
    <w:p w14:paraId="4639F94B" w14:textId="77777777" w:rsidR="004732EC" w:rsidRPr="00D82AB0" w:rsidRDefault="004732EC" w:rsidP="004732EC">
      <w:pPr>
        <w:pStyle w:val="StandardohneEinschub"/>
        <w:keepNext/>
        <w:keepLines/>
        <w:rPr>
          <w:rFonts w:ascii="Verdana" w:hAnsi="Verdana"/>
          <w:sz w:val="20"/>
        </w:rPr>
      </w:pPr>
    </w:p>
    <w:p w14:paraId="391D941A" w14:textId="77777777" w:rsidR="004732EC" w:rsidRPr="00D82AB0" w:rsidRDefault="004732EC" w:rsidP="004732EC">
      <w:pPr>
        <w:pStyle w:val="StandardohneEinschub"/>
        <w:keepNext/>
        <w:keepLines/>
        <w:rPr>
          <w:rFonts w:ascii="Verdana" w:hAnsi="Verdana"/>
          <w:sz w:val="20"/>
        </w:rPr>
      </w:pPr>
      <w:r w:rsidRPr="00D82AB0">
        <w:rPr>
          <w:rFonts w:ascii="Verdana" w:hAnsi="Verdana"/>
          <w:sz w:val="20"/>
        </w:rPr>
        <w:t>_______________________</w:t>
      </w:r>
      <w:r>
        <w:rPr>
          <w:rFonts w:ascii="Verdana" w:hAnsi="Verdana"/>
          <w:sz w:val="20"/>
        </w:rPr>
        <w:tab/>
      </w:r>
    </w:p>
    <w:p w14:paraId="3EC78BD4" w14:textId="77777777" w:rsidR="004732EC" w:rsidRPr="00D82AB0" w:rsidRDefault="004732EC" w:rsidP="004732EC">
      <w:pPr>
        <w:pStyle w:val="StandardohneEinschub"/>
        <w:keepNext/>
        <w:keepLines/>
        <w:rPr>
          <w:rFonts w:ascii="Verdana" w:hAnsi="Verdana"/>
          <w:sz w:val="20"/>
        </w:rPr>
      </w:pPr>
      <w:r w:rsidRPr="00D82AB0">
        <w:rPr>
          <w:rFonts w:ascii="Verdana" w:hAnsi="Verdana"/>
          <w:sz w:val="20"/>
        </w:rPr>
        <w:t>Name:</w:t>
      </w:r>
      <w:r>
        <w:rPr>
          <w:rFonts w:ascii="Verdana" w:hAnsi="Verdana"/>
          <w:sz w:val="20"/>
        </w:rPr>
        <w:tab/>
      </w:r>
      <w:r>
        <w:rPr>
          <w:rFonts w:ascii="Verdana" w:hAnsi="Verdana"/>
          <w:sz w:val="20"/>
        </w:rPr>
        <w:tab/>
      </w:r>
      <w:r>
        <w:rPr>
          <w:rFonts w:ascii="Verdana" w:hAnsi="Verdana"/>
          <w:sz w:val="20"/>
        </w:rPr>
        <w:tab/>
      </w:r>
      <w:r w:rsidRPr="00D82AB0">
        <w:rPr>
          <w:rFonts w:ascii="Verdana" w:hAnsi="Verdana"/>
          <w:sz w:val="20"/>
        </w:rPr>
        <w:t xml:space="preserve"> </w:t>
      </w:r>
    </w:p>
    <w:p w14:paraId="084C0A74" w14:textId="77777777" w:rsidR="004732EC" w:rsidRDefault="004732EC" w:rsidP="004732EC">
      <w:pPr>
        <w:pStyle w:val="StandardohneEinschub"/>
        <w:keepNext/>
        <w:keepLines/>
        <w:outlineLvl w:val="0"/>
        <w:rPr>
          <w:rFonts w:ascii="Verdana" w:hAnsi="Verdana"/>
          <w:sz w:val="20"/>
        </w:rPr>
      </w:pPr>
      <w:r>
        <w:rPr>
          <w:rFonts w:ascii="Verdana" w:hAnsi="Verdana"/>
          <w:sz w:val="20"/>
        </w:rPr>
        <w:t>Committed Amount: CHF _________________________</w:t>
      </w:r>
    </w:p>
    <w:p w14:paraId="6839ADB9" w14:textId="77777777" w:rsidR="004732EC" w:rsidRDefault="004732EC" w:rsidP="004732EC">
      <w:pPr>
        <w:pStyle w:val="StandardohneEinschub"/>
        <w:keepNext/>
        <w:keepLines/>
        <w:outlineLvl w:val="0"/>
        <w:rPr>
          <w:rFonts w:ascii="Verdana" w:hAnsi="Verdana"/>
          <w:sz w:val="20"/>
        </w:rPr>
      </w:pPr>
    </w:p>
    <w:p w14:paraId="07CA8B25" w14:textId="77777777" w:rsidR="004732EC" w:rsidRDefault="004732EC" w:rsidP="004732EC">
      <w:pPr>
        <w:pStyle w:val="StandardohneEinschub"/>
        <w:keepNext/>
        <w:keepLines/>
        <w:outlineLvl w:val="0"/>
        <w:rPr>
          <w:rFonts w:ascii="Verdana" w:hAnsi="Verdana"/>
          <w:sz w:val="20"/>
        </w:rPr>
      </w:pPr>
    </w:p>
    <w:p w14:paraId="0048C45D" w14:textId="77777777" w:rsidR="004732EC" w:rsidRDefault="004732EC" w:rsidP="004732EC">
      <w:pPr>
        <w:pStyle w:val="StandardohneEinschub"/>
        <w:keepNext/>
        <w:keepLines/>
        <w:outlineLvl w:val="0"/>
        <w:rPr>
          <w:rFonts w:ascii="Verdana" w:hAnsi="Verdana"/>
          <w:sz w:val="20"/>
        </w:rPr>
      </w:pPr>
    </w:p>
    <w:p w14:paraId="02A1E6ED" w14:textId="77777777" w:rsidR="004732EC" w:rsidRPr="00D82AB0" w:rsidRDefault="004732EC" w:rsidP="004732EC">
      <w:pPr>
        <w:pStyle w:val="StandardohneEinschub"/>
        <w:keepNext/>
        <w:keepLines/>
        <w:outlineLvl w:val="0"/>
        <w:rPr>
          <w:rFonts w:ascii="Verdana" w:hAnsi="Verdana"/>
          <w:sz w:val="20"/>
        </w:rPr>
      </w:pPr>
      <w:r w:rsidRPr="00D82AB0">
        <w:rPr>
          <w:rFonts w:ascii="Verdana" w:hAnsi="Verdana"/>
          <w:sz w:val="20"/>
        </w:rPr>
        <w:t xml:space="preserve">Place, date: ______________  </w:t>
      </w:r>
    </w:p>
    <w:p w14:paraId="1824BBFD" w14:textId="77777777" w:rsidR="004732EC" w:rsidRDefault="004732EC" w:rsidP="004732EC">
      <w:pPr>
        <w:pStyle w:val="StandardohneEinschub"/>
        <w:keepNext/>
        <w:keepLines/>
        <w:rPr>
          <w:rFonts w:ascii="Verdana" w:hAnsi="Verdana"/>
          <w:sz w:val="20"/>
        </w:rPr>
      </w:pPr>
    </w:p>
    <w:p w14:paraId="544C8900" w14:textId="77777777" w:rsidR="004732EC" w:rsidRPr="00D82AB0" w:rsidRDefault="004732EC" w:rsidP="004732EC">
      <w:pPr>
        <w:pStyle w:val="StandardohneEinschub"/>
        <w:keepNext/>
        <w:keepLines/>
        <w:rPr>
          <w:rFonts w:ascii="Verdana" w:hAnsi="Verdana"/>
          <w:sz w:val="20"/>
        </w:rPr>
      </w:pPr>
    </w:p>
    <w:p w14:paraId="1730B67B" w14:textId="77777777" w:rsidR="004732EC" w:rsidRPr="00D82AB0" w:rsidRDefault="004732EC" w:rsidP="004732EC">
      <w:pPr>
        <w:pStyle w:val="StandardohneEinschub"/>
        <w:keepNext/>
        <w:keepLines/>
        <w:rPr>
          <w:rFonts w:ascii="Verdana" w:hAnsi="Verdana"/>
          <w:sz w:val="20"/>
        </w:rPr>
      </w:pPr>
    </w:p>
    <w:p w14:paraId="42D55703" w14:textId="77777777" w:rsidR="004732EC" w:rsidRPr="00D82AB0" w:rsidRDefault="004732EC" w:rsidP="004732EC">
      <w:pPr>
        <w:pStyle w:val="StandardohneEinschub"/>
        <w:keepNext/>
        <w:keepLines/>
        <w:rPr>
          <w:rFonts w:ascii="Verdana" w:hAnsi="Verdana"/>
          <w:sz w:val="20"/>
        </w:rPr>
      </w:pPr>
      <w:r w:rsidRPr="00D82AB0">
        <w:rPr>
          <w:rFonts w:ascii="Verdana" w:hAnsi="Verdana"/>
          <w:sz w:val="20"/>
        </w:rPr>
        <w:t>_______________________</w:t>
      </w:r>
      <w:r>
        <w:rPr>
          <w:rFonts w:ascii="Verdana" w:hAnsi="Verdana"/>
          <w:sz w:val="20"/>
        </w:rPr>
        <w:tab/>
      </w:r>
    </w:p>
    <w:p w14:paraId="0D77EF20" w14:textId="77777777" w:rsidR="004732EC" w:rsidRPr="00D82AB0" w:rsidRDefault="004732EC" w:rsidP="004732EC">
      <w:pPr>
        <w:pStyle w:val="StandardohneEinschub"/>
        <w:keepNext/>
        <w:keepLines/>
        <w:rPr>
          <w:rFonts w:ascii="Verdana" w:hAnsi="Verdana"/>
          <w:sz w:val="20"/>
        </w:rPr>
      </w:pPr>
      <w:r w:rsidRPr="00D82AB0">
        <w:rPr>
          <w:rFonts w:ascii="Verdana" w:hAnsi="Verdana"/>
          <w:sz w:val="20"/>
        </w:rPr>
        <w:t>Name:</w:t>
      </w:r>
      <w:r>
        <w:rPr>
          <w:rFonts w:ascii="Verdana" w:hAnsi="Verdana"/>
          <w:sz w:val="20"/>
        </w:rPr>
        <w:tab/>
      </w:r>
      <w:r>
        <w:rPr>
          <w:rFonts w:ascii="Verdana" w:hAnsi="Verdana"/>
          <w:sz w:val="20"/>
        </w:rPr>
        <w:tab/>
      </w:r>
      <w:r>
        <w:rPr>
          <w:rFonts w:ascii="Verdana" w:hAnsi="Verdana"/>
          <w:sz w:val="20"/>
        </w:rPr>
        <w:tab/>
      </w:r>
      <w:r w:rsidRPr="00D82AB0">
        <w:rPr>
          <w:rFonts w:ascii="Verdana" w:hAnsi="Verdana"/>
          <w:sz w:val="20"/>
        </w:rPr>
        <w:t xml:space="preserve"> </w:t>
      </w:r>
    </w:p>
    <w:p w14:paraId="4D1D5AB8" w14:textId="77777777" w:rsidR="004732EC" w:rsidRDefault="004732EC" w:rsidP="004732EC">
      <w:pPr>
        <w:pStyle w:val="StandardohneEinschub"/>
        <w:keepNext/>
        <w:keepLines/>
        <w:outlineLvl w:val="0"/>
        <w:rPr>
          <w:rFonts w:ascii="Verdana" w:hAnsi="Verdana"/>
          <w:sz w:val="20"/>
        </w:rPr>
      </w:pPr>
      <w:r>
        <w:rPr>
          <w:rFonts w:ascii="Verdana" w:hAnsi="Verdana"/>
          <w:sz w:val="20"/>
        </w:rPr>
        <w:t>Committed Amount: CHF _________________________</w:t>
      </w:r>
    </w:p>
    <w:p w14:paraId="7A2E123E" w14:textId="77777777" w:rsidR="004732EC" w:rsidRPr="009E2324" w:rsidRDefault="004732EC" w:rsidP="004732EC">
      <w:pPr>
        <w:pStyle w:val="StandardohneEinschub"/>
        <w:keepNext/>
        <w:keepLines/>
        <w:outlineLvl w:val="0"/>
        <w:rPr>
          <w:rFonts w:ascii="Verdana" w:hAnsi="Verdana"/>
          <w:sz w:val="20"/>
        </w:rPr>
      </w:pPr>
    </w:p>
    <w:p w14:paraId="547EC6B7" w14:textId="77777777" w:rsidR="004732EC" w:rsidRDefault="004732EC" w:rsidP="004732EC">
      <w:pPr>
        <w:pStyle w:val="StandardohneEinschub"/>
        <w:keepNext/>
        <w:keepLines/>
        <w:outlineLvl w:val="0"/>
        <w:rPr>
          <w:rFonts w:ascii="Verdana" w:hAnsi="Verdana"/>
          <w:i/>
          <w:sz w:val="20"/>
        </w:rPr>
      </w:pPr>
    </w:p>
    <w:p w14:paraId="1E9A2D6E" w14:textId="77777777" w:rsidR="004732EC" w:rsidRDefault="004732EC" w:rsidP="004732EC">
      <w:pPr>
        <w:pStyle w:val="StandardohneEinschub"/>
        <w:keepNext/>
        <w:keepLines/>
        <w:outlineLvl w:val="0"/>
        <w:rPr>
          <w:rFonts w:ascii="Verdana" w:hAnsi="Verdana"/>
          <w:i/>
          <w:sz w:val="20"/>
        </w:rPr>
      </w:pPr>
    </w:p>
    <w:p w14:paraId="1BCD8B5D" w14:textId="77777777" w:rsidR="004732EC" w:rsidRPr="00D82AB0" w:rsidRDefault="004732EC" w:rsidP="004732EC">
      <w:pPr>
        <w:pStyle w:val="StandardohneEinschub"/>
        <w:keepNext/>
        <w:keepLines/>
        <w:outlineLvl w:val="0"/>
        <w:rPr>
          <w:rFonts w:ascii="Verdana" w:hAnsi="Verdana"/>
          <w:sz w:val="20"/>
        </w:rPr>
      </w:pPr>
      <w:r w:rsidRPr="00D82AB0">
        <w:rPr>
          <w:rFonts w:ascii="Verdana" w:hAnsi="Verdana"/>
          <w:sz w:val="20"/>
        </w:rPr>
        <w:t xml:space="preserve">Place, date: ______________  </w:t>
      </w:r>
    </w:p>
    <w:p w14:paraId="37681D51" w14:textId="77777777" w:rsidR="004732EC" w:rsidRDefault="004732EC" w:rsidP="004732EC">
      <w:pPr>
        <w:pStyle w:val="StandardohneEinschub"/>
        <w:keepNext/>
        <w:keepLines/>
        <w:rPr>
          <w:rFonts w:ascii="Verdana" w:hAnsi="Verdana"/>
          <w:sz w:val="20"/>
        </w:rPr>
      </w:pPr>
    </w:p>
    <w:p w14:paraId="30397E8C" w14:textId="77777777" w:rsidR="004732EC" w:rsidRPr="00D82AB0" w:rsidRDefault="004732EC" w:rsidP="004732EC">
      <w:pPr>
        <w:pStyle w:val="StandardohneEinschub"/>
        <w:keepNext/>
        <w:keepLines/>
        <w:rPr>
          <w:rFonts w:ascii="Verdana" w:hAnsi="Verdana"/>
          <w:sz w:val="20"/>
        </w:rPr>
      </w:pPr>
    </w:p>
    <w:p w14:paraId="28B89DB3" w14:textId="77777777" w:rsidR="004732EC" w:rsidRPr="00D82AB0" w:rsidRDefault="004732EC" w:rsidP="004732EC">
      <w:pPr>
        <w:pStyle w:val="StandardohneEinschub"/>
        <w:keepNext/>
        <w:keepLines/>
        <w:rPr>
          <w:rFonts w:ascii="Verdana" w:hAnsi="Verdana"/>
          <w:sz w:val="20"/>
        </w:rPr>
      </w:pPr>
    </w:p>
    <w:p w14:paraId="4D869187" w14:textId="77777777" w:rsidR="004732EC" w:rsidRPr="00D82AB0" w:rsidRDefault="004732EC" w:rsidP="004732EC">
      <w:pPr>
        <w:pStyle w:val="StandardohneEinschub"/>
        <w:keepNext/>
        <w:keepLines/>
        <w:rPr>
          <w:rFonts w:ascii="Verdana" w:hAnsi="Verdana"/>
          <w:sz w:val="20"/>
        </w:rPr>
      </w:pPr>
      <w:r w:rsidRPr="00D82AB0">
        <w:rPr>
          <w:rFonts w:ascii="Verdana" w:hAnsi="Verdana"/>
          <w:sz w:val="20"/>
        </w:rPr>
        <w:t>_______________________</w:t>
      </w:r>
      <w:r>
        <w:rPr>
          <w:rFonts w:ascii="Verdana" w:hAnsi="Verdana"/>
          <w:sz w:val="20"/>
        </w:rPr>
        <w:tab/>
      </w:r>
    </w:p>
    <w:p w14:paraId="3E89B60B" w14:textId="77777777" w:rsidR="004732EC" w:rsidRPr="00D82AB0" w:rsidRDefault="004732EC" w:rsidP="004732EC">
      <w:pPr>
        <w:pStyle w:val="StandardohneEinschub"/>
        <w:keepNext/>
        <w:keepLines/>
        <w:rPr>
          <w:rFonts w:ascii="Verdana" w:hAnsi="Verdana"/>
          <w:sz w:val="20"/>
        </w:rPr>
      </w:pPr>
      <w:r w:rsidRPr="00D82AB0">
        <w:rPr>
          <w:rFonts w:ascii="Verdana" w:hAnsi="Verdana"/>
          <w:sz w:val="20"/>
        </w:rPr>
        <w:t>Name:</w:t>
      </w:r>
      <w:r>
        <w:rPr>
          <w:rFonts w:ascii="Verdana" w:hAnsi="Verdana"/>
          <w:sz w:val="20"/>
        </w:rPr>
        <w:tab/>
      </w:r>
      <w:r>
        <w:rPr>
          <w:rFonts w:ascii="Verdana" w:hAnsi="Verdana"/>
          <w:sz w:val="20"/>
        </w:rPr>
        <w:tab/>
      </w:r>
      <w:r>
        <w:rPr>
          <w:rFonts w:ascii="Verdana" w:hAnsi="Verdana"/>
          <w:sz w:val="20"/>
        </w:rPr>
        <w:tab/>
      </w:r>
      <w:r w:rsidRPr="00D82AB0">
        <w:rPr>
          <w:rFonts w:ascii="Verdana" w:hAnsi="Verdana"/>
          <w:sz w:val="20"/>
        </w:rPr>
        <w:t xml:space="preserve"> </w:t>
      </w:r>
    </w:p>
    <w:p w14:paraId="38AA4E00" w14:textId="4419A135" w:rsidR="004732EC" w:rsidRDefault="004732EC" w:rsidP="004732EC">
      <w:pPr>
        <w:pStyle w:val="StandardohneEinschub"/>
        <w:keepNext/>
        <w:keepLines/>
        <w:outlineLvl w:val="0"/>
        <w:rPr>
          <w:rFonts w:ascii="Verdana" w:hAnsi="Verdana"/>
          <w:sz w:val="20"/>
        </w:rPr>
      </w:pPr>
      <w:r>
        <w:rPr>
          <w:rFonts w:ascii="Verdana" w:hAnsi="Verdana"/>
          <w:sz w:val="20"/>
        </w:rPr>
        <w:t>Committed Amount: CHF _________________________</w:t>
      </w:r>
    </w:p>
    <w:p w14:paraId="264A4699" w14:textId="77777777" w:rsidR="004732EC" w:rsidRDefault="004732EC" w:rsidP="004732EC">
      <w:pPr>
        <w:pStyle w:val="StandardohneEinschub"/>
        <w:keepNext/>
        <w:keepLines/>
        <w:outlineLvl w:val="0"/>
        <w:rPr>
          <w:rFonts w:ascii="Verdana" w:hAnsi="Verdana"/>
          <w:sz w:val="20"/>
        </w:rPr>
      </w:pPr>
    </w:p>
    <w:p w14:paraId="0A8314FB" w14:textId="77777777" w:rsidR="004732EC" w:rsidRDefault="004732EC" w:rsidP="004732EC">
      <w:pPr>
        <w:pStyle w:val="StandardohneEinschub"/>
        <w:keepNext/>
        <w:keepLines/>
        <w:outlineLvl w:val="0"/>
        <w:rPr>
          <w:rFonts w:ascii="Verdana" w:hAnsi="Verdana"/>
          <w:i/>
          <w:sz w:val="20"/>
        </w:rPr>
      </w:pPr>
    </w:p>
    <w:p w14:paraId="5A44CA94" w14:textId="18C324CA" w:rsidR="003C68F1" w:rsidRPr="002B70F3" w:rsidRDefault="003C68F1" w:rsidP="003C68F1">
      <w:pPr>
        <w:pStyle w:val="StandardohneEinschub"/>
        <w:keepNext/>
        <w:keepLines/>
        <w:outlineLvl w:val="0"/>
        <w:rPr>
          <w:rFonts w:ascii="Verdana" w:hAnsi="Verdana"/>
          <w:i/>
          <w:sz w:val="20"/>
        </w:rPr>
      </w:pPr>
      <w:r w:rsidRPr="00631E74">
        <w:rPr>
          <w:rFonts w:ascii="Verdana" w:hAnsi="Verdana"/>
          <w:i/>
          <w:sz w:val="20"/>
        </w:rPr>
        <w:t>Annex A: Cap Table (attached separately)</w:t>
      </w:r>
    </w:p>
    <w:p w14:paraId="081D9BB8" w14:textId="77777777" w:rsidR="0070410A" w:rsidRPr="004C3EE7" w:rsidRDefault="0070410A" w:rsidP="0070410A">
      <w:pPr>
        <w:pStyle w:val="StandardohneEinschub"/>
        <w:keepNext/>
        <w:keepLines/>
        <w:rPr>
          <w:rFonts w:ascii="Verdana" w:hAnsi="Verdana"/>
          <w:sz w:val="20"/>
        </w:rPr>
      </w:pPr>
    </w:p>
    <w:p w14:paraId="72EB91A5" w14:textId="77777777" w:rsidR="00A93562" w:rsidRPr="004C3EE7" w:rsidRDefault="00A93562" w:rsidP="00072F33">
      <w:pPr>
        <w:rPr>
          <w:rFonts w:ascii="Verdana" w:hAnsi="Verdana"/>
          <w:sz w:val="20"/>
        </w:rPr>
      </w:pPr>
    </w:p>
    <w:sectPr w:rsidR="00A93562" w:rsidRPr="004C3EE7" w:rsidSect="00E366CE">
      <w:headerReference w:type="default" r:id="rId7"/>
      <w:footerReference w:type="default" r:id="rId8"/>
      <w:headerReference w:type="first" r:id="rId9"/>
      <w:pgSz w:w="11906" w:h="16838"/>
      <w:pgMar w:top="2268" w:right="1418" w:bottom="1134" w:left="1928" w:header="142" w:footer="0"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494E8F" w14:textId="77777777" w:rsidR="00AC200A" w:rsidRDefault="00AC200A" w:rsidP="00A93562">
      <w:r>
        <w:separator/>
      </w:r>
    </w:p>
  </w:endnote>
  <w:endnote w:type="continuationSeparator" w:id="0">
    <w:p w14:paraId="35EB8FF6" w14:textId="77777777" w:rsidR="00AC200A" w:rsidRDefault="00AC200A" w:rsidP="00A93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GE Inspira">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2334088"/>
      <w:docPartObj>
        <w:docPartGallery w:val="Page Numbers (Bottom of Page)"/>
        <w:docPartUnique/>
      </w:docPartObj>
    </w:sdtPr>
    <w:sdtEndPr>
      <w:rPr>
        <w:rFonts w:ascii="Verdana" w:hAnsi="Verdana"/>
        <w:sz w:val="14"/>
        <w:szCs w:val="14"/>
      </w:rPr>
    </w:sdtEndPr>
    <w:sdtContent>
      <w:p w14:paraId="5DAEAA10" w14:textId="0B8F6B42" w:rsidR="00205117" w:rsidRPr="00205117" w:rsidRDefault="00205117" w:rsidP="00E366CE">
        <w:pPr>
          <w:pStyle w:val="Fuzeile"/>
          <w:ind w:right="-87"/>
          <w:jc w:val="right"/>
          <w:rPr>
            <w:rFonts w:ascii="Verdana" w:hAnsi="Verdana"/>
            <w:sz w:val="14"/>
            <w:szCs w:val="14"/>
          </w:rPr>
        </w:pPr>
        <w:r w:rsidRPr="00205117">
          <w:rPr>
            <w:rFonts w:ascii="Verdana" w:hAnsi="Verdana"/>
            <w:sz w:val="14"/>
            <w:szCs w:val="14"/>
          </w:rPr>
          <w:fldChar w:fldCharType="begin"/>
        </w:r>
        <w:r w:rsidRPr="00205117">
          <w:rPr>
            <w:rFonts w:ascii="Verdana" w:hAnsi="Verdana"/>
            <w:sz w:val="14"/>
            <w:szCs w:val="14"/>
          </w:rPr>
          <w:instrText>PAGE   \* MERGEFORMAT</w:instrText>
        </w:r>
        <w:r w:rsidRPr="00205117">
          <w:rPr>
            <w:rFonts w:ascii="Verdana" w:hAnsi="Verdana"/>
            <w:sz w:val="14"/>
            <w:szCs w:val="14"/>
          </w:rPr>
          <w:fldChar w:fldCharType="separate"/>
        </w:r>
        <w:r w:rsidR="00B35BA5" w:rsidRPr="00B35BA5">
          <w:rPr>
            <w:rFonts w:ascii="Verdana" w:hAnsi="Verdana"/>
            <w:noProof/>
            <w:sz w:val="14"/>
            <w:szCs w:val="14"/>
            <w:lang w:val="de-DE"/>
          </w:rPr>
          <w:t>12</w:t>
        </w:r>
        <w:r w:rsidRPr="00205117">
          <w:rPr>
            <w:rFonts w:ascii="Verdana" w:hAnsi="Verdana"/>
            <w:sz w:val="14"/>
            <w:szCs w:val="14"/>
          </w:rPr>
          <w:fldChar w:fldCharType="end"/>
        </w:r>
      </w:p>
    </w:sdtContent>
  </w:sdt>
  <w:p w14:paraId="1DA3565B" w14:textId="77777777" w:rsidR="00205117" w:rsidRDefault="00205117">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4D33BF" w14:textId="77777777" w:rsidR="00AC200A" w:rsidRDefault="00AC200A" w:rsidP="00A93562">
      <w:r>
        <w:separator/>
      </w:r>
    </w:p>
  </w:footnote>
  <w:footnote w:type="continuationSeparator" w:id="0">
    <w:p w14:paraId="6DB99EBB" w14:textId="77777777" w:rsidR="00AC200A" w:rsidRDefault="00AC200A" w:rsidP="00A935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4B40D6" w14:textId="1FC859A6" w:rsidR="0010721B" w:rsidRDefault="0010721B">
    <w:pPr>
      <w:pStyle w:val="Kopfzeile"/>
    </w:pPr>
    <w:r>
      <w:rPr>
        <w:noProof/>
      </w:rPr>
      <w:drawing>
        <wp:anchor distT="0" distB="0" distL="114300" distR="114300" simplePos="0" relativeHeight="251659264" behindDoc="0" locked="0" layoutInCell="1" allowOverlap="1" wp14:anchorId="229B0FA8" wp14:editId="0E0CF985">
          <wp:simplePos x="0" y="0"/>
          <wp:positionH relativeFrom="page">
            <wp:posOffset>1216660</wp:posOffset>
          </wp:positionH>
          <wp:positionV relativeFrom="page">
            <wp:posOffset>557530</wp:posOffset>
          </wp:positionV>
          <wp:extent cx="827405" cy="287655"/>
          <wp:effectExtent l="0" t="0" r="0" b="0"/>
          <wp:wrapNone/>
          <wp:docPr id="3" name="Header_KC_Logo_Text"/>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
                    <a:extLst>
                      <a:ext uri="{28A0092B-C50C-407E-A947-70E740481C1C}">
                        <a14:useLocalDpi xmlns:a14="http://schemas.microsoft.com/office/drawing/2010/main" val="0"/>
                      </a:ext>
                    </a:extLst>
                  </a:blip>
                  <a:stretch>
                    <a:fillRect/>
                  </a:stretch>
                </pic:blipFill>
                <pic:spPr>
                  <a:xfrm>
                    <a:off x="0" y="0"/>
                    <a:ext cx="827405" cy="28765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7BE72C" w14:textId="0B5369C9" w:rsidR="0010721B" w:rsidRPr="0070410A" w:rsidRDefault="00526FAF" w:rsidP="0010721B">
    <w:pPr>
      <w:tabs>
        <w:tab w:val="left" w:pos="5355"/>
      </w:tabs>
      <w:ind w:left="28"/>
      <w:rPr>
        <w:rFonts w:ascii="Palatino Linotype" w:hAnsi="Palatino Linotype"/>
        <w:b/>
        <w:color w:val="0D0D0D"/>
        <w:sz w:val="60"/>
        <w:szCs w:val="60"/>
        <w:bdr w:val="none" w:sz="0" w:space="0" w:color="000000"/>
      </w:rPr>
    </w:pPr>
    <w:r>
      <w:rPr>
        <w:rFonts w:ascii="Palatino Linotype" w:hAnsi="Palatino Linotype"/>
        <w:b/>
        <w:noProof/>
        <w:color w:val="0D0D0D"/>
        <w:sz w:val="60"/>
        <w:szCs w:val="60"/>
        <w:bdr w:val="none" w:sz="0" w:space="0" w:color="000000"/>
      </w:rPr>
      <w:drawing>
        <wp:anchor distT="0" distB="0" distL="114300" distR="114300" simplePos="0" relativeHeight="251660288" behindDoc="0" locked="0" layoutInCell="1" allowOverlap="1" wp14:anchorId="2C2F964C" wp14:editId="7070E21B">
          <wp:simplePos x="0" y="0"/>
          <wp:positionH relativeFrom="page">
            <wp:posOffset>323850</wp:posOffset>
          </wp:positionH>
          <wp:positionV relativeFrom="page">
            <wp:posOffset>10187940</wp:posOffset>
          </wp:positionV>
          <wp:extent cx="7019925" cy="287655"/>
          <wp:effectExtent l="0" t="0" r="0" b="0"/>
          <wp:wrapNone/>
          <wp:docPr id="5" name="Footer_DE_KC_Adresse_Zuerich"/>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
                    <a:extLst>
                      <a:ext uri="{28A0092B-C50C-407E-A947-70E740481C1C}">
                        <a14:useLocalDpi xmlns:a14="http://schemas.microsoft.com/office/drawing/2010/main" val="0"/>
                      </a:ext>
                    </a:extLst>
                  </a:blip>
                  <a:stretch>
                    <a:fillRect/>
                  </a:stretch>
                </pic:blipFill>
                <pic:spPr>
                  <a:xfrm>
                    <a:off x="0" y="0"/>
                    <a:ext cx="7019925" cy="287655"/>
                  </a:xfrm>
                  <a:prstGeom prst="rect">
                    <a:avLst/>
                  </a:prstGeom>
                </pic:spPr>
              </pic:pic>
            </a:graphicData>
          </a:graphic>
          <wp14:sizeRelH relativeFrom="margin">
            <wp14:pctWidth>0</wp14:pctWidth>
          </wp14:sizeRelH>
          <wp14:sizeRelV relativeFrom="margin">
            <wp14:pctHeight>0</wp14:pctHeight>
          </wp14:sizeRelV>
        </wp:anchor>
      </w:drawing>
    </w:r>
    <w:r w:rsidR="0010721B">
      <w:rPr>
        <w:rFonts w:ascii="Palatino Linotype" w:hAnsi="Palatino Linotype"/>
        <w:b/>
        <w:noProof/>
        <w:color w:val="0D0D0D"/>
        <w:sz w:val="60"/>
        <w:szCs w:val="60"/>
        <w:bdr w:val="none" w:sz="0" w:space="0" w:color="000000"/>
      </w:rPr>
      <w:drawing>
        <wp:anchor distT="0" distB="0" distL="114300" distR="114300" simplePos="0" relativeHeight="251658240" behindDoc="0" locked="0" layoutInCell="1" allowOverlap="1" wp14:anchorId="4533955C" wp14:editId="45497526">
          <wp:simplePos x="0" y="0"/>
          <wp:positionH relativeFrom="page">
            <wp:posOffset>323850</wp:posOffset>
          </wp:positionH>
          <wp:positionV relativeFrom="page">
            <wp:posOffset>323850</wp:posOffset>
          </wp:positionV>
          <wp:extent cx="1691640" cy="719455"/>
          <wp:effectExtent l="0" t="0" r="3810" b="4445"/>
          <wp:wrapNone/>
          <wp:docPr id="2" name="Header_KC_Logo_Full"/>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
                    <a:extLst>
                      <a:ext uri="{28A0092B-C50C-407E-A947-70E740481C1C}">
                        <a14:useLocalDpi xmlns:a14="http://schemas.microsoft.com/office/drawing/2010/main" val="0"/>
                      </a:ext>
                    </a:extLst>
                  </a:blip>
                  <a:stretch>
                    <a:fillRect/>
                  </a:stretch>
                </pic:blipFill>
                <pic:spPr>
                  <a:xfrm>
                    <a:off x="0" y="0"/>
                    <a:ext cx="1691640" cy="719455"/>
                  </a:xfrm>
                  <a:prstGeom prst="rect">
                    <a:avLst/>
                  </a:prstGeom>
                </pic:spPr>
              </pic:pic>
            </a:graphicData>
          </a:graphic>
          <wp14:sizeRelH relativeFrom="margin">
            <wp14:pctWidth>0</wp14:pctWidth>
          </wp14:sizeRelH>
          <wp14:sizeRelV relativeFrom="margin">
            <wp14:pctHeight>0</wp14:pctHeight>
          </wp14:sizeRelV>
        </wp:anchor>
      </w:drawing>
    </w:r>
  </w:p>
  <w:p w14:paraId="72608DAD" w14:textId="77777777" w:rsidR="0010721B" w:rsidRDefault="0010721B" w:rsidP="0010721B">
    <w:pPr>
      <w:ind w:left="28"/>
      <w:rPr>
        <w:rFonts w:ascii="Palatino Linotype" w:hAnsi="Palatino Linotype"/>
        <w:b/>
        <w:color w:val="0D0D0D"/>
        <w:sz w:val="40"/>
        <w:szCs w:val="4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22E0D92"/>
    <w:lvl w:ilvl="0">
      <w:start w:val="1"/>
      <w:numFmt w:val="upperRoman"/>
      <w:lvlText w:val="%1."/>
      <w:legacy w:legacy="1" w:legacySpace="0" w:legacyIndent="720"/>
      <w:lvlJc w:val="left"/>
      <w:pPr>
        <w:ind w:left="720" w:hanging="720"/>
      </w:pPr>
      <w:rPr>
        <w:b/>
        <w:bCs/>
        <w:i w:val="0"/>
        <w:iCs w:val="0"/>
        <w:spacing w:val="0"/>
        <w:u w:val="none"/>
      </w:rPr>
    </w:lvl>
    <w:lvl w:ilvl="1">
      <w:start w:val="1"/>
      <w:numFmt w:val="upperLetter"/>
      <w:lvlText w:val="%2."/>
      <w:legacy w:legacy="1" w:legacySpace="0" w:legacyIndent="720"/>
      <w:lvlJc w:val="left"/>
      <w:pPr>
        <w:ind w:left="1440" w:hanging="720"/>
      </w:pPr>
      <w:rPr>
        <w:b/>
        <w:bCs/>
        <w:i w:val="0"/>
        <w:iCs w:val="0"/>
        <w:spacing w:val="0"/>
        <w:u w:val="none"/>
      </w:rPr>
    </w:lvl>
    <w:lvl w:ilvl="2">
      <w:start w:val="1"/>
      <w:numFmt w:val="decimal"/>
      <w:lvlText w:val="%3."/>
      <w:legacy w:legacy="1" w:legacySpace="0" w:legacyIndent="720"/>
      <w:lvlJc w:val="left"/>
      <w:pPr>
        <w:ind w:left="2160" w:hanging="720"/>
      </w:pPr>
      <w:rPr>
        <w:b w:val="0"/>
        <w:bCs w:val="0"/>
        <w:spacing w:val="0"/>
        <w:u w:val="none"/>
      </w:rPr>
    </w:lvl>
    <w:lvl w:ilvl="3">
      <w:start w:val="1"/>
      <w:numFmt w:val="lowerLetter"/>
      <w:lvlText w:val="%4."/>
      <w:legacy w:legacy="1" w:legacySpace="0" w:legacyIndent="720"/>
      <w:lvlJc w:val="left"/>
      <w:pPr>
        <w:ind w:left="2880" w:hanging="720"/>
      </w:pPr>
      <w:rPr>
        <w:b w:val="0"/>
        <w:bCs w:val="0"/>
        <w:spacing w:val="0"/>
        <w:u w:val="none"/>
      </w:rPr>
    </w:lvl>
    <w:lvl w:ilvl="4">
      <w:start w:val="1"/>
      <w:numFmt w:val="decimal"/>
      <w:lvlText w:val="(%5)"/>
      <w:legacy w:legacy="1" w:legacySpace="0" w:legacyIndent="720"/>
      <w:lvlJc w:val="left"/>
      <w:pPr>
        <w:ind w:left="3600" w:hanging="720"/>
      </w:pPr>
      <w:rPr>
        <w:b w:val="0"/>
        <w:bCs w:val="0"/>
        <w:spacing w:val="0"/>
        <w:u w:val="none"/>
      </w:rPr>
    </w:lvl>
    <w:lvl w:ilvl="5">
      <w:start w:val="1"/>
      <w:numFmt w:val="lowerLetter"/>
      <w:lvlText w:val="(%6)"/>
      <w:legacy w:legacy="1" w:legacySpace="0" w:legacyIndent="720"/>
      <w:lvlJc w:val="left"/>
      <w:pPr>
        <w:ind w:left="4320" w:hanging="720"/>
      </w:pPr>
      <w:rPr>
        <w:b w:val="0"/>
        <w:bCs w:val="0"/>
        <w:spacing w:val="0"/>
        <w:u w:val="none"/>
      </w:rPr>
    </w:lvl>
    <w:lvl w:ilvl="6">
      <w:start w:val="1"/>
      <w:numFmt w:val="lowerRoman"/>
      <w:lvlText w:val="(%7)"/>
      <w:legacy w:legacy="1" w:legacySpace="0" w:legacyIndent="720"/>
      <w:lvlJc w:val="left"/>
      <w:pPr>
        <w:ind w:left="5040" w:hanging="720"/>
      </w:pPr>
      <w:rPr>
        <w:b w:val="0"/>
        <w:bCs w:val="0"/>
        <w:spacing w:val="0"/>
        <w:u w:val="none"/>
      </w:rPr>
    </w:lvl>
    <w:lvl w:ilvl="7">
      <w:start w:val="1"/>
      <w:numFmt w:val="lowerLetter"/>
      <w:lvlText w:val="%8)"/>
      <w:legacy w:legacy="1" w:legacySpace="0" w:legacyIndent="720"/>
      <w:lvlJc w:val="left"/>
      <w:pPr>
        <w:ind w:left="5760" w:hanging="720"/>
      </w:pPr>
      <w:rPr>
        <w:b w:val="0"/>
        <w:bCs w:val="0"/>
        <w:spacing w:val="0"/>
        <w:u w:val="none"/>
      </w:rPr>
    </w:lvl>
    <w:lvl w:ilvl="8">
      <w:start w:val="1"/>
      <w:numFmt w:val="lowerRoman"/>
      <w:lvlText w:val="%9)"/>
      <w:legacy w:legacy="1" w:legacySpace="0" w:legacyIndent="720"/>
      <w:lvlJc w:val="left"/>
      <w:pPr>
        <w:ind w:left="6480" w:hanging="720"/>
      </w:pPr>
      <w:rPr>
        <w:b w:val="0"/>
        <w:bCs w:val="0"/>
        <w:spacing w:val="0"/>
        <w:u w:val="none"/>
      </w:rPr>
    </w:lvl>
  </w:abstractNum>
  <w:abstractNum w:abstractNumId="1" w15:restartNumberingAfterBreak="0">
    <w:nsid w:val="0DF2401D"/>
    <w:multiLevelType w:val="hybridMultilevel"/>
    <w:tmpl w:val="3ABCB61E"/>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 w15:restartNumberingAfterBreak="0">
    <w:nsid w:val="1BD20908"/>
    <w:multiLevelType w:val="hybridMultilevel"/>
    <w:tmpl w:val="32843AFA"/>
    <w:lvl w:ilvl="0" w:tplc="C32ACC90">
      <w:start w:val="1"/>
      <w:numFmt w:val="lowerLetter"/>
      <w:lvlText w:val="%1)"/>
      <w:lvlJc w:val="left"/>
      <w:pPr>
        <w:ind w:left="1211" w:hanging="360"/>
      </w:pPr>
      <w:rPr>
        <w:rFonts w:hint="default"/>
      </w:rPr>
    </w:lvl>
    <w:lvl w:ilvl="1" w:tplc="5936D880">
      <w:start w:val="1"/>
      <w:numFmt w:val="lowerLetter"/>
      <w:lvlText w:val="%2."/>
      <w:lvlJc w:val="left"/>
      <w:pPr>
        <w:ind w:left="1222" w:hanging="360"/>
      </w:pPr>
    </w:lvl>
    <w:lvl w:ilvl="2" w:tplc="1FF2CDFA">
      <w:start w:val="1"/>
      <w:numFmt w:val="lowerRoman"/>
      <w:lvlText w:val="%3."/>
      <w:lvlJc w:val="right"/>
      <w:pPr>
        <w:ind w:left="1942" w:hanging="180"/>
      </w:pPr>
    </w:lvl>
    <w:lvl w:ilvl="3" w:tplc="7E4A5EDC" w:tentative="1">
      <w:start w:val="1"/>
      <w:numFmt w:val="decimal"/>
      <w:lvlText w:val="%4."/>
      <w:lvlJc w:val="left"/>
      <w:pPr>
        <w:ind w:left="2662" w:hanging="360"/>
      </w:pPr>
    </w:lvl>
    <w:lvl w:ilvl="4" w:tplc="B798B258" w:tentative="1">
      <w:start w:val="1"/>
      <w:numFmt w:val="lowerLetter"/>
      <w:lvlText w:val="%5."/>
      <w:lvlJc w:val="left"/>
      <w:pPr>
        <w:ind w:left="3382" w:hanging="360"/>
      </w:pPr>
    </w:lvl>
    <w:lvl w:ilvl="5" w:tplc="7956705A" w:tentative="1">
      <w:start w:val="1"/>
      <w:numFmt w:val="lowerRoman"/>
      <w:lvlText w:val="%6."/>
      <w:lvlJc w:val="right"/>
      <w:pPr>
        <w:ind w:left="4102" w:hanging="180"/>
      </w:pPr>
    </w:lvl>
    <w:lvl w:ilvl="6" w:tplc="AD60C45C" w:tentative="1">
      <w:start w:val="1"/>
      <w:numFmt w:val="decimal"/>
      <w:lvlText w:val="%7."/>
      <w:lvlJc w:val="left"/>
      <w:pPr>
        <w:ind w:left="4822" w:hanging="360"/>
      </w:pPr>
    </w:lvl>
    <w:lvl w:ilvl="7" w:tplc="6F9C4144" w:tentative="1">
      <w:start w:val="1"/>
      <w:numFmt w:val="lowerLetter"/>
      <w:lvlText w:val="%8."/>
      <w:lvlJc w:val="left"/>
      <w:pPr>
        <w:ind w:left="5542" w:hanging="360"/>
      </w:pPr>
    </w:lvl>
    <w:lvl w:ilvl="8" w:tplc="5B3C674C" w:tentative="1">
      <w:start w:val="1"/>
      <w:numFmt w:val="lowerRoman"/>
      <w:lvlText w:val="%9."/>
      <w:lvlJc w:val="right"/>
      <w:pPr>
        <w:ind w:left="6262" w:hanging="180"/>
      </w:pPr>
    </w:lvl>
  </w:abstractNum>
  <w:abstractNum w:abstractNumId="3" w15:restartNumberingAfterBreak="0">
    <w:nsid w:val="1DAB6980"/>
    <w:multiLevelType w:val="hybridMultilevel"/>
    <w:tmpl w:val="3ABCB61E"/>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 w15:restartNumberingAfterBreak="0">
    <w:nsid w:val="2820005F"/>
    <w:multiLevelType w:val="hybridMultilevel"/>
    <w:tmpl w:val="9A648BF2"/>
    <w:lvl w:ilvl="0" w:tplc="F3C8FF52">
      <w:start w:val="1"/>
      <w:numFmt w:val="lowerRoman"/>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5" w15:restartNumberingAfterBreak="0">
    <w:nsid w:val="2C697415"/>
    <w:multiLevelType w:val="hybridMultilevel"/>
    <w:tmpl w:val="3ABCB61E"/>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6" w15:restartNumberingAfterBreak="0">
    <w:nsid w:val="325D57DF"/>
    <w:multiLevelType w:val="hybridMultilevel"/>
    <w:tmpl w:val="F578AE1A"/>
    <w:lvl w:ilvl="0" w:tplc="FF589EA6">
      <w:start w:val="1"/>
      <w:numFmt w:val="lowerRoman"/>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7" w15:restartNumberingAfterBreak="0">
    <w:nsid w:val="422B2347"/>
    <w:multiLevelType w:val="hybridMultilevel"/>
    <w:tmpl w:val="63A2A50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463F1B8C"/>
    <w:multiLevelType w:val="hybridMultilevel"/>
    <w:tmpl w:val="1EE4896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55531931"/>
    <w:multiLevelType w:val="hybridMultilevel"/>
    <w:tmpl w:val="3ABCB61E"/>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0" w15:restartNumberingAfterBreak="0">
    <w:nsid w:val="57CE2F36"/>
    <w:multiLevelType w:val="hybridMultilevel"/>
    <w:tmpl w:val="3ABCB61E"/>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1" w15:restartNumberingAfterBreak="0">
    <w:nsid w:val="58574AFC"/>
    <w:multiLevelType w:val="multilevel"/>
    <w:tmpl w:val="3F52A55E"/>
    <w:lvl w:ilvl="0">
      <w:start w:val="1"/>
      <w:numFmt w:val="decimal"/>
      <w:pStyle w:val="Liste1231"/>
      <w:lvlText w:val="%1."/>
      <w:lvlJc w:val="left"/>
      <w:pPr>
        <w:tabs>
          <w:tab w:val="num" w:pos="709"/>
        </w:tabs>
        <w:ind w:left="709" w:hanging="709"/>
      </w:pPr>
      <w:rPr>
        <w:rFonts w:ascii="Verdana" w:hAnsi="Verdana" w:hint="default"/>
        <w:b w:val="0"/>
        <w:i w:val="0"/>
        <w:caps/>
        <w:sz w:val="20"/>
        <w:szCs w:val="20"/>
      </w:rPr>
    </w:lvl>
    <w:lvl w:ilvl="1">
      <w:start w:val="1"/>
      <w:numFmt w:val="decimal"/>
      <w:pStyle w:val="Liste1232"/>
      <w:lvlText w:val="%2."/>
      <w:lvlJc w:val="left"/>
      <w:pPr>
        <w:tabs>
          <w:tab w:val="num" w:pos="1418"/>
        </w:tabs>
        <w:ind w:left="1418" w:hanging="709"/>
      </w:pPr>
      <w:rPr>
        <w:rFonts w:ascii="GE Inspira" w:hAnsi="GE Inspira" w:hint="default"/>
        <w:b w:val="0"/>
        <w:i w:val="0"/>
        <w:caps w:val="0"/>
        <w:sz w:val="22"/>
      </w:rPr>
    </w:lvl>
    <w:lvl w:ilvl="2">
      <w:start w:val="1"/>
      <w:numFmt w:val="decimal"/>
      <w:pStyle w:val="Liste1233"/>
      <w:lvlText w:val="%3."/>
      <w:lvlJc w:val="left"/>
      <w:pPr>
        <w:tabs>
          <w:tab w:val="num" w:pos="2126"/>
        </w:tabs>
        <w:ind w:left="2126" w:hanging="708"/>
      </w:pPr>
      <w:rPr>
        <w:rFonts w:ascii="GE Inspira" w:hAnsi="GE Inspira" w:hint="default"/>
        <w:b w:val="0"/>
        <w:i w:val="0"/>
        <w:sz w:val="22"/>
      </w:rPr>
    </w:lvl>
    <w:lvl w:ilvl="3">
      <w:start w:val="1"/>
      <w:numFmt w:val="none"/>
      <w:lvlText w:val=""/>
      <w:lvlJc w:val="left"/>
      <w:pPr>
        <w:tabs>
          <w:tab w:val="num" w:pos="851"/>
        </w:tabs>
        <w:ind w:left="851" w:hanging="851"/>
      </w:pPr>
      <w:rPr>
        <w:rFonts w:ascii="GE Inspira" w:hAnsi="GE Inspira" w:hint="default"/>
        <w:b/>
        <w:i w:val="0"/>
        <w:sz w:val="22"/>
      </w:rPr>
    </w:lvl>
    <w:lvl w:ilvl="4">
      <w:start w:val="1"/>
      <w:numFmt w:val="none"/>
      <w:lvlText w:val=""/>
      <w:lvlJc w:val="left"/>
      <w:pPr>
        <w:tabs>
          <w:tab w:val="num" w:pos="1418"/>
        </w:tabs>
        <w:ind w:left="1418" w:hanging="567"/>
      </w:pPr>
      <w:rPr>
        <w:rFonts w:ascii="GE Inspira" w:hAnsi="GE Inspira" w:hint="default"/>
        <w:sz w:val="22"/>
      </w:rPr>
    </w:lvl>
    <w:lvl w:ilvl="5">
      <w:start w:val="1"/>
      <w:numFmt w:val="none"/>
      <w:lvlText w:val=""/>
      <w:lvlJc w:val="left"/>
      <w:pPr>
        <w:tabs>
          <w:tab w:val="num" w:pos="1985"/>
        </w:tabs>
        <w:ind w:left="1985" w:hanging="567"/>
      </w:pPr>
      <w:rPr>
        <w:rFonts w:hint="default"/>
        <w:sz w:val="22"/>
      </w:rPr>
    </w:lvl>
    <w:lvl w:ilvl="6">
      <w:start w:val="1"/>
      <w:numFmt w:val="none"/>
      <w:lvlText w:val=""/>
      <w:lvlJc w:val="left"/>
      <w:pPr>
        <w:tabs>
          <w:tab w:val="num" w:pos="2552"/>
        </w:tabs>
        <w:ind w:left="2552" w:hanging="567"/>
      </w:pPr>
      <w:rPr>
        <w:rFonts w:hint="default"/>
        <w:sz w:val="22"/>
      </w:rPr>
    </w:lvl>
    <w:lvl w:ilvl="7">
      <w:start w:val="1"/>
      <w:numFmt w:val="none"/>
      <w:lvlRestart w:val="0"/>
      <w:lvlText w:val=""/>
      <w:lvlJc w:val="left"/>
      <w:pPr>
        <w:tabs>
          <w:tab w:val="num" w:pos="3119"/>
        </w:tabs>
        <w:ind w:left="3119" w:hanging="567"/>
      </w:pPr>
      <w:rPr>
        <w:rFonts w:hint="default"/>
        <w:sz w:val="22"/>
      </w:rPr>
    </w:lvl>
    <w:lvl w:ilvl="8">
      <w:start w:val="1"/>
      <w:numFmt w:val="none"/>
      <w:lvlRestart w:val="0"/>
      <w:lvlText w:val=""/>
      <w:lvlJc w:val="left"/>
      <w:pPr>
        <w:tabs>
          <w:tab w:val="num" w:pos="3686"/>
        </w:tabs>
        <w:ind w:left="3686" w:hanging="567"/>
      </w:pPr>
      <w:rPr>
        <w:rFonts w:ascii="GE Inspira" w:hAnsi="GE Inspira" w:hint="default"/>
        <w:b/>
        <w:i w:val="0"/>
        <w:caps/>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5CB54FC0"/>
    <w:multiLevelType w:val="hybridMultilevel"/>
    <w:tmpl w:val="3ABCB61E"/>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3" w15:restartNumberingAfterBreak="0">
    <w:nsid w:val="6821124B"/>
    <w:multiLevelType w:val="hybridMultilevel"/>
    <w:tmpl w:val="DF488042"/>
    <w:lvl w:ilvl="0" w:tplc="82CEAAFE">
      <w:start w:val="1"/>
      <w:numFmt w:val="lowerLetter"/>
      <w:pStyle w:val="Aufzhlunga"/>
      <w:lvlText w:val="%1)"/>
      <w:lvlJc w:val="left"/>
      <w:pPr>
        <w:ind w:left="360" w:hanging="360"/>
      </w:pPr>
      <w:rPr>
        <w:rFonts w:hint="default"/>
      </w:rPr>
    </w:lvl>
    <w:lvl w:ilvl="1" w:tplc="DC589ABE">
      <w:start w:val="1"/>
      <w:numFmt w:val="decimal"/>
      <w:lvlText w:val="%2."/>
      <w:lvlJc w:val="left"/>
      <w:pPr>
        <w:ind w:left="371" w:hanging="360"/>
      </w:pPr>
      <w:rPr>
        <w:rFonts w:hint="default"/>
      </w:rPr>
    </w:lvl>
    <w:lvl w:ilvl="2" w:tplc="2AA433CA" w:tentative="1">
      <w:start w:val="1"/>
      <w:numFmt w:val="lowerRoman"/>
      <w:lvlText w:val="%3."/>
      <w:lvlJc w:val="right"/>
      <w:pPr>
        <w:ind w:left="1091" w:hanging="180"/>
      </w:pPr>
    </w:lvl>
    <w:lvl w:ilvl="3" w:tplc="5EB83438" w:tentative="1">
      <w:start w:val="1"/>
      <w:numFmt w:val="decimal"/>
      <w:lvlText w:val="%4."/>
      <w:lvlJc w:val="left"/>
      <w:pPr>
        <w:ind w:left="1811" w:hanging="360"/>
      </w:pPr>
    </w:lvl>
    <w:lvl w:ilvl="4" w:tplc="B46E7F62" w:tentative="1">
      <w:start w:val="1"/>
      <w:numFmt w:val="lowerLetter"/>
      <w:lvlText w:val="%5."/>
      <w:lvlJc w:val="left"/>
      <w:pPr>
        <w:ind w:left="2531" w:hanging="360"/>
      </w:pPr>
    </w:lvl>
    <w:lvl w:ilvl="5" w:tplc="5E508C7E" w:tentative="1">
      <w:start w:val="1"/>
      <w:numFmt w:val="lowerRoman"/>
      <w:lvlText w:val="%6."/>
      <w:lvlJc w:val="right"/>
      <w:pPr>
        <w:ind w:left="3251" w:hanging="180"/>
      </w:pPr>
    </w:lvl>
    <w:lvl w:ilvl="6" w:tplc="53E2648A" w:tentative="1">
      <w:start w:val="1"/>
      <w:numFmt w:val="decimal"/>
      <w:lvlText w:val="%7."/>
      <w:lvlJc w:val="left"/>
      <w:pPr>
        <w:ind w:left="3971" w:hanging="360"/>
      </w:pPr>
    </w:lvl>
    <w:lvl w:ilvl="7" w:tplc="7F4E74AC" w:tentative="1">
      <w:start w:val="1"/>
      <w:numFmt w:val="lowerLetter"/>
      <w:lvlText w:val="%8."/>
      <w:lvlJc w:val="left"/>
      <w:pPr>
        <w:ind w:left="4691" w:hanging="360"/>
      </w:pPr>
    </w:lvl>
    <w:lvl w:ilvl="8" w:tplc="4C666724" w:tentative="1">
      <w:start w:val="1"/>
      <w:numFmt w:val="lowerRoman"/>
      <w:lvlText w:val="%9."/>
      <w:lvlJc w:val="right"/>
      <w:pPr>
        <w:ind w:left="5411" w:hanging="180"/>
      </w:pPr>
    </w:lvl>
  </w:abstractNum>
  <w:abstractNum w:abstractNumId="14" w15:restartNumberingAfterBreak="0">
    <w:nsid w:val="689E3274"/>
    <w:multiLevelType w:val="hybridMultilevel"/>
    <w:tmpl w:val="3ABCB61E"/>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5" w15:restartNumberingAfterBreak="0">
    <w:nsid w:val="79CA1AAD"/>
    <w:multiLevelType w:val="hybridMultilevel"/>
    <w:tmpl w:val="111E1B14"/>
    <w:lvl w:ilvl="0" w:tplc="276E095A">
      <w:start w:val="1"/>
      <w:numFmt w:val="decimal"/>
      <w:lvlText w:val="%1."/>
      <w:lvlJc w:val="left"/>
      <w:pPr>
        <w:ind w:left="360" w:hanging="360"/>
      </w:pPr>
      <w:rPr>
        <w:rFonts w:hint="default"/>
        <w:sz w:val="20"/>
      </w:rPr>
    </w:lvl>
    <w:lvl w:ilvl="1" w:tplc="DC589ABE">
      <w:start w:val="1"/>
      <w:numFmt w:val="decimal"/>
      <w:lvlText w:val="%2."/>
      <w:lvlJc w:val="left"/>
      <w:pPr>
        <w:ind w:left="371" w:hanging="360"/>
      </w:pPr>
      <w:rPr>
        <w:rFonts w:hint="default"/>
      </w:rPr>
    </w:lvl>
    <w:lvl w:ilvl="2" w:tplc="2AA433CA" w:tentative="1">
      <w:start w:val="1"/>
      <w:numFmt w:val="lowerRoman"/>
      <w:lvlText w:val="%3."/>
      <w:lvlJc w:val="right"/>
      <w:pPr>
        <w:ind w:left="1091" w:hanging="180"/>
      </w:pPr>
    </w:lvl>
    <w:lvl w:ilvl="3" w:tplc="5EB83438" w:tentative="1">
      <w:start w:val="1"/>
      <w:numFmt w:val="decimal"/>
      <w:lvlText w:val="%4."/>
      <w:lvlJc w:val="left"/>
      <w:pPr>
        <w:ind w:left="1811" w:hanging="360"/>
      </w:pPr>
    </w:lvl>
    <w:lvl w:ilvl="4" w:tplc="B46E7F62" w:tentative="1">
      <w:start w:val="1"/>
      <w:numFmt w:val="lowerLetter"/>
      <w:lvlText w:val="%5."/>
      <w:lvlJc w:val="left"/>
      <w:pPr>
        <w:ind w:left="2531" w:hanging="360"/>
      </w:pPr>
    </w:lvl>
    <w:lvl w:ilvl="5" w:tplc="5E508C7E" w:tentative="1">
      <w:start w:val="1"/>
      <w:numFmt w:val="lowerRoman"/>
      <w:lvlText w:val="%6."/>
      <w:lvlJc w:val="right"/>
      <w:pPr>
        <w:ind w:left="3251" w:hanging="180"/>
      </w:pPr>
    </w:lvl>
    <w:lvl w:ilvl="6" w:tplc="53E2648A" w:tentative="1">
      <w:start w:val="1"/>
      <w:numFmt w:val="decimal"/>
      <w:lvlText w:val="%7."/>
      <w:lvlJc w:val="left"/>
      <w:pPr>
        <w:ind w:left="3971" w:hanging="360"/>
      </w:pPr>
    </w:lvl>
    <w:lvl w:ilvl="7" w:tplc="7F4E74AC" w:tentative="1">
      <w:start w:val="1"/>
      <w:numFmt w:val="lowerLetter"/>
      <w:lvlText w:val="%8."/>
      <w:lvlJc w:val="left"/>
      <w:pPr>
        <w:ind w:left="4691" w:hanging="360"/>
      </w:pPr>
    </w:lvl>
    <w:lvl w:ilvl="8" w:tplc="4C666724" w:tentative="1">
      <w:start w:val="1"/>
      <w:numFmt w:val="lowerRoman"/>
      <w:lvlText w:val="%9."/>
      <w:lvlJc w:val="right"/>
      <w:pPr>
        <w:ind w:left="5411" w:hanging="180"/>
      </w:pPr>
    </w:lvl>
  </w:abstractNum>
  <w:num w:numId="1">
    <w:abstractNumId w:val="11"/>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8"/>
  </w:num>
  <w:num w:numId="5">
    <w:abstractNumId w:val="7"/>
  </w:num>
  <w:num w:numId="6">
    <w:abstractNumId w:val="12"/>
  </w:num>
  <w:num w:numId="7">
    <w:abstractNumId w:val="13"/>
  </w:num>
  <w:num w:numId="8">
    <w:abstractNumId w:val="15"/>
  </w:num>
  <w:num w:numId="9">
    <w:abstractNumId w:val="9"/>
  </w:num>
  <w:num w:numId="10">
    <w:abstractNumId w:val="2"/>
  </w:num>
  <w:num w:numId="11">
    <w:abstractNumId w:val="5"/>
  </w:num>
  <w:num w:numId="12">
    <w:abstractNumId w:val="14"/>
  </w:num>
  <w:num w:numId="13">
    <w:abstractNumId w:val="10"/>
  </w:num>
  <w:num w:numId="14">
    <w:abstractNumId w:val="6"/>
  </w:num>
  <w:num w:numId="15">
    <w:abstractNumId w:val="3"/>
  </w:num>
  <w:num w:numId="16">
    <w:abstractNumId w:val="1"/>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removeDateAndTime/>
  <w:proofState w:spelling="clean" w:grammar="clean"/>
  <w:defaultTabStop w:val="708"/>
  <w:hyphenationZone w:val="425"/>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C9D"/>
    <w:rsid w:val="00025583"/>
    <w:rsid w:val="0002796C"/>
    <w:rsid w:val="00061CE9"/>
    <w:rsid w:val="00072F33"/>
    <w:rsid w:val="00077A39"/>
    <w:rsid w:val="000C2E89"/>
    <w:rsid w:val="000F5970"/>
    <w:rsid w:val="0010721B"/>
    <w:rsid w:val="00120FC4"/>
    <w:rsid w:val="00131304"/>
    <w:rsid w:val="0017242D"/>
    <w:rsid w:val="001A5D64"/>
    <w:rsid w:val="001D35F3"/>
    <w:rsid w:val="001D7FF1"/>
    <w:rsid w:val="001E7D0F"/>
    <w:rsid w:val="001F18ED"/>
    <w:rsid w:val="00205117"/>
    <w:rsid w:val="00225146"/>
    <w:rsid w:val="00234BAB"/>
    <w:rsid w:val="00254B44"/>
    <w:rsid w:val="002749E2"/>
    <w:rsid w:val="002757A0"/>
    <w:rsid w:val="002762E7"/>
    <w:rsid w:val="002B71C1"/>
    <w:rsid w:val="002E2A35"/>
    <w:rsid w:val="002F78DD"/>
    <w:rsid w:val="00344540"/>
    <w:rsid w:val="003755F7"/>
    <w:rsid w:val="003B522C"/>
    <w:rsid w:val="003C3A51"/>
    <w:rsid w:val="003C68F1"/>
    <w:rsid w:val="00412E45"/>
    <w:rsid w:val="00435CB6"/>
    <w:rsid w:val="004434B7"/>
    <w:rsid w:val="0046164A"/>
    <w:rsid w:val="004732EC"/>
    <w:rsid w:val="00477634"/>
    <w:rsid w:val="004A5E71"/>
    <w:rsid w:val="004C3EE7"/>
    <w:rsid w:val="00525516"/>
    <w:rsid w:val="00526FAF"/>
    <w:rsid w:val="0055674C"/>
    <w:rsid w:val="00597B09"/>
    <w:rsid w:val="005C31CA"/>
    <w:rsid w:val="005E3B17"/>
    <w:rsid w:val="005F0443"/>
    <w:rsid w:val="005F143E"/>
    <w:rsid w:val="006300D5"/>
    <w:rsid w:val="00656084"/>
    <w:rsid w:val="006751D6"/>
    <w:rsid w:val="006A4AD3"/>
    <w:rsid w:val="006B11ED"/>
    <w:rsid w:val="006B47BB"/>
    <w:rsid w:val="0070410A"/>
    <w:rsid w:val="0070696F"/>
    <w:rsid w:val="00736727"/>
    <w:rsid w:val="00736849"/>
    <w:rsid w:val="007A23DA"/>
    <w:rsid w:val="007E4497"/>
    <w:rsid w:val="00821719"/>
    <w:rsid w:val="008674F2"/>
    <w:rsid w:val="00867CDC"/>
    <w:rsid w:val="00873772"/>
    <w:rsid w:val="00874A07"/>
    <w:rsid w:val="008C7378"/>
    <w:rsid w:val="00917D8E"/>
    <w:rsid w:val="00922A35"/>
    <w:rsid w:val="00935473"/>
    <w:rsid w:val="0096492E"/>
    <w:rsid w:val="0097537C"/>
    <w:rsid w:val="009C26F3"/>
    <w:rsid w:val="009F053F"/>
    <w:rsid w:val="009F25CC"/>
    <w:rsid w:val="009F60E4"/>
    <w:rsid w:val="00A00C1E"/>
    <w:rsid w:val="00A06E29"/>
    <w:rsid w:val="00A93562"/>
    <w:rsid w:val="00AB4363"/>
    <w:rsid w:val="00AB5CE9"/>
    <w:rsid w:val="00AC200A"/>
    <w:rsid w:val="00AD50EC"/>
    <w:rsid w:val="00AD5BAA"/>
    <w:rsid w:val="00B12798"/>
    <w:rsid w:val="00B35BA5"/>
    <w:rsid w:val="00BB61B4"/>
    <w:rsid w:val="00BD53CA"/>
    <w:rsid w:val="00BF01A7"/>
    <w:rsid w:val="00BF7F96"/>
    <w:rsid w:val="00C14EDB"/>
    <w:rsid w:val="00C22B59"/>
    <w:rsid w:val="00C44330"/>
    <w:rsid w:val="00C51A02"/>
    <w:rsid w:val="00C6067A"/>
    <w:rsid w:val="00C74196"/>
    <w:rsid w:val="00CA3A24"/>
    <w:rsid w:val="00CB7834"/>
    <w:rsid w:val="00CE3406"/>
    <w:rsid w:val="00D05C30"/>
    <w:rsid w:val="00D14DAC"/>
    <w:rsid w:val="00D348F1"/>
    <w:rsid w:val="00D61168"/>
    <w:rsid w:val="00D7061C"/>
    <w:rsid w:val="00D90507"/>
    <w:rsid w:val="00DA688D"/>
    <w:rsid w:val="00DC109C"/>
    <w:rsid w:val="00DC322E"/>
    <w:rsid w:val="00DD0FB5"/>
    <w:rsid w:val="00DF1BFF"/>
    <w:rsid w:val="00E366CE"/>
    <w:rsid w:val="00EB0C9D"/>
    <w:rsid w:val="00EB7055"/>
    <w:rsid w:val="00ED74A8"/>
    <w:rsid w:val="00EE5C38"/>
    <w:rsid w:val="00EF19E9"/>
    <w:rsid w:val="00F21E56"/>
    <w:rsid w:val="00F6305E"/>
    <w:rsid w:val="00F8599E"/>
    <w:rsid w:val="00FA5CF3"/>
    <w:rsid w:val="00FA7806"/>
    <w:rsid w:val="00FC021E"/>
    <w:rsid w:val="00FC0E13"/>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5057"/>
    <o:shapelayout v:ext="edit">
      <o:idmap v:ext="edit" data="1"/>
    </o:shapelayout>
  </w:shapeDefaults>
  <w:decimalSymbol w:val="."/>
  <w:listSeparator w:val=";"/>
  <w14:docId w14:val="5857D2E6"/>
  <w15:docId w15:val="{3AB61D2E-403C-4D5C-BBCC-D028F0447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de-CH" w:eastAsia="de-C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70410A"/>
    <w:pPr>
      <w:spacing w:after="360" w:line="300" w:lineRule="atLeast"/>
      <w:jc w:val="both"/>
    </w:pPr>
    <w:rPr>
      <w:rFonts w:eastAsia="Times New Roman"/>
      <w:sz w:val="22"/>
    </w:rPr>
  </w:style>
  <w:style w:type="paragraph" w:styleId="berschrift1">
    <w:name w:val="heading 1"/>
    <w:basedOn w:val="Standard"/>
    <w:next w:val="Standard"/>
    <w:link w:val="berschrift1Zchn"/>
    <w:uiPriority w:val="9"/>
    <w:qFormat/>
    <w:rsid w:val="00A93562"/>
    <w:pPr>
      <w:keepNext/>
      <w:spacing w:before="240" w:after="60"/>
      <w:outlineLvl w:val="0"/>
    </w:pPr>
    <w:rPr>
      <w:rFonts w:ascii="Cambria" w:hAnsi="Cambria"/>
      <w:b/>
      <w:bCs/>
      <w:kern w:val="32"/>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Abbildungsverzeichnis">
    <w:name w:val="table of figures"/>
    <w:basedOn w:val="Standard"/>
    <w:next w:val="Standard"/>
    <w:uiPriority w:val="99"/>
    <w:rsid w:val="00A00C1E"/>
    <w:rPr>
      <w:rFonts w:ascii="Palatino Linotype" w:hAnsi="Palatino Linotype"/>
      <w:iCs/>
      <w:sz w:val="20"/>
      <w:szCs w:val="24"/>
      <w:lang w:val="fr-FR" w:eastAsia="fr-FR"/>
    </w:rPr>
  </w:style>
  <w:style w:type="paragraph" w:styleId="Kopfzeile">
    <w:name w:val="header"/>
    <w:basedOn w:val="Standard"/>
    <w:link w:val="KopfzeileZchn"/>
    <w:unhideWhenUsed/>
    <w:rsid w:val="00A93562"/>
    <w:pPr>
      <w:tabs>
        <w:tab w:val="center" w:pos="4536"/>
        <w:tab w:val="right" w:pos="9072"/>
      </w:tabs>
    </w:pPr>
  </w:style>
  <w:style w:type="character" w:customStyle="1" w:styleId="KopfzeileZchn">
    <w:name w:val="Kopfzeile Zchn"/>
    <w:link w:val="Kopfzeile"/>
    <w:uiPriority w:val="99"/>
    <w:rsid w:val="00A93562"/>
    <w:rPr>
      <w:color w:val="000000"/>
      <w:sz w:val="21"/>
      <w:szCs w:val="22"/>
    </w:rPr>
  </w:style>
  <w:style w:type="paragraph" w:styleId="Fuzeile">
    <w:name w:val="footer"/>
    <w:basedOn w:val="Standard"/>
    <w:link w:val="FuzeileZchn"/>
    <w:uiPriority w:val="99"/>
    <w:unhideWhenUsed/>
    <w:rsid w:val="00A93562"/>
    <w:pPr>
      <w:tabs>
        <w:tab w:val="center" w:pos="4536"/>
        <w:tab w:val="right" w:pos="9072"/>
      </w:tabs>
    </w:pPr>
  </w:style>
  <w:style w:type="character" w:customStyle="1" w:styleId="FuzeileZchn">
    <w:name w:val="Fußzeile Zchn"/>
    <w:link w:val="Fuzeile"/>
    <w:uiPriority w:val="99"/>
    <w:rsid w:val="00A93562"/>
    <w:rPr>
      <w:color w:val="000000"/>
      <w:sz w:val="21"/>
      <w:szCs w:val="22"/>
    </w:rPr>
  </w:style>
  <w:style w:type="paragraph" w:styleId="Sprechblasentext">
    <w:name w:val="Balloon Text"/>
    <w:basedOn w:val="Standard"/>
    <w:link w:val="SprechblasentextZchn"/>
    <w:uiPriority w:val="99"/>
    <w:semiHidden/>
    <w:unhideWhenUsed/>
    <w:rsid w:val="00A93562"/>
    <w:rPr>
      <w:rFonts w:ascii="Tahoma" w:hAnsi="Tahoma" w:cs="Tahoma"/>
      <w:sz w:val="16"/>
      <w:szCs w:val="16"/>
    </w:rPr>
  </w:style>
  <w:style w:type="character" w:customStyle="1" w:styleId="SprechblasentextZchn">
    <w:name w:val="Sprechblasentext Zchn"/>
    <w:link w:val="Sprechblasentext"/>
    <w:uiPriority w:val="99"/>
    <w:semiHidden/>
    <w:rsid w:val="00A93562"/>
    <w:rPr>
      <w:rFonts w:ascii="Tahoma" w:hAnsi="Tahoma" w:cs="Tahoma"/>
      <w:color w:val="000000"/>
      <w:sz w:val="16"/>
      <w:szCs w:val="16"/>
    </w:rPr>
  </w:style>
  <w:style w:type="paragraph" w:styleId="StandardWeb">
    <w:name w:val="Normal (Web)"/>
    <w:basedOn w:val="Standard"/>
    <w:uiPriority w:val="99"/>
    <w:semiHidden/>
    <w:unhideWhenUsed/>
    <w:rsid w:val="00A93562"/>
    <w:pPr>
      <w:spacing w:before="100" w:beforeAutospacing="1" w:after="100" w:afterAutospacing="1"/>
    </w:pPr>
    <w:rPr>
      <w:sz w:val="24"/>
      <w:szCs w:val="24"/>
    </w:rPr>
  </w:style>
  <w:style w:type="paragraph" w:customStyle="1" w:styleId="Adressfeld">
    <w:name w:val="Adressfeld"/>
    <w:basedOn w:val="berschrift1"/>
    <w:rsid w:val="00A93562"/>
    <w:pPr>
      <w:keepNext w:val="0"/>
      <w:framePr w:w="6237" w:h="2665" w:hRule="exact" w:wrap="notBeside" w:vAnchor="page" w:hAnchor="page" w:x="1419" w:y="2655"/>
      <w:spacing w:before="0" w:after="0" w:line="255" w:lineRule="exact"/>
    </w:pPr>
    <w:rPr>
      <w:rFonts w:ascii="Times New Roman" w:hAnsi="Times New Roman"/>
      <w:b w:val="0"/>
      <w:bCs w:val="0"/>
      <w:spacing w:val="11"/>
      <w:kern w:val="0"/>
      <w:sz w:val="22"/>
      <w:szCs w:val="20"/>
    </w:rPr>
  </w:style>
  <w:style w:type="character" w:customStyle="1" w:styleId="berschrift1Zchn">
    <w:name w:val="Überschrift 1 Zchn"/>
    <w:link w:val="berschrift1"/>
    <w:uiPriority w:val="9"/>
    <w:rsid w:val="00A93562"/>
    <w:rPr>
      <w:rFonts w:ascii="Cambria" w:eastAsia="Times New Roman" w:hAnsi="Cambria" w:cs="Times New Roman"/>
      <w:b/>
      <w:bCs/>
      <w:color w:val="000000"/>
      <w:kern w:val="32"/>
      <w:sz w:val="32"/>
      <w:szCs w:val="32"/>
    </w:rPr>
  </w:style>
  <w:style w:type="paragraph" w:customStyle="1" w:styleId="StandardEinzug1">
    <w:name w:val="Standard Einzug 1"/>
    <w:basedOn w:val="Standard"/>
    <w:rsid w:val="0070410A"/>
    <w:pPr>
      <w:ind w:left="709"/>
    </w:pPr>
  </w:style>
  <w:style w:type="paragraph" w:customStyle="1" w:styleId="Liste1231">
    <w:name w:val="Liste 123 1"/>
    <w:basedOn w:val="Standard"/>
    <w:rsid w:val="0070410A"/>
    <w:pPr>
      <w:numPr>
        <w:numId w:val="1"/>
      </w:numPr>
    </w:pPr>
    <w:rPr>
      <w:rFonts w:eastAsia="Arial Unicode MS"/>
    </w:rPr>
  </w:style>
  <w:style w:type="paragraph" w:customStyle="1" w:styleId="Liste1232">
    <w:name w:val="Liste 123 2"/>
    <w:basedOn w:val="Liste1231"/>
    <w:rsid w:val="0070410A"/>
    <w:pPr>
      <w:numPr>
        <w:ilvl w:val="1"/>
      </w:numPr>
    </w:pPr>
  </w:style>
  <w:style w:type="paragraph" w:customStyle="1" w:styleId="Liste1233">
    <w:name w:val="Liste 123 3"/>
    <w:basedOn w:val="Liste1231"/>
    <w:rsid w:val="0070410A"/>
    <w:pPr>
      <w:numPr>
        <w:ilvl w:val="2"/>
      </w:numPr>
    </w:pPr>
  </w:style>
  <w:style w:type="paragraph" w:customStyle="1" w:styleId="CoverpageTitle">
    <w:name w:val="Coverpage Title"/>
    <w:basedOn w:val="Standard"/>
    <w:rsid w:val="0070410A"/>
    <w:pPr>
      <w:framePr w:hSpace="141" w:wrap="around" w:hAnchor="margin" w:y="904"/>
      <w:spacing w:line="360" w:lineRule="atLeast"/>
      <w:jc w:val="center"/>
    </w:pPr>
    <w:rPr>
      <w:b/>
      <w:smallCaps/>
      <w:lang w:val="en-GB" w:eastAsia="de-DE"/>
    </w:rPr>
  </w:style>
  <w:style w:type="character" w:customStyle="1" w:styleId="Texttofillin">
    <w:name w:val="Text to fill in"/>
    <w:basedOn w:val="Absatz-Standardschriftart"/>
    <w:rsid w:val="0070410A"/>
    <w:rPr>
      <w:i/>
      <w:szCs w:val="22"/>
      <w:lang w:val="en-GB"/>
    </w:rPr>
  </w:style>
  <w:style w:type="character" w:customStyle="1" w:styleId="Definition">
    <w:name w:val="Definition"/>
    <w:basedOn w:val="Absatz-Standardschriftart"/>
    <w:rsid w:val="00DC322E"/>
    <w:rPr>
      <w:rFonts w:ascii="Verdana" w:hAnsi="Verdana"/>
      <w:b/>
      <w:bCs/>
      <w:sz w:val="20"/>
      <w:lang w:val="en-GB"/>
    </w:rPr>
  </w:style>
  <w:style w:type="character" w:customStyle="1" w:styleId="Textproposal">
    <w:name w:val="Text proposal"/>
    <w:basedOn w:val="Absatz-Standardschriftart"/>
    <w:rsid w:val="0070410A"/>
    <w:rPr>
      <w:szCs w:val="22"/>
      <w:u w:val="single"/>
      <w:lang w:val="en-GB"/>
    </w:rPr>
  </w:style>
  <w:style w:type="character" w:customStyle="1" w:styleId="Remark">
    <w:name w:val="Remark"/>
    <w:basedOn w:val="Absatz-Standardschriftart"/>
    <w:rsid w:val="0070410A"/>
    <w:rPr>
      <w:i/>
    </w:rPr>
  </w:style>
  <w:style w:type="paragraph" w:customStyle="1" w:styleId="StandardohneEinschub">
    <w:name w:val="Standard ohne Einschub"/>
    <w:basedOn w:val="Standard"/>
    <w:rsid w:val="0070410A"/>
    <w:pPr>
      <w:spacing w:after="0" w:line="360" w:lineRule="atLeast"/>
    </w:pPr>
    <w:rPr>
      <w:lang w:val="en-GB" w:eastAsia="de-DE"/>
    </w:rPr>
  </w:style>
  <w:style w:type="table" w:styleId="Tabellenraster">
    <w:name w:val="Table Grid"/>
    <w:basedOn w:val="NormaleTabelle"/>
    <w:uiPriority w:val="59"/>
    <w:rsid w:val="006A4A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notenzeichen">
    <w:name w:val="footnote reference"/>
    <w:semiHidden/>
    <w:rsid w:val="001E7D0F"/>
    <w:rPr>
      <w:spacing w:val="0"/>
      <w:vertAlign w:val="superscript"/>
    </w:rPr>
  </w:style>
  <w:style w:type="paragraph" w:styleId="Funotentext">
    <w:name w:val="footnote text"/>
    <w:aliases w:val="fn"/>
    <w:basedOn w:val="Standard"/>
    <w:link w:val="FunotentextZchn"/>
    <w:semiHidden/>
    <w:rsid w:val="001E7D0F"/>
    <w:pPr>
      <w:autoSpaceDE w:val="0"/>
      <w:autoSpaceDN w:val="0"/>
      <w:adjustRightInd w:val="0"/>
      <w:spacing w:after="40" w:line="240" w:lineRule="auto"/>
      <w:ind w:firstLine="576"/>
      <w:jc w:val="left"/>
    </w:pPr>
    <w:rPr>
      <w:rFonts w:eastAsia="MS Mincho"/>
      <w:sz w:val="20"/>
      <w:lang w:val="en-US" w:eastAsia="ja-JP"/>
    </w:rPr>
  </w:style>
  <w:style w:type="character" w:customStyle="1" w:styleId="FunotentextZchn">
    <w:name w:val="Fußnotentext Zchn"/>
    <w:aliases w:val="fn Zchn"/>
    <w:basedOn w:val="Absatz-Standardschriftart"/>
    <w:link w:val="Funotentext"/>
    <w:semiHidden/>
    <w:rsid w:val="001E7D0F"/>
    <w:rPr>
      <w:rFonts w:eastAsia="MS Mincho"/>
      <w:lang w:val="en-US" w:eastAsia="ja-JP"/>
    </w:rPr>
  </w:style>
  <w:style w:type="paragraph" w:customStyle="1" w:styleId="TableText">
    <w:name w:val="Table Text"/>
    <w:basedOn w:val="Standard"/>
    <w:rsid w:val="001E7D0F"/>
    <w:pPr>
      <w:tabs>
        <w:tab w:val="left" w:pos="432"/>
      </w:tabs>
      <w:suppressAutoHyphens/>
      <w:autoSpaceDE w:val="0"/>
      <w:autoSpaceDN w:val="0"/>
      <w:adjustRightInd w:val="0"/>
      <w:spacing w:after="240" w:line="240" w:lineRule="auto"/>
      <w:jc w:val="left"/>
    </w:pPr>
    <w:rPr>
      <w:rFonts w:eastAsia="MS Mincho"/>
      <w:sz w:val="24"/>
      <w:szCs w:val="24"/>
      <w:lang w:val="en-US" w:eastAsia="ja-JP"/>
    </w:rPr>
  </w:style>
  <w:style w:type="paragraph" w:customStyle="1" w:styleId="TableItalics">
    <w:name w:val="Table Italics"/>
    <w:basedOn w:val="TableText"/>
    <w:rsid w:val="001E7D0F"/>
    <w:rPr>
      <w:i/>
      <w:iCs/>
    </w:rPr>
  </w:style>
  <w:style w:type="character" w:customStyle="1" w:styleId="DeltaViewInsertion">
    <w:name w:val="DeltaView Insertion"/>
    <w:rsid w:val="001E7D0F"/>
    <w:rPr>
      <w:b/>
      <w:bCs/>
      <w:spacing w:val="0"/>
      <w:u w:val="double"/>
    </w:rPr>
  </w:style>
  <w:style w:type="paragraph" w:styleId="Listenabsatz">
    <w:name w:val="List Paragraph"/>
    <w:basedOn w:val="Standard"/>
    <w:uiPriority w:val="34"/>
    <w:qFormat/>
    <w:rsid w:val="002757A0"/>
    <w:pPr>
      <w:ind w:left="720"/>
      <w:contextualSpacing/>
    </w:pPr>
  </w:style>
  <w:style w:type="character" w:styleId="Kommentarzeichen">
    <w:name w:val="annotation reference"/>
    <w:basedOn w:val="Absatz-Standardschriftart"/>
    <w:uiPriority w:val="99"/>
    <w:semiHidden/>
    <w:unhideWhenUsed/>
    <w:rsid w:val="00EB7055"/>
    <w:rPr>
      <w:sz w:val="16"/>
      <w:szCs w:val="16"/>
    </w:rPr>
  </w:style>
  <w:style w:type="paragraph" w:styleId="Kommentartext">
    <w:name w:val="annotation text"/>
    <w:basedOn w:val="Standard"/>
    <w:link w:val="KommentartextZchn"/>
    <w:uiPriority w:val="99"/>
    <w:semiHidden/>
    <w:unhideWhenUsed/>
    <w:rsid w:val="00EB7055"/>
    <w:pPr>
      <w:spacing w:line="240" w:lineRule="auto"/>
    </w:pPr>
    <w:rPr>
      <w:sz w:val="20"/>
    </w:rPr>
  </w:style>
  <w:style w:type="character" w:customStyle="1" w:styleId="KommentartextZchn">
    <w:name w:val="Kommentartext Zchn"/>
    <w:basedOn w:val="Absatz-Standardschriftart"/>
    <w:link w:val="Kommentartext"/>
    <w:uiPriority w:val="99"/>
    <w:semiHidden/>
    <w:rsid w:val="00EB7055"/>
    <w:rPr>
      <w:rFonts w:eastAsia="Times New Roman"/>
    </w:rPr>
  </w:style>
  <w:style w:type="paragraph" w:styleId="Kommentarthema">
    <w:name w:val="annotation subject"/>
    <w:basedOn w:val="Kommentartext"/>
    <w:next w:val="Kommentartext"/>
    <w:link w:val="KommentarthemaZchn"/>
    <w:uiPriority w:val="99"/>
    <w:semiHidden/>
    <w:unhideWhenUsed/>
    <w:rsid w:val="00EB7055"/>
    <w:rPr>
      <w:b/>
      <w:bCs/>
    </w:rPr>
  </w:style>
  <w:style w:type="character" w:customStyle="1" w:styleId="KommentarthemaZchn">
    <w:name w:val="Kommentarthema Zchn"/>
    <w:basedOn w:val="KommentartextZchn"/>
    <w:link w:val="Kommentarthema"/>
    <w:uiPriority w:val="99"/>
    <w:semiHidden/>
    <w:rsid w:val="00EB7055"/>
    <w:rPr>
      <w:rFonts w:eastAsia="Times New Roman"/>
      <w:b/>
      <w:bCs/>
    </w:rPr>
  </w:style>
  <w:style w:type="paragraph" w:customStyle="1" w:styleId="Aufzhlunga">
    <w:name w:val="Aufzählung (a)"/>
    <w:aliases w:val="(b),(c)..."/>
    <w:link w:val="AufzhlungaZchn"/>
    <w:uiPriority w:val="99"/>
    <w:rsid w:val="00935473"/>
    <w:pPr>
      <w:numPr>
        <w:numId w:val="7"/>
      </w:numPr>
      <w:spacing w:after="120"/>
    </w:pPr>
    <w:rPr>
      <w:rFonts w:ascii="Verdana" w:eastAsia="Times New Roman" w:hAnsi="Verdana"/>
      <w:lang w:eastAsia="en-US"/>
    </w:rPr>
  </w:style>
  <w:style w:type="character" w:customStyle="1" w:styleId="AufzhlungaZchn">
    <w:name w:val="Aufzählung (a) Zchn"/>
    <w:aliases w:val="(b) Zchn,(c)... Zchn"/>
    <w:link w:val="Aufzhlunga"/>
    <w:uiPriority w:val="99"/>
    <w:rsid w:val="00935473"/>
    <w:rPr>
      <w:rFonts w:ascii="Verdana" w:eastAsia="Times New Roman" w:hAnsi="Verdana"/>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2385</Words>
  <Characters>15032</Characters>
  <Application>Microsoft Office Word</Application>
  <DocSecurity>0</DocSecurity>
  <Lines>125</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Gordana Nisevic</cp:lastModifiedBy>
  <cp:revision>20</cp:revision>
  <dcterms:created xsi:type="dcterms:W3CDTF">2017-01-18T05:54:00Z</dcterms:created>
  <dcterms:modified xsi:type="dcterms:W3CDTF">2018-03-11T12:08:00Z</dcterms:modified>
</cp:coreProperties>
</file>