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34F7CEB8" w:rsidR="0020155A" w:rsidRDefault="00056BFB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COURSE - </w:t>
      </w:r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Finance for Non-Financial Professionals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090334A6" w14:textId="77777777" w:rsidR="00056BFB" w:rsidRDefault="00056BFB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3F3D412C" w14:textId="77777777" w:rsidR="00056BFB" w:rsidRDefault="00056BFB" w:rsidP="00056BF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sz w:val="22"/>
          <w:szCs w:val="22"/>
          <w:lang w:val="de-CH"/>
        </w:rPr>
        <w:t>Course: </w:t>
      </w:r>
      <w:hyperlink r:id="rId5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https://www.coursera.org/learn/finance-for-non-finance-managers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2BFA1CC3" w14:textId="77777777" w:rsidR="00056BFB" w:rsidRDefault="00056BFB" w:rsidP="00056BF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b/>
          <w:bCs/>
          <w:sz w:val="40"/>
          <w:szCs w:val="40"/>
          <w:lang w:val="de-CH"/>
        </w:rPr>
        <w:t>Finance for Non-Financial Professionals</w:t>
      </w:r>
      <w:r>
        <w:rPr>
          <w:rStyle w:val="eop"/>
          <w:rFonts w:ascii="Calibri" w:hAnsi="Calibri" w:cs="Calibri"/>
          <w:sz w:val="40"/>
          <w:szCs w:val="40"/>
          <w:lang w:val="de-CH"/>
        </w:rPr>
        <w:t> </w:t>
      </w:r>
    </w:p>
    <w:p w14:paraId="352E2E45" w14:textId="77777777" w:rsidR="00056BFB" w:rsidRDefault="00056BFB" w:rsidP="00056BF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de-CH"/>
        </w:rPr>
        <w:t>About this course:</w:t>
      </w:r>
      <w:r>
        <w:rPr>
          <w:rStyle w:val="normaltextrun"/>
          <w:rFonts w:ascii="Calibri" w:hAnsi="Calibri" w:cs="Calibri"/>
          <w:sz w:val="22"/>
          <w:szCs w:val="22"/>
          <w:lang w:val="de-CH"/>
        </w:rPr>
        <w:t> Impact your financial decisions and learn how to affect the performance of your unit's profitability and of your organization. In this course gain a basic understanding of finance and accounting concepts to drive your organization's growth. Upon completion of this course, you will have gained general financial knowledge and an in-depth understanding of the impact of your decisions outside your functional area. Content of the course includes selected aspects of finance from a non-financial specialist perspective. Specific topics include: financial analysis; planning, forecasting, and budgeting; cash flow, and strategic financing. This class will be interactive and will require the active involvement of the participants in finance related activities.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47B1E734" w14:textId="77777777" w:rsidR="00056BFB" w:rsidRDefault="00056BFB" w:rsidP="00056BF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6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More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0EFFA370" w14:textId="77777777" w:rsidR="00056BFB" w:rsidRDefault="00056BFB" w:rsidP="00056BF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scxo24200847"/>
          <w:rFonts w:ascii="Calibri" w:hAnsi="Calibri" w:cs="Calibri"/>
          <w:sz w:val="22"/>
          <w:szCs w:val="22"/>
          <w:lang w:val="de-CH"/>
        </w:rPr>
        <w:t> </w:t>
      </w:r>
      <w:r>
        <w:rPr>
          <w:rFonts w:ascii="Calibri" w:hAnsi="Calibri" w:cs="Calibri"/>
          <w:sz w:val="22"/>
          <w:szCs w:val="22"/>
          <w:lang w:val="de-CH"/>
        </w:rPr>
        <w:br/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002DC899" w14:textId="77777777" w:rsidR="00056BFB" w:rsidRDefault="00056BFB" w:rsidP="00056BF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de-CH"/>
        </w:rPr>
        <w:t>Created by:</w:t>
      </w:r>
      <w:r>
        <w:rPr>
          <w:rStyle w:val="normaltextrun"/>
          <w:rFonts w:ascii="Calibri" w:hAnsi="Calibri" w:cs="Calibri"/>
          <w:sz w:val="22"/>
          <w:szCs w:val="22"/>
          <w:lang w:val="de-CH"/>
        </w:rPr>
        <w:t>University of California, Irvine</w:t>
      </w: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77753EF0" w14:textId="77777777" w:rsidR="00056BFB" w:rsidRDefault="00056BFB" w:rsidP="00056BF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7FC8794" w14:textId="77777777" w:rsidR="00056BFB" w:rsidRDefault="00056BFB" w:rsidP="00056BF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7" w:tgtFrame="_blank" w:history="1">
        <w:r>
          <w:rPr>
            <w:rStyle w:val="normaltextrun"/>
            <w:rFonts w:ascii="Calibri" w:hAnsi="Calibri" w:cs="Calibri"/>
            <w:color w:val="467886"/>
            <w:sz w:val="18"/>
            <w:szCs w:val="18"/>
            <w:lang w:val="de-CH"/>
          </w:rPr>
          <w:t>https://www.coursera.org/learn/finance-for-non-finance-managers</w:t>
        </w:r>
      </w:hyperlink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&gt; </w:t>
      </w:r>
      <w:r>
        <w:rPr>
          <w:rStyle w:val="eop"/>
          <w:rFonts w:ascii="Calibri" w:hAnsi="Calibri" w:cs="Calibri"/>
          <w:color w:val="595959"/>
          <w:sz w:val="18"/>
          <w:szCs w:val="18"/>
          <w:lang w:val="de-CH"/>
        </w:rPr>
        <w:t> </w:t>
      </w:r>
    </w:p>
    <w:p w14:paraId="49EC956C" w14:textId="77777777" w:rsidR="00056BFB" w:rsidRDefault="00056BFB" w:rsidP="001B15C0">
      <w:pPr>
        <w:spacing w:before="60"/>
      </w:pPr>
    </w:p>
    <w:sectPr w:rsidR="00056B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056BFB"/>
    <w:rsid w:val="001B15C0"/>
    <w:rsid w:val="0020155A"/>
    <w:rsid w:val="00745D37"/>
    <w:rsid w:val="00796F3F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056BFB"/>
  </w:style>
  <w:style w:type="character" w:customStyle="1" w:styleId="eop">
    <w:name w:val="eop"/>
    <w:basedOn w:val="DefaultParagraphFont"/>
    <w:rsid w:val="00056BFB"/>
  </w:style>
  <w:style w:type="paragraph" w:customStyle="1" w:styleId="paragraph">
    <w:name w:val="paragraph"/>
    <w:basedOn w:val="Normal"/>
    <w:rsid w:val="00056BFB"/>
    <w:pPr>
      <w:spacing w:before="100" w:beforeAutospacing="1" w:after="100" w:afterAutospacing="1"/>
    </w:pPr>
    <w:rPr>
      <w:sz w:val="24"/>
      <w:szCs w:val="24"/>
    </w:rPr>
  </w:style>
  <w:style w:type="character" w:customStyle="1" w:styleId="scxo24200847">
    <w:name w:val="scxo24200847"/>
    <w:basedOn w:val="DefaultParagraphFont"/>
    <w:rsid w:val="00056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ursera.org/learn/finance-for-non-finance-manag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finance-for-non-finance-managers" TargetMode="External"/><Relationship Id="rId5" Type="http://schemas.openxmlformats.org/officeDocument/2006/relationships/hyperlink" Target="https://www.coursera.org/learn/finance-for-non-finance-manager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1182</Characters>
  <Application>Microsoft Office Word</Application>
  <DocSecurity>0</DocSecurity>
  <Lines>56</Lines>
  <Paragraphs>30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2026-08-28T15:55:00Z</dcterms:modified>
</cp:coreProperties>
</file>