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0B662DA7" w:rsidR="0020155A" w:rsidRDefault="005F23EB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BLOGPOST - </w:t>
      </w:r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Learn How to Fairly Split Equity with Slicing Pie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649743B4" w14:textId="77777777" w:rsidR="005F23EB" w:rsidRDefault="005F23EB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616CF407" w14:textId="77777777" w:rsidR="005F23EB" w:rsidRDefault="005F23EB" w:rsidP="005F23E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b/>
          <w:bCs/>
          <w:sz w:val="45"/>
          <w:szCs w:val="45"/>
          <w:lang w:val="de-CH"/>
        </w:rPr>
        <w:t>Learn How to Fairly Split Equity with Slicing Pie</w:t>
      </w:r>
      <w:r>
        <w:rPr>
          <w:rStyle w:val="eop"/>
          <w:rFonts w:ascii="Calibri" w:hAnsi="Calibri" w:cs="Calibri"/>
          <w:sz w:val="45"/>
          <w:szCs w:val="45"/>
          <w:lang w:val="de-CH"/>
        </w:rPr>
        <w:t> </w:t>
      </w:r>
    </w:p>
    <w:p w14:paraId="2BDAA189" w14:textId="77777777" w:rsidR="005F23EB" w:rsidRDefault="005F23EB" w:rsidP="005F23E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Video: </w:t>
      </w:r>
      <w:hyperlink r:id="rId5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lang w:val="de-CH"/>
          </w:rPr>
          <w:t>https://www.youtube.com/watch?v=sqUHmlFPpkY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7D73DB4F" w14:textId="77777777" w:rsidR="005F23EB" w:rsidRDefault="005F23EB" w:rsidP="005F23E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Slicing Pie is not complicated. It is a simple formula based on the principle that a person's % share of the equity should always be equal to that person's share of the at-risk contributions. 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60B15E08" w14:textId="77777777" w:rsidR="005F23EB" w:rsidRDefault="005F23EB" w:rsidP="005F23E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At-risk contributions include time, money, ideas, relationships, supplies, equipment, facilities or anything else someone provides without full payment of it's </w:t>
      </w:r>
      <w:hyperlink r:id="rId6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lang w:val="de-CH"/>
          </w:rPr>
          <w:t>fair market value</w:t>
        </w:r>
      </w:hyperlink>
      <w:r>
        <w:rPr>
          <w:rStyle w:val="normaltextrun"/>
          <w:rFonts w:ascii="Calibri" w:hAnsi="Calibri" w:cs="Calibri"/>
          <w:sz w:val="22"/>
          <w:szCs w:val="22"/>
          <w:lang w:val="de-CH"/>
        </w:rPr>
        <w:t>. Every day people contribute more and more to a company in hopes that it will someday generate a profit, go public or sell. Because contributions are constantly being made, the model is dynamic. It self-adjusts to stay fair.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0F714E2C" w14:textId="77777777" w:rsidR="005F23EB" w:rsidRDefault="005F23EB" w:rsidP="005F23E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There are two basic types of contributions. Cash contributions consume cash, non-cash contributions do not. Time, for instance, is a non-cash contribution whereas an reimbursed expense is a cash contribution. Slicing Pie normalizes cash and non-cash contributions by converting to a fictional unit called a "Slice". A slice represents a normalized at-risk contributions. A slice is kind of like a poker chip.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08D0ABBB" w14:textId="77777777" w:rsidR="005F23EB" w:rsidRDefault="005F23EB" w:rsidP="005F23E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An individuals % share = individual's Slices ÷ all Slices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4858CBD2" w14:textId="77777777" w:rsidR="005F23EB" w:rsidRDefault="005F23EB" w:rsidP="005F23E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1901B8C" w14:textId="77777777" w:rsidR="005F23EB" w:rsidRDefault="005F23EB" w:rsidP="005F23E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7" w:tgtFrame="_blank" w:history="1">
        <w:r>
          <w:rPr>
            <w:rStyle w:val="normaltextrun"/>
            <w:rFonts w:ascii="Calibri" w:hAnsi="Calibri" w:cs="Calibri"/>
            <w:color w:val="467886"/>
            <w:sz w:val="18"/>
            <w:szCs w:val="18"/>
            <w:lang w:val="de-CH"/>
          </w:rPr>
          <w:t>http://slicingpie.com/learn-slicing-pie-model/</w:t>
        </w:r>
      </w:hyperlink>
      <w:r>
        <w:rPr>
          <w:rStyle w:val="normaltextrun"/>
          <w:rFonts w:ascii="Calibri" w:hAnsi="Calibri" w:cs="Calibri"/>
          <w:color w:val="595959"/>
          <w:sz w:val="18"/>
          <w:szCs w:val="18"/>
          <w:lang w:val="de-CH"/>
        </w:rPr>
        <w:t>&gt; </w:t>
      </w:r>
      <w:r>
        <w:rPr>
          <w:rStyle w:val="eop"/>
          <w:rFonts w:ascii="Calibri" w:hAnsi="Calibri" w:cs="Calibri"/>
          <w:color w:val="595959"/>
          <w:sz w:val="18"/>
          <w:szCs w:val="18"/>
          <w:lang w:val="de-CH"/>
        </w:rPr>
        <w:t> </w:t>
      </w:r>
    </w:p>
    <w:p w14:paraId="064DBFC9" w14:textId="77777777" w:rsidR="005F23EB" w:rsidRDefault="005F23EB" w:rsidP="001B15C0">
      <w:pPr>
        <w:spacing w:before="60"/>
      </w:pPr>
    </w:p>
    <w:sectPr w:rsidR="005F23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5F23EB"/>
    <w:rsid w:val="00745D37"/>
    <w:rsid w:val="00796F3F"/>
    <w:rsid w:val="00D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5F23EB"/>
  </w:style>
  <w:style w:type="character" w:customStyle="1" w:styleId="eop">
    <w:name w:val="eop"/>
    <w:basedOn w:val="DefaultParagraphFont"/>
    <w:rsid w:val="005F23EB"/>
  </w:style>
  <w:style w:type="paragraph" w:customStyle="1" w:styleId="paragraph">
    <w:name w:val="paragraph"/>
    <w:basedOn w:val="Normal"/>
    <w:rsid w:val="005F23E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licingpie.com/learn-slicing-pie-mode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licingpie.com/fair-market-value/" TargetMode="External"/><Relationship Id="rId5" Type="http://schemas.openxmlformats.org/officeDocument/2006/relationships/hyperlink" Target="https://www.youtube.com/watch?v=sqUHmlFPpk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1233</Characters>
  <Application>Microsoft Office Word</Application>
  <DocSecurity>0</DocSecurity>
  <Lines>77</Lines>
  <Paragraphs>29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2026-08-28T17:17:00Z</dcterms:modified>
</cp:coreProperties>
</file>