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5B6FE9A8" w:rsidR="0020155A" w:rsidRDefault="004875A2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VIDEO - Role of CEO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5D5B9FD6" w14:textId="77777777" w:rsidR="004875A2" w:rsidRDefault="004875A2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3B16145B" w14:textId="77777777" w:rsidR="004875A2" w:rsidRDefault="004875A2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567CEC69" w14:textId="5ED52949" w:rsidR="004875A2" w:rsidRDefault="004875A2" w:rsidP="001B15C0">
      <w:pPr>
        <w:spacing w:before="60"/>
      </w:pPr>
      <w:hyperlink r:id="rId5" w:tgtFrame="_blank" w:history="1">
        <w:r>
          <w:rPr>
            <w:rStyle w:val="normaltextrun"/>
            <w:rFonts w:ascii="Calibri" w:hAnsi="Calibri" w:cs="Calibri"/>
            <w:color w:val="467886"/>
            <w:sz w:val="22"/>
            <w:szCs w:val="22"/>
            <w:lang w:val="de-CH"/>
          </w:rPr>
          <w:t>https://www.entrepreneurship.org/learning-paths/startup-ceo/the-role-of-a-ceo</w:t>
        </w:r>
      </w:hyperlink>
      <w:r>
        <w:rPr>
          <w:rStyle w:val="eop"/>
          <w:rFonts w:ascii="Calibri" w:hAnsi="Calibri" w:cs="Calibri"/>
          <w:sz w:val="22"/>
          <w:szCs w:val="22"/>
          <w:shd w:val="clear" w:color="auto" w:fill="FFFFFF"/>
        </w:rPr>
        <w:t> </w:t>
      </w:r>
    </w:p>
    <w:sectPr w:rsidR="004875A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4875A2"/>
    <w:rsid w:val="00745D37"/>
    <w:rsid w:val="00796F3F"/>
    <w:rsid w:val="00DF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4875A2"/>
  </w:style>
  <w:style w:type="character" w:customStyle="1" w:styleId="eop">
    <w:name w:val="eop"/>
    <w:basedOn w:val="DefaultParagraphFont"/>
    <w:rsid w:val="00487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ntrepreneurship.org/learning-paths/startup-ceo/the-role-of-a-ce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156</Characters>
  <Application>Microsoft Office Word</Application>
  <DocSecurity>0</DocSecurity>
  <Lines>10</Lines>
  <Paragraphs>12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2026-08-28T17:18:00Z</dcterms:modified>
</cp:coreProperties>
</file>