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21AA1F6" w14:textId="77777777" w:rsidR="00B32D55" w:rsidRDefault="00B32D55" w:rsidP="00B32D5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de-CH"/>
        </w:rPr>
      </w:pPr>
      <w:r>
        <w:rPr>
          <w:rStyle w:val="normaltextrun"/>
          <w:rFonts w:ascii="Calibri" w:hAnsi="Calibri" w:cs="Calibri"/>
          <w:sz w:val="32"/>
          <w:szCs w:val="32"/>
          <w:lang w:val="de-CH"/>
        </w:rPr>
        <w:t>See Slides: </w:t>
      </w:r>
      <w:hyperlink r:id="rId5" w:tgtFrame="_blank" w:history="1">
        <w:r>
          <w:rPr>
            <w:rStyle w:val="normaltextrun"/>
            <w:rFonts w:ascii="Calibri" w:hAnsi="Calibri" w:cs="Calibri"/>
            <w:color w:val="467886"/>
            <w:sz w:val="32"/>
            <w:szCs w:val="32"/>
            <w:lang w:val="de-CH"/>
          </w:rPr>
          <w:t>https://de.slideshare.net/HenrikJanVanderPol/how-to-outperform-anyone-else-introduction-to-okr</w:t>
        </w:r>
      </w:hyperlink>
      <w:r>
        <w:rPr>
          <w:rStyle w:val="eop"/>
          <w:rFonts w:ascii="Calibri" w:hAnsi="Calibri" w:cs="Calibri"/>
          <w:sz w:val="22"/>
          <w:szCs w:val="22"/>
          <w:lang w:val="de-CH"/>
        </w:rPr>
        <w:t> </w:t>
      </w:r>
    </w:p>
    <w:p w14:paraId="22C40BBF" w14:textId="77777777" w:rsidR="00B32D55" w:rsidRDefault="00B32D55" w:rsidP="00B32D5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color w:val="595959"/>
          <w:sz w:val="18"/>
          <w:szCs w:val="18"/>
          <w:lang w:val="de-CH"/>
        </w:rPr>
      </w:pPr>
      <w:r>
        <w:rPr>
          <w:rStyle w:val="eop"/>
          <w:rFonts w:ascii="Calibri" w:hAnsi="Calibri" w:cs="Calibri"/>
          <w:color w:val="595959"/>
          <w:sz w:val="18"/>
          <w:szCs w:val="18"/>
          <w:lang w:val="de-CH"/>
        </w:rPr>
        <w:t> </w:t>
      </w:r>
    </w:p>
    <w:p w14:paraId="56036CC3" w14:textId="77777777" w:rsidR="00B32D55" w:rsidRDefault="00B32D55" w:rsidP="00B32D5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de-CH"/>
        </w:rPr>
      </w:pPr>
      <w:r>
        <w:rPr>
          <w:rStyle w:val="eop"/>
          <w:rFonts w:ascii="Calibri" w:hAnsi="Calibri" w:cs="Calibri"/>
          <w:sz w:val="22"/>
          <w:szCs w:val="22"/>
          <w:lang w:val="de-CH"/>
        </w:rPr>
        <w:t> </w:t>
      </w:r>
    </w:p>
    <w:p w14:paraId="5C704E87" w14:textId="77777777" w:rsidR="00B32D55" w:rsidRDefault="00B32D55" w:rsidP="00B32D5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de-CH"/>
        </w:rPr>
      </w:pPr>
      <w:r>
        <w:rPr>
          <w:rStyle w:val="eop"/>
          <w:rFonts w:ascii="Calibri" w:hAnsi="Calibri" w:cs="Calibri"/>
          <w:sz w:val="22"/>
          <w:szCs w:val="22"/>
          <w:lang w:val="de-CH"/>
        </w:rPr>
        <w:t> </w:t>
      </w:r>
    </w:p>
    <w:p w14:paraId="5B817B24" w14:textId="77777777" w:rsidR="00B32D55" w:rsidRDefault="00B32D55" w:rsidP="00B32D5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de-CH"/>
        </w:rPr>
      </w:pPr>
      <w:r>
        <w:rPr>
          <w:rStyle w:val="eop"/>
          <w:rFonts w:ascii="Calibri" w:hAnsi="Calibri" w:cs="Calibri"/>
          <w:sz w:val="22"/>
          <w:szCs w:val="22"/>
          <w:lang w:val="de-CH"/>
        </w:rPr>
        <w:t> </w:t>
      </w:r>
    </w:p>
    <w:p w14:paraId="115DF5B6" w14:textId="77777777" w:rsidR="00B32D55" w:rsidRDefault="00B32D55" w:rsidP="00B32D5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de-CH"/>
        </w:rPr>
      </w:pPr>
      <w:r>
        <w:rPr>
          <w:rStyle w:val="normaltextrun"/>
          <w:rFonts w:ascii="Helvetica Neue" w:hAnsi="Helvetica Neue" w:cs="Segoe UI"/>
          <w:color w:val="504C48"/>
          <w:sz w:val="40"/>
          <w:szCs w:val="40"/>
          <w:lang w:val="de-CH"/>
        </w:rPr>
        <w:t>The Basics of OKR - Google's Secret Sauce</w:t>
      </w:r>
      <w:r>
        <w:rPr>
          <w:rStyle w:val="eop"/>
          <w:rFonts w:ascii="Helvetica Neue" w:hAnsi="Helvetica Neue" w:cs="Segoe UI"/>
          <w:color w:val="504C48"/>
          <w:sz w:val="40"/>
          <w:szCs w:val="40"/>
          <w:lang w:val="de-CH"/>
        </w:rPr>
        <w:t> </w:t>
      </w:r>
    </w:p>
    <w:p w14:paraId="5CA81497" w14:textId="77777777" w:rsidR="00B32D55" w:rsidRDefault="00B32D55" w:rsidP="00B32D55">
      <w:pPr>
        <w:pStyle w:val="paragraph"/>
        <w:spacing w:before="0" w:beforeAutospacing="0" w:after="0" w:afterAutospacing="0"/>
        <w:jc w:val="right"/>
        <w:textAlignment w:val="baseline"/>
        <w:rPr>
          <w:rFonts w:ascii="Segoe UI" w:hAnsi="Segoe UI" w:cs="Segoe UI"/>
          <w:sz w:val="18"/>
          <w:szCs w:val="18"/>
          <w:lang w:val="de-CH"/>
        </w:rPr>
      </w:pPr>
      <w:r>
        <w:rPr>
          <w:rStyle w:val="normaltextrun"/>
          <w:rFonts w:ascii="Helvetica Neue" w:hAnsi="Helvetica Neue" w:cs="Segoe UI"/>
          <w:color w:val="3B3835"/>
          <w:sz w:val="21"/>
          <w:szCs w:val="21"/>
          <w:lang w:val="de-CH"/>
        </w:rPr>
        <w:t>243.192 Aufruf</w:t>
      </w:r>
      <w:r>
        <w:rPr>
          <w:rStyle w:val="eop"/>
          <w:rFonts w:ascii="Helvetica Neue" w:hAnsi="Helvetica Neue" w:cs="Segoe UI"/>
          <w:color w:val="3B3835"/>
          <w:sz w:val="21"/>
          <w:szCs w:val="21"/>
          <w:lang w:val="de-CH"/>
        </w:rPr>
        <w:t> </w:t>
      </w:r>
    </w:p>
    <w:p w14:paraId="372ADE04" w14:textId="77777777" w:rsidR="00B32D55" w:rsidRDefault="00B32D55" w:rsidP="00B32D5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de-CH"/>
        </w:rPr>
      </w:pPr>
      <w:r>
        <w:rPr>
          <w:rStyle w:val="eop"/>
          <w:rFonts w:ascii="Calibri" w:hAnsi="Calibri" w:cs="Calibri"/>
          <w:sz w:val="22"/>
          <w:szCs w:val="22"/>
          <w:lang w:val="de-CH"/>
        </w:rPr>
        <w:t> </w:t>
      </w:r>
    </w:p>
    <w:p w14:paraId="02940E48" w14:textId="77777777" w:rsidR="00B32D55" w:rsidRDefault="00B32D55" w:rsidP="00B32D5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04F496EF" w14:textId="77777777" w:rsidR="00B32D55" w:rsidRDefault="00B32D55" w:rsidP="00B32D5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de-CH"/>
        </w:rPr>
      </w:pPr>
      <w:hyperlink r:id="rId6" w:tgtFrame="_blank" w:history="1">
        <w:r>
          <w:rPr>
            <w:rStyle w:val="normaltextrun"/>
            <w:rFonts w:ascii="Helvetica Neue" w:hAnsi="Helvetica Neue" w:cs="Segoe UI"/>
            <w:color w:val="467886"/>
            <w:sz w:val="22"/>
            <w:szCs w:val="22"/>
            <w:lang w:val="de-CH"/>
          </w:rPr>
          <w:t>Henrik-Jan van der Pol</w:t>
        </w:r>
      </w:hyperlink>
      <w:r>
        <w:rPr>
          <w:rStyle w:val="normaltextrun"/>
          <w:rFonts w:ascii="Helvetica Neue" w:hAnsi="Helvetica Neue" w:cs="Segoe UI"/>
          <w:color w:val="97928C"/>
          <w:sz w:val="22"/>
          <w:szCs w:val="22"/>
          <w:lang w:val="de-CH"/>
        </w:rPr>
        <w:t>, Tech Entrepreneur &amp; OKR Expert</w:t>
      </w:r>
      <w:r>
        <w:rPr>
          <w:rStyle w:val="eop"/>
          <w:rFonts w:ascii="Helvetica Neue" w:hAnsi="Helvetica Neue" w:cs="Segoe UI"/>
          <w:color w:val="97928C"/>
          <w:sz w:val="22"/>
          <w:szCs w:val="22"/>
          <w:lang w:val="de-CH"/>
        </w:rPr>
        <w:t> </w:t>
      </w:r>
    </w:p>
    <w:p w14:paraId="364EF9D6" w14:textId="77777777" w:rsidR="00B32D55" w:rsidRDefault="00B32D55" w:rsidP="00B32D5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de-CH"/>
        </w:rPr>
      </w:pPr>
      <w:hyperlink r:id="rId7" w:tgtFrame="_blank" w:history="1">
        <w:r>
          <w:rPr>
            <w:rStyle w:val="normaltextrun"/>
            <w:rFonts w:ascii="Arial" w:hAnsi="Arial" w:cs="Arial"/>
            <w:color w:val="467886"/>
            <w:sz w:val="21"/>
            <w:szCs w:val="21"/>
            <w:lang w:val="de-CH"/>
          </w:rPr>
          <w:sym w:font="Symbol" w:char="F067"/>
        </w:r>
      </w:hyperlink>
      <w:r>
        <w:rPr>
          <w:rStyle w:val="normaltextrun"/>
          <w:rFonts w:ascii="Calibri" w:hAnsi="Calibri" w:cs="Calibri"/>
          <w:sz w:val="22"/>
          <w:szCs w:val="22"/>
          <w:lang w:val="de-CH"/>
        </w:rPr>
        <w:t> Folgen</w:t>
      </w:r>
      <w:r>
        <w:rPr>
          <w:rStyle w:val="eop"/>
          <w:rFonts w:ascii="Calibri" w:hAnsi="Calibri" w:cs="Calibri"/>
          <w:sz w:val="22"/>
          <w:szCs w:val="22"/>
          <w:lang w:val="de-CH"/>
        </w:rPr>
        <w:t> </w:t>
      </w:r>
    </w:p>
    <w:p w14:paraId="0ED35B43" w14:textId="77777777" w:rsidR="00B32D55" w:rsidRDefault="00B32D55" w:rsidP="00B32D5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de-CH"/>
        </w:rPr>
      </w:pPr>
      <w:r>
        <w:rPr>
          <w:rStyle w:val="normaltextrun"/>
          <w:rFonts w:ascii="Helvetica Neue" w:hAnsi="Helvetica Neue" w:cs="Segoe UI"/>
          <w:color w:val="3B3835"/>
          <w:sz w:val="22"/>
          <w:szCs w:val="22"/>
          <w:lang w:val="de-CH"/>
        </w:rPr>
        <w:t>Veröffentlicht am</w:t>
      </w:r>
      <w:r>
        <w:rPr>
          <w:rStyle w:val="normaltextrun"/>
          <w:rFonts w:ascii="Calibri" w:hAnsi="Calibri" w:cs="Calibri"/>
          <w:sz w:val="22"/>
          <w:szCs w:val="22"/>
          <w:lang w:val="de-CH"/>
        </w:rPr>
        <w:t> </w:t>
      </w:r>
      <w:r>
        <w:rPr>
          <w:rStyle w:val="normaltextrun"/>
          <w:rFonts w:ascii="Helvetica Neue" w:hAnsi="Helvetica Neue" w:cs="Segoe UI"/>
          <w:color w:val="3B3835"/>
          <w:sz w:val="22"/>
          <w:szCs w:val="22"/>
          <w:lang w:val="de-CH"/>
        </w:rPr>
        <w:t>12. Juni 2014</w:t>
      </w:r>
      <w:r>
        <w:rPr>
          <w:rStyle w:val="eop"/>
          <w:rFonts w:ascii="Helvetica Neue" w:hAnsi="Helvetica Neue" w:cs="Segoe UI"/>
          <w:color w:val="3B3835"/>
          <w:sz w:val="22"/>
          <w:szCs w:val="22"/>
          <w:lang w:val="de-CH"/>
        </w:rPr>
        <w:t> </w:t>
      </w:r>
    </w:p>
    <w:p w14:paraId="5D60C0FA" w14:textId="77777777" w:rsidR="00B32D55" w:rsidRDefault="00B32D55" w:rsidP="00B32D5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de-CH"/>
        </w:rPr>
      </w:pPr>
      <w:r>
        <w:rPr>
          <w:rStyle w:val="normaltextrun"/>
          <w:rFonts w:ascii="Helvetica Neue" w:hAnsi="Helvetica Neue" w:cs="Segoe UI"/>
          <w:color w:val="3B3835"/>
          <w:sz w:val="22"/>
          <w:szCs w:val="22"/>
          <w:lang w:val="de-CH"/>
        </w:rPr>
        <w:t>OKR (Objectives &amp; Key Results) is used by companies like Google, LinkedIn</w:t>
      </w:r>
      <w:r>
        <w:rPr>
          <w:rStyle w:val="eop"/>
          <w:rFonts w:ascii="Helvetica Neue" w:hAnsi="Helvetica Neue" w:cs="Segoe UI"/>
          <w:color w:val="3B3835"/>
          <w:sz w:val="22"/>
          <w:szCs w:val="22"/>
          <w:lang w:val="de-CH"/>
        </w:rPr>
        <w:t> </w:t>
      </w:r>
    </w:p>
    <w:p w14:paraId="63D81407" w14:textId="77777777" w:rsidR="00B32D55" w:rsidRDefault="00B32D55" w:rsidP="00B32D5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de-CH"/>
        </w:rPr>
      </w:pPr>
      <w:r>
        <w:rPr>
          <w:rStyle w:val="normaltextrun"/>
          <w:rFonts w:ascii="Helvetica Neue" w:hAnsi="Helvetica Neue" w:cs="Segoe UI"/>
          <w:color w:val="3B3835"/>
          <w:sz w:val="21"/>
          <w:szCs w:val="21"/>
          <w:lang w:val="de-CH"/>
        </w:rPr>
        <w:t>Veröffentlicht in:</w:t>
      </w:r>
      <w:r>
        <w:rPr>
          <w:rStyle w:val="normaltextrun"/>
          <w:rFonts w:ascii="Calibri" w:hAnsi="Calibri" w:cs="Calibri"/>
          <w:sz w:val="22"/>
          <w:szCs w:val="22"/>
          <w:lang w:val="de-CH"/>
        </w:rPr>
        <w:t> </w:t>
      </w:r>
      <w:hyperlink r:id="rId8" w:tgtFrame="_blank" w:history="1">
        <w:r>
          <w:rPr>
            <w:rStyle w:val="normaltextrun"/>
            <w:rFonts w:ascii="Helvetica Neue" w:hAnsi="Helvetica Neue" w:cs="Segoe UI"/>
            <w:color w:val="467886"/>
            <w:sz w:val="21"/>
            <w:szCs w:val="21"/>
            <w:lang w:val="de-CH"/>
          </w:rPr>
          <w:t>Business</w:t>
        </w:r>
      </w:hyperlink>
      <w:r>
        <w:rPr>
          <w:rStyle w:val="normaltextrun"/>
          <w:rFonts w:ascii="Helvetica Neue" w:hAnsi="Helvetica Neue" w:cs="Segoe UI"/>
          <w:color w:val="3B3835"/>
          <w:sz w:val="21"/>
          <w:szCs w:val="21"/>
          <w:lang w:val="de-CH"/>
        </w:rPr>
        <w:t>,</w:t>
      </w:r>
      <w:r>
        <w:rPr>
          <w:rStyle w:val="normaltextrun"/>
          <w:rFonts w:ascii="Calibri" w:hAnsi="Calibri" w:cs="Calibri"/>
          <w:sz w:val="22"/>
          <w:szCs w:val="22"/>
          <w:lang w:val="de-CH"/>
        </w:rPr>
        <w:t> </w:t>
      </w:r>
      <w:hyperlink r:id="rId9" w:tgtFrame="_blank" w:history="1">
        <w:r>
          <w:rPr>
            <w:rStyle w:val="normaltextrun"/>
            <w:rFonts w:ascii="Helvetica Neue" w:hAnsi="Helvetica Neue" w:cs="Segoe UI"/>
            <w:color w:val="467886"/>
            <w:sz w:val="21"/>
            <w:szCs w:val="21"/>
            <w:lang w:val="de-CH"/>
          </w:rPr>
          <w:t>Technologie</w:t>
        </w:r>
      </w:hyperlink>
      <w:r>
        <w:rPr>
          <w:rStyle w:val="eop"/>
          <w:rFonts w:ascii="Calibri" w:hAnsi="Calibri" w:cs="Calibri"/>
          <w:sz w:val="22"/>
          <w:szCs w:val="22"/>
          <w:lang w:val="de-CH"/>
        </w:rPr>
        <w:t> </w:t>
      </w:r>
    </w:p>
    <w:p w14:paraId="73854F3E" w14:textId="77777777" w:rsidR="00B32D55" w:rsidRDefault="00B32D55" w:rsidP="00B32D5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de-CH"/>
        </w:rPr>
      </w:pPr>
      <w:r>
        <w:rPr>
          <w:rStyle w:val="normaltextrun"/>
          <w:rFonts w:ascii="Helvetica Neue" w:hAnsi="Helvetica Neue" w:cs="Segoe UI"/>
          <w:color w:val="504C48"/>
          <w:sz w:val="27"/>
          <w:szCs w:val="27"/>
          <w:lang w:val="de-CH"/>
        </w:rPr>
        <w:t>The Basics of OKR - Google's Secret Sauce</w:t>
      </w:r>
      <w:r>
        <w:rPr>
          <w:rStyle w:val="eop"/>
          <w:rFonts w:ascii="Helvetica Neue" w:hAnsi="Helvetica Neue" w:cs="Segoe UI"/>
          <w:color w:val="504C48"/>
          <w:sz w:val="27"/>
          <w:szCs w:val="27"/>
          <w:lang w:val="de-CH"/>
        </w:rPr>
        <w:t> </w:t>
      </w:r>
    </w:p>
    <w:p w14:paraId="5C3E03A5" w14:textId="77777777" w:rsidR="00B32D55" w:rsidRDefault="00B32D55" w:rsidP="00B32D5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de-CH"/>
        </w:rPr>
      </w:pPr>
      <w:r>
        <w:rPr>
          <w:rStyle w:val="normaltextrun"/>
          <w:rFonts w:ascii="Helvetica Neue" w:hAnsi="Helvetica Neue" w:cs="Segoe UI"/>
          <w:color w:val="3B3835"/>
          <w:sz w:val="21"/>
          <w:szCs w:val="21"/>
          <w:lang w:val="de-CH"/>
        </w:rPr>
        <w:t>1. OKR The Basics of @henrikjanvdpolBy Henrik-Jan van der Pol</w:t>
      </w:r>
      <w:r>
        <w:rPr>
          <w:rStyle w:val="eop"/>
          <w:rFonts w:ascii="Helvetica Neue" w:hAnsi="Helvetica Neue" w:cs="Segoe UI"/>
          <w:color w:val="3B3835"/>
          <w:sz w:val="21"/>
          <w:szCs w:val="21"/>
          <w:lang w:val="de-CH"/>
        </w:rPr>
        <w:t> </w:t>
      </w:r>
    </w:p>
    <w:p w14:paraId="521EB006" w14:textId="77777777" w:rsidR="00B32D55" w:rsidRDefault="00B32D55" w:rsidP="00B32D5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de-CH"/>
        </w:rPr>
      </w:pPr>
      <w:hyperlink r:id="rId10" w:tgtFrame="_blank" w:history="1">
        <w:r>
          <w:rPr>
            <w:rStyle w:val="normaltextrun"/>
            <w:rFonts w:ascii="Helvetica Neue" w:hAnsi="Helvetica Neue" w:cs="Segoe UI"/>
            <w:color w:val="467886"/>
            <w:sz w:val="21"/>
            <w:szCs w:val="21"/>
            <w:lang w:val="de-CH"/>
          </w:rPr>
          <w:t>2.</w:t>
        </w:r>
      </w:hyperlink>
      <w:r>
        <w:rPr>
          <w:rStyle w:val="normaltextrun"/>
          <w:rFonts w:ascii="Calibri" w:hAnsi="Calibri" w:cs="Calibri"/>
          <w:sz w:val="22"/>
          <w:szCs w:val="22"/>
          <w:lang w:val="de-CH"/>
        </w:rPr>
        <w:t> </w:t>
      </w:r>
      <w:r>
        <w:rPr>
          <w:rStyle w:val="normaltextrun"/>
          <w:rFonts w:ascii="Helvetica Neue" w:hAnsi="Helvetica Neue" w:cs="Segoe UI"/>
          <w:color w:val="3B3835"/>
          <w:sz w:val="21"/>
          <w:szCs w:val="21"/>
          <w:lang w:val="de-CH"/>
        </w:rPr>
        <w:t>OKR = Objectives &amp; Key Results Companies using OKR It’s a way to run your life, your team or your company. It creates focus and prioritization. It aligns team effort and makes sure everybody is working towards the same goal. </w:t>
      </w:r>
      <w:hyperlink r:id="rId11" w:tgtFrame="_blank" w:history="1">
        <w:r>
          <w:rPr>
            <w:rStyle w:val="normaltextrun"/>
            <w:rFonts w:ascii="Helvetica Neue" w:hAnsi="Helvetica Neue" w:cs="Segoe UI"/>
            <w:color w:val="467886"/>
            <w:sz w:val="21"/>
            <w:szCs w:val="21"/>
            <w:lang w:val="de-CH"/>
          </w:rPr>
          <w:t>www.perdoo.com</w:t>
        </w:r>
      </w:hyperlink>
      <w:r>
        <w:rPr>
          <w:rStyle w:val="eop"/>
          <w:rFonts w:ascii="Calibri" w:hAnsi="Calibri" w:cs="Calibri"/>
          <w:sz w:val="22"/>
          <w:szCs w:val="22"/>
          <w:lang w:val="de-CH"/>
        </w:rPr>
        <w:t> </w:t>
      </w:r>
    </w:p>
    <w:p w14:paraId="7E53C346" w14:textId="77777777" w:rsidR="00B32D55" w:rsidRDefault="00B32D55" w:rsidP="00B32D5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de-CH"/>
        </w:rPr>
      </w:pPr>
      <w:hyperlink r:id="rId12" w:tgtFrame="_blank" w:history="1">
        <w:r>
          <w:rPr>
            <w:rStyle w:val="normaltextrun"/>
            <w:rFonts w:ascii="Helvetica Neue" w:hAnsi="Helvetica Neue" w:cs="Segoe UI"/>
            <w:color w:val="467886"/>
            <w:sz w:val="21"/>
            <w:szCs w:val="21"/>
            <w:lang w:val="de-CH"/>
          </w:rPr>
          <w:t>3.</w:t>
        </w:r>
      </w:hyperlink>
      <w:r>
        <w:rPr>
          <w:rStyle w:val="normaltextrun"/>
          <w:rFonts w:ascii="Calibri" w:hAnsi="Calibri" w:cs="Calibri"/>
          <w:sz w:val="22"/>
          <w:szCs w:val="22"/>
          <w:lang w:val="de-CH"/>
        </w:rPr>
        <w:t> </w:t>
      </w:r>
      <w:r>
        <w:rPr>
          <w:rStyle w:val="normaltextrun"/>
          <w:rFonts w:ascii="Helvetica Neue" w:hAnsi="Helvetica Neue" w:cs="Segoe UI"/>
          <w:color w:val="3B3835"/>
          <w:sz w:val="21"/>
          <w:szCs w:val="21"/>
          <w:lang w:val="de-CH"/>
        </w:rPr>
        <w:t>Objectives &amp; Key Results Objectives are goals. They tell you where to go. Each objective has a few Key Results. They indicate how you will get there. An Example You sell barbeques online. You want to grow revenue to 1 million this quarter (objective). Your Key Results could be: • Rank Top 3 in Google’s Search Results for ‘buy barbeque’ • Run a 20%-discount-campaign in 2 national newspapers </w:t>
      </w:r>
      <w:hyperlink r:id="rId13" w:tgtFrame="_blank" w:history="1">
        <w:r>
          <w:rPr>
            <w:rStyle w:val="normaltextrun"/>
            <w:rFonts w:ascii="Helvetica Neue" w:hAnsi="Helvetica Neue" w:cs="Segoe UI"/>
            <w:color w:val="467886"/>
            <w:sz w:val="21"/>
            <w:szCs w:val="21"/>
            <w:lang w:val="de-CH"/>
          </w:rPr>
          <w:t>www.perdoo.com</w:t>
        </w:r>
      </w:hyperlink>
      <w:r>
        <w:rPr>
          <w:rStyle w:val="eop"/>
          <w:rFonts w:ascii="Calibri" w:hAnsi="Calibri" w:cs="Calibri"/>
          <w:sz w:val="22"/>
          <w:szCs w:val="22"/>
          <w:lang w:val="de-CH"/>
        </w:rPr>
        <w:t> </w:t>
      </w:r>
    </w:p>
    <w:p w14:paraId="6E774040" w14:textId="77777777" w:rsidR="00B32D55" w:rsidRDefault="00B32D55" w:rsidP="00B32D5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de-CH"/>
        </w:rPr>
      </w:pPr>
      <w:hyperlink r:id="rId14" w:tgtFrame="_blank" w:history="1">
        <w:r>
          <w:rPr>
            <w:rStyle w:val="normaltextrun"/>
            <w:rFonts w:ascii="Helvetica Neue" w:hAnsi="Helvetica Neue" w:cs="Segoe UI"/>
            <w:color w:val="467886"/>
            <w:sz w:val="21"/>
            <w:szCs w:val="21"/>
            <w:lang w:val="de-CH"/>
          </w:rPr>
          <w:t>4.</w:t>
        </w:r>
      </w:hyperlink>
      <w:r>
        <w:rPr>
          <w:rStyle w:val="normaltextrun"/>
          <w:rFonts w:ascii="Calibri" w:hAnsi="Calibri" w:cs="Calibri"/>
          <w:sz w:val="22"/>
          <w:szCs w:val="22"/>
          <w:lang w:val="de-CH"/>
        </w:rPr>
        <w:t> </w:t>
      </w:r>
      <w:r>
        <w:rPr>
          <w:rStyle w:val="normaltextrun"/>
          <w:rFonts w:ascii="Helvetica Neue" w:hAnsi="Helvetica Neue" w:cs="Segoe UI"/>
          <w:color w:val="3B3835"/>
          <w:sz w:val="21"/>
          <w:szCs w:val="21"/>
          <w:lang w:val="de-CH"/>
        </w:rPr>
        <w:t>From the mission &amp; vision, you can derive your Objectives. Together they tell you Where. Mission, Vision, OKRs, Todos Todos are the things you do to achieve your Key Results. Together they tell you How. </w:t>
      </w:r>
      <w:hyperlink r:id="rId15" w:tgtFrame="_blank" w:history="1">
        <w:r>
          <w:rPr>
            <w:rStyle w:val="normaltextrun"/>
            <w:rFonts w:ascii="Helvetica Neue" w:hAnsi="Helvetica Neue" w:cs="Segoe UI"/>
            <w:color w:val="467886"/>
            <w:sz w:val="21"/>
            <w:szCs w:val="21"/>
            <w:lang w:val="de-CH"/>
          </w:rPr>
          <w:t>www.perdoo.com</w:t>
        </w:r>
      </w:hyperlink>
      <w:r>
        <w:rPr>
          <w:rStyle w:val="eop"/>
          <w:rFonts w:ascii="Calibri" w:hAnsi="Calibri" w:cs="Calibri"/>
          <w:sz w:val="22"/>
          <w:szCs w:val="22"/>
          <w:lang w:val="de-CH"/>
        </w:rPr>
        <w:t> </w:t>
      </w:r>
    </w:p>
    <w:p w14:paraId="6FE8BFC6" w14:textId="77777777" w:rsidR="00B32D55" w:rsidRDefault="00B32D55" w:rsidP="00B32D5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de-CH"/>
        </w:rPr>
      </w:pPr>
      <w:hyperlink r:id="rId16" w:tgtFrame="_blank" w:history="1">
        <w:r>
          <w:rPr>
            <w:rStyle w:val="normaltextrun"/>
            <w:rFonts w:ascii="Helvetica Neue" w:hAnsi="Helvetica Neue" w:cs="Segoe UI"/>
            <w:color w:val="467886"/>
            <w:sz w:val="21"/>
            <w:szCs w:val="21"/>
            <w:lang w:val="de-CH"/>
          </w:rPr>
          <w:t>5.</w:t>
        </w:r>
      </w:hyperlink>
      <w:r>
        <w:rPr>
          <w:rStyle w:val="normaltextrun"/>
          <w:rFonts w:ascii="Calibri" w:hAnsi="Calibri" w:cs="Calibri"/>
          <w:sz w:val="22"/>
          <w:szCs w:val="22"/>
          <w:lang w:val="de-CH"/>
        </w:rPr>
        <w:t> </w:t>
      </w:r>
      <w:r>
        <w:rPr>
          <w:rStyle w:val="normaltextrun"/>
          <w:rFonts w:ascii="Helvetica Neue" w:hAnsi="Helvetica Neue" w:cs="Segoe UI"/>
          <w:color w:val="3B3835"/>
          <w:sz w:val="21"/>
          <w:szCs w:val="21"/>
          <w:lang w:val="de-CH"/>
        </w:rPr>
        <w:t>4 OKR Rules • Set them annually and quarterly A quarter and a year are timeframes in which you really can achieve something. The same timeframes are also used to evaluate companies. • Don’t have too many 5 Objectives with 4 Key Results each is your maximum per quarter. Having more will only distract you from what really needs to be done. • Make them challenging. Research demonstrates that people who set challenging targets achieve more. Expect to get to 70-80% of your challenging target. • A KR must have a number. Numbers enable objective evaluation and create a learning process. </w:t>
      </w:r>
      <w:hyperlink r:id="rId17" w:tgtFrame="_blank" w:history="1">
        <w:r>
          <w:rPr>
            <w:rStyle w:val="normaltextrun"/>
            <w:rFonts w:ascii="Helvetica Neue" w:hAnsi="Helvetica Neue" w:cs="Segoe UI"/>
            <w:color w:val="467886"/>
            <w:sz w:val="21"/>
            <w:szCs w:val="21"/>
            <w:lang w:val="de-CH"/>
          </w:rPr>
          <w:t>www.perdoo.com</w:t>
        </w:r>
      </w:hyperlink>
      <w:r>
        <w:rPr>
          <w:rStyle w:val="eop"/>
          <w:rFonts w:ascii="Calibri" w:hAnsi="Calibri" w:cs="Calibri"/>
          <w:sz w:val="22"/>
          <w:szCs w:val="22"/>
          <w:lang w:val="de-CH"/>
        </w:rPr>
        <w:t> </w:t>
      </w:r>
    </w:p>
    <w:p w14:paraId="4F11F7C1" w14:textId="77777777" w:rsidR="00B32D55" w:rsidRDefault="00B32D55" w:rsidP="00B32D5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de-CH"/>
        </w:rPr>
      </w:pPr>
      <w:hyperlink r:id="rId18" w:tgtFrame="_blank" w:history="1">
        <w:r>
          <w:rPr>
            <w:rStyle w:val="normaltextrun"/>
            <w:rFonts w:ascii="Helvetica Neue" w:hAnsi="Helvetica Neue" w:cs="Segoe UI"/>
            <w:color w:val="467886"/>
            <w:sz w:val="21"/>
            <w:szCs w:val="21"/>
            <w:lang w:val="de-CH"/>
          </w:rPr>
          <w:t>6.</w:t>
        </w:r>
      </w:hyperlink>
      <w:r>
        <w:rPr>
          <w:rStyle w:val="normaltextrun"/>
          <w:rFonts w:ascii="Calibri" w:hAnsi="Calibri" w:cs="Calibri"/>
          <w:sz w:val="22"/>
          <w:szCs w:val="22"/>
          <w:lang w:val="de-CH"/>
        </w:rPr>
        <w:t> </w:t>
      </w:r>
      <w:r>
        <w:rPr>
          <w:rStyle w:val="normaltextrun"/>
          <w:rFonts w:ascii="Helvetica Neue" w:hAnsi="Helvetica Neue" w:cs="Segoe UI"/>
          <w:color w:val="3B3835"/>
          <w:sz w:val="21"/>
          <w:szCs w:val="21"/>
          <w:lang w:val="de-CH"/>
        </w:rPr>
        <w:t>Your vision is the long term view. OKRs on a Time Scale From the mission &amp; vision, you derive your annual objectives. Annual objectives split into quarterly objectives. </w:t>
      </w:r>
      <w:hyperlink r:id="rId19" w:tgtFrame="_blank" w:history="1">
        <w:r>
          <w:rPr>
            <w:rStyle w:val="normaltextrun"/>
            <w:rFonts w:ascii="Helvetica Neue" w:hAnsi="Helvetica Neue" w:cs="Segoe UI"/>
            <w:color w:val="467886"/>
            <w:sz w:val="21"/>
            <w:szCs w:val="21"/>
            <w:lang w:val="de-CH"/>
          </w:rPr>
          <w:t>www.perdoo.com</w:t>
        </w:r>
      </w:hyperlink>
      <w:r>
        <w:rPr>
          <w:rStyle w:val="eop"/>
          <w:rFonts w:ascii="Calibri" w:hAnsi="Calibri" w:cs="Calibri"/>
          <w:sz w:val="22"/>
          <w:szCs w:val="22"/>
          <w:lang w:val="de-CH"/>
        </w:rPr>
        <w:t> </w:t>
      </w:r>
    </w:p>
    <w:p w14:paraId="7F5A8572" w14:textId="77777777" w:rsidR="00B32D55" w:rsidRDefault="00B32D55" w:rsidP="00B32D5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de-CH"/>
        </w:rPr>
      </w:pPr>
      <w:hyperlink r:id="rId20" w:tgtFrame="_blank" w:history="1">
        <w:r>
          <w:rPr>
            <w:rStyle w:val="normaltextrun"/>
            <w:rFonts w:ascii="Helvetica Neue" w:hAnsi="Helvetica Neue" w:cs="Segoe UI"/>
            <w:color w:val="467886"/>
            <w:sz w:val="21"/>
            <w:szCs w:val="21"/>
            <w:lang w:val="de-CH"/>
          </w:rPr>
          <w:t>7.</w:t>
        </w:r>
      </w:hyperlink>
      <w:r>
        <w:rPr>
          <w:rStyle w:val="normaltextrun"/>
          <w:rFonts w:ascii="Calibri" w:hAnsi="Calibri" w:cs="Calibri"/>
          <w:sz w:val="22"/>
          <w:szCs w:val="22"/>
          <w:lang w:val="de-CH"/>
        </w:rPr>
        <w:t> </w:t>
      </w:r>
      <w:r>
        <w:rPr>
          <w:rStyle w:val="normaltextrun"/>
          <w:rFonts w:ascii="Helvetica Neue" w:hAnsi="Helvetica Neue" w:cs="Segoe UI"/>
          <w:color w:val="3B3835"/>
          <w:sz w:val="21"/>
          <w:szCs w:val="21"/>
          <w:lang w:val="de-CH"/>
        </w:rPr>
        <w:t>Grading Only Key Results get graded. An Objective’s grade is the average of its Key Results. A good Key Result always enables objective grading. Objective grading is necessary for learning. Grading shall never be used for employee evaluation. Some Guidelines • Use a scale from 0 to 1. Getting to 70-80% of your target will result in a .7 or .8 grade. • Grade your OKRs at the beginning of the next quarter. • If you constantly score a 1, your OKRs were not challenging enough. You should score a .7 or .8 </w:t>
      </w:r>
      <w:hyperlink r:id="rId21" w:tgtFrame="_blank" w:history="1">
        <w:r>
          <w:rPr>
            <w:rStyle w:val="normaltextrun"/>
            <w:rFonts w:ascii="Helvetica Neue" w:hAnsi="Helvetica Neue" w:cs="Segoe UI"/>
            <w:color w:val="467886"/>
            <w:sz w:val="21"/>
            <w:szCs w:val="21"/>
            <w:lang w:val="de-CH"/>
          </w:rPr>
          <w:t>www.perdoo.com</w:t>
        </w:r>
      </w:hyperlink>
      <w:r>
        <w:rPr>
          <w:rStyle w:val="eop"/>
          <w:rFonts w:ascii="Calibri" w:hAnsi="Calibri" w:cs="Calibri"/>
          <w:sz w:val="22"/>
          <w:szCs w:val="22"/>
          <w:lang w:val="de-CH"/>
        </w:rPr>
        <w:t> </w:t>
      </w:r>
    </w:p>
    <w:p w14:paraId="4EBE5A8D" w14:textId="77777777" w:rsidR="00B32D55" w:rsidRDefault="00B32D55" w:rsidP="00B32D5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de-CH"/>
        </w:rPr>
      </w:pPr>
      <w:hyperlink r:id="rId22" w:tgtFrame="_blank" w:history="1">
        <w:r>
          <w:rPr>
            <w:rStyle w:val="normaltextrun"/>
            <w:rFonts w:ascii="Helvetica Neue" w:hAnsi="Helvetica Neue" w:cs="Segoe UI"/>
            <w:color w:val="467886"/>
            <w:sz w:val="21"/>
            <w:szCs w:val="21"/>
            <w:lang w:val="de-CH"/>
          </w:rPr>
          <w:t>8.</w:t>
        </w:r>
      </w:hyperlink>
      <w:r>
        <w:rPr>
          <w:rStyle w:val="normaltextrun"/>
          <w:rFonts w:ascii="Calibri" w:hAnsi="Calibri" w:cs="Calibri"/>
          <w:sz w:val="22"/>
          <w:szCs w:val="22"/>
          <w:lang w:val="de-CH"/>
        </w:rPr>
        <w:t> </w:t>
      </w:r>
      <w:r>
        <w:rPr>
          <w:rStyle w:val="normaltextrun"/>
          <w:rFonts w:ascii="Helvetica Neue" w:hAnsi="Helvetica Neue" w:cs="Segoe UI"/>
          <w:color w:val="3B3835"/>
          <w:sz w:val="21"/>
          <w:szCs w:val="21"/>
          <w:lang w:val="de-CH"/>
        </w:rPr>
        <w:t>• • •• Brainstorm 2014 &amp; Q1 Objectives Define Q2 Objectives Define Q3 Objectives Define Q4 Objectives etc. Draft KRs Draft KRs Draft KRs Draft KRs Grade previous OKRs 1 January Grade previous OKRs Grade previous OKRs Grade previous OKRs 1 April 1 July 1 October Timeline 2015 </w:t>
      </w:r>
      <w:hyperlink r:id="rId23" w:tgtFrame="_blank" w:history="1">
        <w:r>
          <w:rPr>
            <w:rStyle w:val="normaltextrun"/>
            <w:rFonts w:ascii="Helvetica Neue" w:hAnsi="Helvetica Neue" w:cs="Segoe UI"/>
            <w:color w:val="467886"/>
            <w:sz w:val="21"/>
            <w:szCs w:val="21"/>
            <w:lang w:val="de-CH"/>
          </w:rPr>
          <w:t>www.perdoo.com</w:t>
        </w:r>
      </w:hyperlink>
      <w:r>
        <w:rPr>
          <w:rStyle w:val="eop"/>
          <w:rFonts w:ascii="Calibri" w:hAnsi="Calibri" w:cs="Calibri"/>
          <w:sz w:val="22"/>
          <w:szCs w:val="22"/>
          <w:lang w:val="de-CH"/>
        </w:rPr>
        <w:t> </w:t>
      </w:r>
    </w:p>
    <w:p w14:paraId="77A4C1E3" w14:textId="77777777" w:rsidR="00B32D55" w:rsidRDefault="00B32D55" w:rsidP="00B32D5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de-CH"/>
        </w:rPr>
      </w:pPr>
      <w:hyperlink r:id="rId24" w:tgtFrame="_blank" w:history="1">
        <w:r>
          <w:rPr>
            <w:rStyle w:val="normaltextrun"/>
            <w:rFonts w:ascii="Helvetica Neue" w:hAnsi="Helvetica Neue" w:cs="Segoe UI"/>
            <w:color w:val="467886"/>
            <w:sz w:val="21"/>
            <w:szCs w:val="21"/>
            <w:lang w:val="de-CH"/>
          </w:rPr>
          <w:t>9.</w:t>
        </w:r>
      </w:hyperlink>
      <w:r>
        <w:rPr>
          <w:rStyle w:val="normaltextrun"/>
          <w:rFonts w:ascii="Calibri" w:hAnsi="Calibri" w:cs="Calibri"/>
          <w:sz w:val="22"/>
          <w:szCs w:val="22"/>
          <w:lang w:val="de-CH"/>
        </w:rPr>
        <w:t> </w:t>
      </w:r>
      <w:r>
        <w:rPr>
          <w:rStyle w:val="normaltextrun"/>
          <w:rFonts w:ascii="Helvetica Neue" w:hAnsi="Helvetica Neue" w:cs="Segoe UI"/>
          <w:color w:val="3B3835"/>
          <w:sz w:val="21"/>
          <w:szCs w:val="21"/>
          <w:lang w:val="de-CH"/>
        </w:rPr>
        <w:t>Perdoo is the 1st OKR tool. Perdoo lets you easily manage &amp; track your OKRs (Objectives &amp; Key Results) and organize everything around it. #makethingshappen Signup for free at </w:t>
      </w:r>
      <w:hyperlink r:id="rId25" w:tgtFrame="_blank" w:history="1">
        <w:r>
          <w:rPr>
            <w:rStyle w:val="normaltextrun"/>
            <w:rFonts w:ascii="Helvetica Neue" w:hAnsi="Helvetica Neue" w:cs="Segoe UI"/>
            <w:color w:val="467886"/>
            <w:sz w:val="21"/>
            <w:szCs w:val="21"/>
            <w:lang w:val="de-CH"/>
          </w:rPr>
          <w:t>http://perdoo.com</w:t>
        </w:r>
      </w:hyperlink>
      <w:r>
        <w:rPr>
          <w:rStyle w:val="eop"/>
          <w:rFonts w:ascii="Calibri" w:hAnsi="Calibri" w:cs="Calibri"/>
          <w:sz w:val="22"/>
          <w:szCs w:val="22"/>
          <w:lang w:val="de-CH"/>
        </w:rPr>
        <w:t> </w:t>
      </w:r>
    </w:p>
    <w:p w14:paraId="06AF2C89" w14:textId="77777777" w:rsidR="00B32D55" w:rsidRDefault="00B32D55" w:rsidP="00B32D5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de-CH"/>
        </w:rPr>
      </w:pPr>
      <w:hyperlink r:id="rId26" w:tgtFrame="_blank" w:history="1">
        <w:r>
          <w:rPr>
            <w:rStyle w:val="normaltextrun"/>
            <w:rFonts w:ascii="Helvetica Neue" w:hAnsi="Helvetica Neue" w:cs="Segoe UI"/>
            <w:color w:val="467886"/>
            <w:sz w:val="21"/>
            <w:szCs w:val="21"/>
            <w:lang w:val="de-CH"/>
          </w:rPr>
          <w:t>10.</w:t>
        </w:r>
      </w:hyperlink>
      <w:r>
        <w:rPr>
          <w:rStyle w:val="normaltextrun"/>
          <w:rFonts w:ascii="Calibri" w:hAnsi="Calibri" w:cs="Calibri"/>
          <w:sz w:val="22"/>
          <w:szCs w:val="22"/>
          <w:lang w:val="de-CH"/>
        </w:rPr>
        <w:t> </w:t>
      </w:r>
      <w:r>
        <w:rPr>
          <w:rStyle w:val="normaltextrun"/>
          <w:rFonts w:ascii="Helvetica Neue" w:hAnsi="Helvetica Neue" w:cs="Segoe UI"/>
          <w:color w:val="3B3835"/>
          <w:sz w:val="21"/>
          <w:szCs w:val="21"/>
          <w:lang w:val="de-CH"/>
        </w:rPr>
        <w:t>About the author Henrik-Jan van der Pol @henrikjanvdpol </w:t>
      </w:r>
      <w:hyperlink r:id="rId27" w:tgtFrame="_blank" w:history="1">
        <w:r>
          <w:rPr>
            <w:rStyle w:val="normaltextrun"/>
            <w:rFonts w:ascii="Helvetica Neue" w:hAnsi="Helvetica Neue" w:cs="Segoe UI"/>
            <w:color w:val="467886"/>
            <w:sz w:val="21"/>
            <w:szCs w:val="21"/>
            <w:lang w:val="de-CH"/>
          </w:rPr>
          <w:t>http://linkd.in/1KxzaDV</w:t>
        </w:r>
      </w:hyperlink>
      <w:r>
        <w:rPr>
          <w:rStyle w:val="normaltextrun"/>
          <w:rFonts w:ascii="Helvetica Neue" w:hAnsi="Helvetica Neue" w:cs="Segoe UI"/>
          <w:color w:val="3B3835"/>
          <w:sz w:val="21"/>
          <w:szCs w:val="21"/>
          <w:lang w:val="de-CH"/>
        </w:rPr>
        <w:t> Click here to signup for a free Perdoo account Henrik-Jan is an early evangelist of OKR. Before founding Perdoo in 2014, he worked several years as a management consultant and implemented OKR at large multinationals. Perdoo’s approach to OKR is unique due to its focus on both employee engagement &amp; performance improvement.</w:t>
      </w:r>
      <w:r>
        <w:rPr>
          <w:rStyle w:val="eop"/>
          <w:rFonts w:ascii="Helvetica Neue" w:hAnsi="Helvetica Neue" w:cs="Segoe UI"/>
          <w:color w:val="3B3835"/>
          <w:sz w:val="21"/>
          <w:szCs w:val="21"/>
          <w:lang w:val="de-CH"/>
        </w:rPr>
        <w:t> </w:t>
      </w:r>
    </w:p>
    <w:p w14:paraId="094C3C0B" w14:textId="77777777" w:rsidR="00B32D55" w:rsidRDefault="00B32D55" w:rsidP="00B32D5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4CA83548" w14:textId="77777777" w:rsidR="00B32D55" w:rsidRDefault="00B32D55" w:rsidP="00B32D5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color w:val="595959"/>
          <w:sz w:val="18"/>
          <w:szCs w:val="18"/>
          <w:lang w:val="de-CH"/>
        </w:rPr>
      </w:pPr>
      <w:r>
        <w:rPr>
          <w:rStyle w:val="normaltextrun"/>
          <w:rFonts w:ascii="Calibri" w:hAnsi="Calibri" w:cs="Calibri"/>
          <w:color w:val="595959"/>
          <w:sz w:val="18"/>
          <w:szCs w:val="18"/>
          <w:lang w:val="de-CH"/>
        </w:rPr>
        <w:t>Aus &lt;</w:t>
      </w:r>
      <w:hyperlink r:id="rId28" w:tgtFrame="_blank" w:history="1">
        <w:r>
          <w:rPr>
            <w:rStyle w:val="normaltextrun"/>
            <w:rFonts w:ascii="Calibri" w:hAnsi="Calibri" w:cs="Calibri"/>
            <w:color w:val="467886"/>
            <w:sz w:val="18"/>
            <w:szCs w:val="18"/>
            <w:lang w:val="de-CH"/>
          </w:rPr>
          <w:t>http://www.slideshare.net/HenrikJanVanderPol/how-to-outperform-anyone-else-introduction-to-okr</w:t>
        </w:r>
      </w:hyperlink>
      <w:r>
        <w:rPr>
          <w:rStyle w:val="normaltextrun"/>
          <w:rFonts w:ascii="Calibri" w:hAnsi="Calibri" w:cs="Calibri"/>
          <w:color w:val="595959"/>
          <w:sz w:val="18"/>
          <w:szCs w:val="18"/>
          <w:lang w:val="de-CH"/>
        </w:rPr>
        <w:t>&gt; </w:t>
      </w:r>
      <w:r>
        <w:rPr>
          <w:rStyle w:val="eop"/>
          <w:rFonts w:ascii="Calibri" w:hAnsi="Calibri" w:cs="Calibri"/>
          <w:color w:val="595959"/>
          <w:sz w:val="18"/>
          <w:szCs w:val="18"/>
          <w:lang w:val="de-CH"/>
        </w:rPr>
        <w:t> </w:t>
      </w:r>
    </w:p>
    <w:p w14:paraId="4B51F41E" w14:textId="7A4D197C" w:rsidR="0020155A" w:rsidRDefault="0020155A" w:rsidP="001B15C0">
      <w:pPr>
        <w:spacing w:before="60"/>
      </w:pPr>
    </w:p>
    <w:sectPr w:rsidR="0020155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25163B4"/>
    <w:multiLevelType w:val="hybridMultilevel"/>
    <w:tmpl w:val="83E8F4CE"/>
    <w:lvl w:ilvl="0" w:tplc="3E2A222A">
      <w:start w:val="1"/>
      <w:numFmt w:val="bullet"/>
      <w:lvlText w:val="●"/>
      <w:lvlJc w:val="left"/>
      <w:pPr>
        <w:ind w:left="720" w:hanging="360"/>
      </w:pPr>
    </w:lvl>
    <w:lvl w:ilvl="1" w:tplc="270EA216">
      <w:start w:val="1"/>
      <w:numFmt w:val="bullet"/>
      <w:lvlText w:val="○"/>
      <w:lvlJc w:val="left"/>
      <w:pPr>
        <w:ind w:left="1440" w:hanging="360"/>
      </w:pPr>
    </w:lvl>
    <w:lvl w:ilvl="2" w:tplc="8F9E26B8">
      <w:start w:val="1"/>
      <w:numFmt w:val="bullet"/>
      <w:lvlText w:val="■"/>
      <w:lvlJc w:val="left"/>
      <w:pPr>
        <w:ind w:left="2160" w:hanging="360"/>
      </w:pPr>
    </w:lvl>
    <w:lvl w:ilvl="3" w:tplc="D006370C">
      <w:start w:val="1"/>
      <w:numFmt w:val="bullet"/>
      <w:lvlText w:val="●"/>
      <w:lvlJc w:val="left"/>
      <w:pPr>
        <w:ind w:left="2880" w:hanging="360"/>
      </w:pPr>
    </w:lvl>
    <w:lvl w:ilvl="4" w:tplc="49C0A894">
      <w:start w:val="1"/>
      <w:numFmt w:val="bullet"/>
      <w:lvlText w:val="○"/>
      <w:lvlJc w:val="left"/>
      <w:pPr>
        <w:ind w:left="3600" w:hanging="360"/>
      </w:pPr>
    </w:lvl>
    <w:lvl w:ilvl="5" w:tplc="A5647A50">
      <w:start w:val="1"/>
      <w:numFmt w:val="bullet"/>
      <w:lvlText w:val="■"/>
      <w:lvlJc w:val="left"/>
      <w:pPr>
        <w:ind w:left="4320" w:hanging="360"/>
      </w:pPr>
    </w:lvl>
    <w:lvl w:ilvl="6" w:tplc="E7569310">
      <w:start w:val="1"/>
      <w:numFmt w:val="bullet"/>
      <w:lvlText w:val="●"/>
      <w:lvlJc w:val="left"/>
      <w:pPr>
        <w:ind w:left="5040" w:hanging="360"/>
      </w:pPr>
    </w:lvl>
    <w:lvl w:ilvl="7" w:tplc="6FDCB52E">
      <w:start w:val="1"/>
      <w:numFmt w:val="bullet"/>
      <w:lvlText w:val="●"/>
      <w:lvlJc w:val="left"/>
      <w:pPr>
        <w:ind w:left="5760" w:hanging="360"/>
      </w:pPr>
    </w:lvl>
    <w:lvl w:ilvl="8" w:tplc="23886BA4">
      <w:start w:val="1"/>
      <w:numFmt w:val="bullet"/>
      <w:lvlText w:val="●"/>
      <w:lvlJc w:val="left"/>
      <w:pPr>
        <w:ind w:left="6480" w:hanging="360"/>
      </w:pPr>
    </w:lvl>
  </w:abstractNum>
  <w:num w:numId="1" w16cid:durableId="210010412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155A"/>
    <w:rsid w:val="001B15C0"/>
    <w:rsid w:val="0020155A"/>
    <w:rsid w:val="00745D37"/>
    <w:rsid w:val="00796F3F"/>
    <w:rsid w:val="00B32D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F24206"/>
  <w15:docId w15:val="{2B96550D-7093-1542-8438-89A6CFC7A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CH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paragraph">
    <w:name w:val="paragraph"/>
    <w:basedOn w:val="Normal"/>
    <w:rsid w:val="00B32D55"/>
    <w:pPr>
      <w:spacing w:before="100" w:beforeAutospacing="1" w:after="100" w:afterAutospacing="1"/>
    </w:pPr>
    <w:rPr>
      <w:sz w:val="24"/>
      <w:szCs w:val="24"/>
    </w:rPr>
  </w:style>
  <w:style w:type="character" w:customStyle="1" w:styleId="normaltextrun">
    <w:name w:val="normaltextrun"/>
    <w:basedOn w:val="DefaultParagraphFont"/>
    <w:rsid w:val="00B32D55"/>
  </w:style>
  <w:style w:type="character" w:customStyle="1" w:styleId="eop">
    <w:name w:val="eop"/>
    <w:basedOn w:val="DefaultParagraphFont"/>
    <w:rsid w:val="00B32D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.slideshare.net/featured/category/business" TargetMode="External"/><Relationship Id="rId13" Type="http://schemas.openxmlformats.org/officeDocument/2006/relationships/hyperlink" Target="http://www.perdoo.com/" TargetMode="External"/><Relationship Id="rId18" Type="http://schemas.openxmlformats.org/officeDocument/2006/relationships/hyperlink" Target="https://image.slidesharecdn.com/howtooutperformanyoneelse-introductiontookr-140612063154-phpapp02/95/the-basics-of-okr-googles-secret-sauce-6-638.jpg?cb=1423202663" TargetMode="External"/><Relationship Id="rId26" Type="http://schemas.openxmlformats.org/officeDocument/2006/relationships/hyperlink" Target="https://image.slidesharecdn.com/howtooutperformanyoneelse-introductiontookr-140612063154-phpapp02/95/the-basics-of-okr-googles-secret-sauce-10-638.jpg?cb=1423202663" TargetMode="External"/><Relationship Id="rId3" Type="http://schemas.openxmlformats.org/officeDocument/2006/relationships/settings" Target="settings.xml"/><Relationship Id="rId21" Type="http://schemas.openxmlformats.org/officeDocument/2006/relationships/hyperlink" Target="http://www.perdoo.com/" TargetMode="External"/><Relationship Id="rId7" Type="http://schemas.openxmlformats.org/officeDocument/2006/relationships/hyperlink" Target="https://de.slideshare.net/HenrikJanVanderPol/how-to-outperform-anyone-else-introduction-to-okr" TargetMode="External"/><Relationship Id="rId12" Type="http://schemas.openxmlformats.org/officeDocument/2006/relationships/hyperlink" Target="https://image.slidesharecdn.com/howtooutperformanyoneelse-introductiontookr-140612063154-phpapp02/95/the-basics-of-okr-googles-secret-sauce-3-638.jpg?cb=1423202663" TargetMode="External"/><Relationship Id="rId17" Type="http://schemas.openxmlformats.org/officeDocument/2006/relationships/hyperlink" Target="http://www.perdoo.com/" TargetMode="External"/><Relationship Id="rId25" Type="http://schemas.openxmlformats.org/officeDocument/2006/relationships/hyperlink" Target="http://perdoo.com/" TargetMode="External"/><Relationship Id="rId2" Type="http://schemas.openxmlformats.org/officeDocument/2006/relationships/styles" Target="styles.xml"/><Relationship Id="rId16" Type="http://schemas.openxmlformats.org/officeDocument/2006/relationships/hyperlink" Target="https://image.slidesharecdn.com/howtooutperformanyoneelse-introductiontookr-140612063154-phpapp02/95/the-basics-of-okr-googles-secret-sauce-5-638.jpg?cb=1423202663" TargetMode="External"/><Relationship Id="rId20" Type="http://schemas.openxmlformats.org/officeDocument/2006/relationships/hyperlink" Target="https://image.slidesharecdn.com/howtooutperformanyoneelse-introductiontookr-140612063154-phpapp02/95/the-basics-of-okr-googles-secret-sauce-7-638.jpg?cb=1423202663" TargetMode="Externa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de.slideshare.net/HenrikJanVanderPol?utm_campaign=profiletracking&amp;utm_medium=sssite&amp;utm_source=ssslideview" TargetMode="External"/><Relationship Id="rId11" Type="http://schemas.openxmlformats.org/officeDocument/2006/relationships/hyperlink" Target="http://www.perdoo.com/" TargetMode="External"/><Relationship Id="rId24" Type="http://schemas.openxmlformats.org/officeDocument/2006/relationships/hyperlink" Target="https://image.slidesharecdn.com/howtooutperformanyoneelse-introductiontookr-140612063154-phpapp02/95/the-basics-of-okr-googles-secret-sauce-9-638.jpg?cb=1423202663" TargetMode="External"/><Relationship Id="rId5" Type="http://schemas.openxmlformats.org/officeDocument/2006/relationships/hyperlink" Target="https://de.slideshare.net/HenrikJanVanderPol/how-to-outperform-anyone-else-introduction-to-okr" TargetMode="External"/><Relationship Id="rId15" Type="http://schemas.openxmlformats.org/officeDocument/2006/relationships/hyperlink" Target="http://www.perdoo.com/" TargetMode="External"/><Relationship Id="rId23" Type="http://schemas.openxmlformats.org/officeDocument/2006/relationships/hyperlink" Target="http://www.perdoo.com/" TargetMode="External"/><Relationship Id="rId28" Type="http://schemas.openxmlformats.org/officeDocument/2006/relationships/hyperlink" Target="http://www.slideshare.net/HenrikJanVanderPol/how-to-outperform-anyone-else-introduction-to-okr" TargetMode="External"/><Relationship Id="rId10" Type="http://schemas.openxmlformats.org/officeDocument/2006/relationships/hyperlink" Target="https://image.slidesharecdn.com/howtooutperformanyoneelse-introductiontookr-140612063154-phpapp02/95/the-basics-of-okr-googles-secret-sauce-2-638.jpg?cb=1423202663" TargetMode="External"/><Relationship Id="rId19" Type="http://schemas.openxmlformats.org/officeDocument/2006/relationships/hyperlink" Target="http://www.perdoo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e.slideshare.net/featured/category/technology" TargetMode="External"/><Relationship Id="rId14" Type="http://schemas.openxmlformats.org/officeDocument/2006/relationships/hyperlink" Target="https://image.slidesharecdn.com/howtooutperformanyoneelse-introductiontookr-140612063154-phpapp02/95/the-basics-of-okr-googles-secret-sauce-4-638.jpg?cb=1423202663" TargetMode="External"/><Relationship Id="rId22" Type="http://schemas.openxmlformats.org/officeDocument/2006/relationships/hyperlink" Target="https://image.slidesharecdn.com/howtooutperformanyoneelse-introductiontookr-140612063154-phpapp02/95/the-basics-of-okr-googles-secret-sauce-8-638.jpg?cb=1423202663" TargetMode="External"/><Relationship Id="rId27" Type="http://schemas.openxmlformats.org/officeDocument/2006/relationships/hyperlink" Target="http://linkd.in/1KxzaDV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1092</Words>
  <Characters>5450</Characters>
  <Application>Microsoft Office Word</Application>
  <DocSecurity>0</DocSecurity>
  <Lines>109</Lines>
  <Paragraphs>38</Paragraphs>
  <ScaleCrop>false</ScaleCrop>
  <Company/>
  <LinksUpToDate>false</LinksUpToDate>
  <CharactersWithSpaces>6504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maciek szczech</cp:lastModifiedBy>
  <cp:revision>4</cp:revision>
  <dcterms:created xsi:type="dcterms:W3CDTF">2026-08-18T21:20:00Z</dcterms:created>
  <dcterms:modified xsi:type="dcterms:W3CDTF">2026-08-21T09:41:00Z</dcterms:modified>
</cp:coreProperties>
</file>