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80" w:rsidRPr="00F316FF" w:rsidRDefault="007D080B">
      <w:pPr>
        <w:rPr>
          <w:rFonts w:ascii="Times New Roman" w:hAnsi="Times New Roman" w:cs="Times New Roman"/>
          <w:b/>
          <w:sz w:val="24"/>
          <w:szCs w:val="24"/>
        </w:rPr>
      </w:pPr>
      <w:r w:rsidRPr="00F316FF">
        <w:rPr>
          <w:rFonts w:ascii="Times New Roman" w:hAnsi="Times New Roman" w:cs="Times New Roman"/>
          <w:b/>
          <w:sz w:val="24"/>
          <w:szCs w:val="24"/>
        </w:rPr>
        <w:t>Review of Related Literature</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Weather Stations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(Acurite,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Barcode and RFID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are kept within the individual barcodes itself in which almost no human error could occur. According to BarCode ID Systems, the implementation of barcoding could greatly decrease operating expenses and have a noticeable return of investment with 6 months. </w:t>
      </w:r>
      <w:r w:rsidRPr="0021103A">
        <w:rPr>
          <w:rFonts w:ascii="Times New Roman" w:hAnsi="Times New Roman" w:cs="Times New Roman"/>
          <w:sz w:val="24"/>
          <w:szCs w:val="29"/>
        </w:rPr>
        <w:lastRenderedPageBreak/>
        <w:t>Research also shows that barcode could increase warehouse operations inventory accuracy to about 99%. (Barcoding Inc., n.d.)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(adaptalift, 2012)</w:t>
      </w:r>
    </w:p>
    <w:p w:rsidR="007D080B" w:rsidRPr="00F316FF" w:rsidRDefault="00F316FF" w:rsidP="007D080B">
      <w:pPr>
        <w:ind w:left="360"/>
        <w:jc w:val="both"/>
        <w:rPr>
          <w:rFonts w:ascii="Times New Roman" w:hAnsi="Times New Roman" w:cs="Times New Roman"/>
          <w:b/>
          <w:sz w:val="24"/>
          <w:szCs w:val="29"/>
        </w:rPr>
      </w:pPr>
      <w:r>
        <w:rPr>
          <w:rFonts w:ascii="Times New Roman" w:hAnsi="Times New Roman" w:cs="Times New Roman"/>
          <w:b/>
          <w:sz w:val="24"/>
          <w:szCs w:val="29"/>
        </w:rPr>
        <w:t>Preventative M</w:t>
      </w:r>
      <w:r w:rsidR="007D080B" w:rsidRPr="00F316FF">
        <w:rPr>
          <w:rFonts w:ascii="Times New Roman" w:hAnsi="Times New Roman" w:cs="Times New Roman"/>
          <w:b/>
          <w:sz w:val="24"/>
          <w:szCs w:val="29"/>
        </w:rPr>
        <w:t>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company must have a Computerized Maintenance Management System, or CMMS, in order to effectively handle the data about the people and resources, and the procedures. Next, the right procedures must be written and sent to the CMMS. After that, these procedures must be </w:t>
      </w:r>
      <w:r w:rsidRPr="0021103A">
        <w:rPr>
          <w:rFonts w:ascii="Times New Roman" w:hAnsi="Times New Roman" w:cs="Times New Roman"/>
          <w:sz w:val="24"/>
          <w:szCs w:val="29"/>
        </w:rPr>
        <w:lastRenderedPageBreak/>
        <w:t xml:space="preserve">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w:t>
      </w:r>
      <w:r w:rsidRPr="0021103A">
        <w:rPr>
          <w:rFonts w:ascii="Times New Roman" w:hAnsi="Times New Roman" w:cs="Times New Roman"/>
          <w:sz w:val="24"/>
          <w:szCs w:val="29"/>
        </w:rPr>
        <w:t>attaining</w:t>
      </w:r>
      <w:r w:rsidRPr="0021103A">
        <w:rPr>
          <w:rFonts w:ascii="Times New Roman" w:hAnsi="Times New Roman" w:cs="Times New Roman"/>
          <w:sz w:val="24"/>
          <w:szCs w:val="29"/>
        </w:rPr>
        <w:t xml:space="preserve"> information that could be useful for future analysis. Such information </w:t>
      </w:r>
      <w:r w:rsidRPr="0021103A">
        <w:rPr>
          <w:rFonts w:ascii="Times New Roman" w:hAnsi="Times New Roman" w:cs="Times New Roman"/>
          <w:sz w:val="24"/>
          <w:szCs w:val="29"/>
        </w:rPr>
        <w:t>includes</w:t>
      </w:r>
      <w:r w:rsidRPr="0021103A">
        <w:rPr>
          <w:rFonts w:ascii="Times New Roman" w:hAnsi="Times New Roman" w:cs="Times New Roman"/>
          <w:sz w:val="24"/>
          <w:szCs w:val="29"/>
        </w:rPr>
        <w:t xml:space="preserve">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p>
    <w:p w:rsidR="00993451" w:rsidRDefault="00993451" w:rsidP="007D080B">
      <w:pPr>
        <w:ind w:left="360" w:firstLine="360"/>
        <w:jc w:val="both"/>
        <w:rPr>
          <w:rFonts w:ascii="Times New Roman" w:hAnsi="Times New Roman" w:cs="Times New Roman"/>
          <w:sz w:val="24"/>
          <w:szCs w:val="29"/>
        </w:rPr>
      </w:pPr>
    </w:p>
    <w:p w:rsidR="00F316FF" w:rsidRPr="00F316FF" w:rsidRDefault="00F316FF" w:rsidP="00F316FF">
      <w:pPr>
        <w:ind w:left="360"/>
        <w:jc w:val="both"/>
        <w:rPr>
          <w:rFonts w:ascii="Times New Roman" w:hAnsi="Times New Roman" w:cs="Times New Roman"/>
          <w:b/>
          <w:sz w:val="24"/>
          <w:szCs w:val="29"/>
        </w:rPr>
      </w:pPr>
      <w:r>
        <w:rPr>
          <w:rFonts w:ascii="Times New Roman" w:hAnsi="Times New Roman" w:cs="Times New Roman"/>
          <w:b/>
          <w:sz w:val="24"/>
          <w:szCs w:val="29"/>
        </w:rPr>
        <w:t xml:space="preserve">Asset Management </w:t>
      </w:r>
    </w:p>
    <w:p w:rsidR="007D080B" w:rsidRPr="007D080B" w:rsidRDefault="00B62F37" w:rsidP="00981FEE">
      <w:pPr>
        <w:ind w:left="360" w:firstLine="360"/>
        <w:rPr>
          <w:rFonts w:ascii="Times New Roman" w:hAnsi="Times New Roman" w:cs="Times New Roman"/>
          <w:sz w:val="24"/>
          <w:szCs w:val="24"/>
        </w:rPr>
      </w:pPr>
      <w:r>
        <w:rPr>
          <w:rFonts w:ascii="Times New Roman" w:hAnsi="Times New Roman" w:cs="Times New Roman"/>
          <w:sz w:val="24"/>
          <w:szCs w:val="24"/>
        </w:rPr>
        <w:t>Asset management is basically org</w:t>
      </w:r>
      <w:r w:rsidR="00981FEE">
        <w:rPr>
          <w:rFonts w:ascii="Times New Roman" w:hAnsi="Times New Roman" w:cs="Times New Roman"/>
          <w:sz w:val="24"/>
          <w:szCs w:val="24"/>
        </w:rPr>
        <w:t xml:space="preserve">anizing the assets of a company in order to improve efficiency and productivity as well as maintenance of the assets. </w:t>
      </w:r>
      <w:r w:rsidR="00981FEE">
        <w:rPr>
          <w:rFonts w:ascii="Times New Roman" w:hAnsi="Times New Roman" w:cs="Times New Roman"/>
          <w:sz w:val="24"/>
          <w:szCs w:val="24"/>
        </w:rPr>
        <w:t>According to</w:t>
      </w:r>
      <w:r w:rsidR="00981FEE" w:rsidRPr="00B62F37">
        <w:t xml:space="preserve"> </w:t>
      </w:r>
      <w:r w:rsidR="00981FEE" w:rsidRPr="00B62F37">
        <w:rPr>
          <w:rFonts w:ascii="Times New Roman" w:hAnsi="Times New Roman" w:cs="Times New Roman"/>
          <w:sz w:val="24"/>
          <w:szCs w:val="24"/>
        </w:rPr>
        <w:t>jinisyssoftware</w:t>
      </w:r>
      <w:r w:rsidR="00981FEE">
        <w:rPr>
          <w:rFonts w:ascii="Times New Roman" w:hAnsi="Times New Roman" w:cs="Times New Roman"/>
          <w:sz w:val="24"/>
          <w:szCs w:val="24"/>
        </w:rPr>
        <w:t>,</w:t>
      </w:r>
      <w:r w:rsidR="00981FEE">
        <w:rPr>
          <w:rFonts w:ascii="Times New Roman" w:hAnsi="Times New Roman" w:cs="Times New Roman"/>
          <w:sz w:val="24"/>
          <w:szCs w:val="24"/>
        </w:rPr>
        <w:t xml:space="preserve"> asset management systems make tracking assets easier and contain details which make assets more o</w:t>
      </w:r>
      <w:r w:rsidR="00207CE1">
        <w:rPr>
          <w:rFonts w:ascii="Times New Roman" w:hAnsi="Times New Roman" w:cs="Times New Roman"/>
          <w:sz w:val="24"/>
          <w:szCs w:val="24"/>
        </w:rPr>
        <w:t>rganized. Benefits of implementing an asset management include improved asset tracking, improved productivity, and time efficient.</w:t>
      </w:r>
      <w:bookmarkStart w:id="0" w:name="_GoBack"/>
      <w:bookmarkEnd w:id="0"/>
    </w:p>
    <w:sectPr w:rsidR="007D080B"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0B"/>
    <w:rsid w:val="001D6880"/>
    <w:rsid w:val="00207CE1"/>
    <w:rsid w:val="0025154A"/>
    <w:rsid w:val="007D080B"/>
    <w:rsid w:val="00981FEE"/>
    <w:rsid w:val="00993451"/>
    <w:rsid w:val="00B62F37"/>
    <w:rsid w:val="00D533BF"/>
    <w:rsid w:val="00F3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172B"/>
  <w15:chartTrackingRefBased/>
  <w15:docId w15:val="{02983ACF-5DAF-4B78-BFB3-061E9CC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Miguel Jaime Mayor</cp:lastModifiedBy>
  <cp:revision>5</cp:revision>
  <dcterms:created xsi:type="dcterms:W3CDTF">2016-08-19T15:08:00Z</dcterms:created>
  <dcterms:modified xsi:type="dcterms:W3CDTF">2016-08-19T16:44:00Z</dcterms:modified>
</cp:coreProperties>
</file>