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Default="007D080B">
      <w:pPr>
        <w:rPr>
          <w:rFonts w:ascii="Times New Roman" w:hAnsi="Times New Roman" w:cs="Times New Roman"/>
          <w:sz w:val="24"/>
          <w:szCs w:val="24"/>
        </w:rPr>
      </w:pPr>
      <w:r w:rsidRPr="007D080B">
        <w:rPr>
          <w:rFonts w:ascii="Times New Roman" w:hAnsi="Times New Roman" w:cs="Times New Roman"/>
          <w:sz w:val="24"/>
          <w:szCs w:val="24"/>
        </w:rPr>
        <w:t>Review of Related Literature</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21103A">
        <w:rPr>
          <w:rFonts w:ascii="Times New Roman" w:hAnsi="Times New Roman" w:cs="Times New Roman"/>
          <w:sz w:val="24"/>
          <w:szCs w:val="29"/>
        </w:rPr>
        <w:t>Acurite</w:t>
      </w:r>
      <w:proofErr w:type="spellEnd"/>
      <w:r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 xml:space="preserve">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21103A" w:rsidRDefault="007D080B" w:rsidP="007D080B">
      <w:pPr>
        <w:ind w:left="360"/>
        <w:jc w:val="both"/>
        <w:rPr>
          <w:rFonts w:ascii="Times New Roman" w:hAnsi="Times New Roman" w:cs="Times New Roman"/>
          <w:sz w:val="24"/>
          <w:szCs w:val="29"/>
        </w:rPr>
      </w:pPr>
      <w:r w:rsidRPr="0021103A">
        <w:rPr>
          <w:rFonts w:ascii="Times New Roman" w:hAnsi="Times New Roman" w:cs="Times New Roman"/>
          <w:sz w:val="24"/>
          <w:szCs w:val="29"/>
        </w:rPr>
        <w:t>Preventative maintenance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proofErr w:type="gramStart"/>
      <w:r w:rsidRPr="0021103A">
        <w:rPr>
          <w:rFonts w:ascii="Times New Roman" w:hAnsi="Times New Roman" w:cs="Times New Roman"/>
          <w:sz w:val="24"/>
          <w:szCs w:val="29"/>
        </w:rPr>
        <w:t>none.(</w:t>
      </w:r>
      <w:proofErr w:type="gramEnd"/>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bookmarkStart w:id="0" w:name="_GoBack"/>
      <w:bookmarkEnd w:id="0"/>
    </w:p>
    <w:p w:rsidR="007D080B" w:rsidRPr="007D080B" w:rsidRDefault="007D080B">
      <w:pPr>
        <w:rPr>
          <w:rFonts w:ascii="Times New Roman" w:hAnsi="Times New Roman" w:cs="Times New Roman"/>
          <w:sz w:val="24"/>
          <w:szCs w:val="24"/>
        </w:rPr>
      </w:pPr>
    </w:p>
    <w:sectPr w:rsidR="007D080B"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1D6880"/>
    <w:rsid w:val="007D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F7865E62-BD60-4034-AE4D-0E2CB552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1</cp:revision>
  <dcterms:created xsi:type="dcterms:W3CDTF">2016-08-19T15:08:00Z</dcterms:created>
  <dcterms:modified xsi:type="dcterms:W3CDTF">2016-08-19T15:15:00Z</dcterms:modified>
</cp:coreProperties>
</file>