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1B1D5" w14:textId="034E3D2A" w:rsidR="00340C20" w:rsidRDefault="00A968E9">
      <w:pPr>
        <w:pStyle w:val="Heading1"/>
        <w:rPr>
          <w:lang w:val="de-CH"/>
        </w:rPr>
      </w:pPr>
      <w:bookmarkStart w:id="0" w:name="qrcode"/>
      <w:bookmarkStart w:id="1" w:name="_GoBack"/>
      <w:r>
        <w:rPr>
          <w:b w:val="0"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708CA551" wp14:editId="1278BDB2">
            <wp:simplePos x="0" y="0"/>
            <wp:positionH relativeFrom="column">
              <wp:posOffset>4055745</wp:posOffset>
            </wp:positionH>
            <wp:positionV relativeFrom="paragraph">
              <wp:posOffset>0</wp:posOffset>
            </wp:positionV>
            <wp:extent cx="1303020" cy="13030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-scan-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r w:rsidR="00712CB7">
        <w:rPr>
          <w:noProof/>
          <w:lang w:val="de-CH"/>
        </w:rPr>
        <w:t>Radon-Messbericht (Wohnräume)</w:t>
      </w:r>
    </w:p>
    <w:p w14:paraId="0DEFE6EA" w14:textId="4E17D4DF" w:rsidR="00340C20" w:rsidRDefault="00340C20">
      <w:pPr>
        <w:rPr>
          <w:b/>
          <w:noProof/>
          <w:lang w:val="de-CH"/>
        </w:rPr>
      </w:pPr>
    </w:p>
    <w:p w14:paraId="477A4AC4" w14:textId="3D383CE2" w:rsidR="00340C20" w:rsidRPr="00A968E9" w:rsidRDefault="00712CB7">
      <w:pPr>
        <w:rPr>
          <w:caps/>
          <w:lang w:val="de-CH"/>
        </w:rPr>
      </w:pPr>
      <w:r w:rsidRPr="00A968E9">
        <w:rPr>
          <w:b/>
          <w:noProof/>
          <w:lang w:val="de-CH"/>
        </w:rPr>
        <w:t xml:space="preserve">Auftraggeber: </w:t>
      </w:r>
      <w:r w:rsidR="007E428A">
        <w:rPr>
          <w:b/>
          <w:noProof/>
          <w:lang w:val="de-CH"/>
        </w:rPr>
        <w:fldChar w:fldCharType="begin"/>
      </w:r>
      <w:r w:rsidR="007E428A">
        <w:rPr>
          <w:b/>
          <w:noProof/>
          <w:lang w:val="de-CH"/>
        </w:rPr>
        <w:instrText xml:space="preserve"> MERGEFIELD  $contactFullName  \* MERGEFORMAT </w:instrText>
      </w:r>
      <w:r w:rsidR="007E428A">
        <w:rPr>
          <w:b/>
          <w:noProof/>
          <w:lang w:val="de-CH"/>
        </w:rPr>
        <w:fldChar w:fldCharType="separate"/>
      </w:r>
      <w:r w:rsidR="007E428A">
        <w:rPr>
          <w:b/>
          <w:noProof/>
          <w:lang w:val="de-CH"/>
        </w:rPr>
        <w:t>«$contactFullName»</w:t>
      </w:r>
      <w:r w:rsidR="007E428A">
        <w:rPr>
          <w:b/>
          <w:noProof/>
          <w:lang w:val="de-CH"/>
        </w:rPr>
        <w:fldChar w:fldCharType="end"/>
      </w:r>
    </w:p>
    <w:p w14:paraId="5BF4417E" w14:textId="77777777" w:rsidR="00340C20" w:rsidRPr="00A968E9" w:rsidRDefault="00340C20">
      <w:pPr>
        <w:rPr>
          <w:b/>
          <w:sz w:val="10"/>
          <w:szCs w:val="10"/>
          <w:lang w:val="de-CH"/>
        </w:rPr>
      </w:pPr>
    </w:p>
    <w:p w14:paraId="44817323" w14:textId="77777777" w:rsidR="00340C20" w:rsidRDefault="00712CB7">
      <w:pPr>
        <w:rPr>
          <w:b/>
          <w:lang w:val="de-CH"/>
        </w:rPr>
      </w:pPr>
      <w:r>
        <w:rPr>
          <w:b/>
          <w:lang w:val="de-CH"/>
        </w:rPr>
        <w:t>Adresse des gemessenen Gebäudes:</w:t>
      </w:r>
    </w:p>
    <w:p w14:paraId="352AE2ED" w14:textId="3EA119A9" w:rsidR="00340C20" w:rsidRDefault="00EE18E4" w:rsidP="0054613C">
      <w:pPr>
        <w:rPr>
          <w:lang w:val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MERGEFIELD  $buildingDescription  \* MERGEFORMAT </w:instrText>
      </w:r>
      <w:r>
        <w:rPr>
          <w:lang w:val="de-CH"/>
        </w:rPr>
        <w:fldChar w:fldCharType="separate"/>
      </w:r>
      <w:r>
        <w:rPr>
          <w:noProof/>
          <w:lang w:val="de-CH"/>
        </w:rPr>
        <w:t>«$</w:t>
      </w:r>
      <w:r w:rsidRPr="00A968E9">
        <w:rPr>
          <w:lang w:val="de-CH"/>
        </w:rPr>
        <w:t>buildingDescription</w:t>
      </w:r>
      <w:r>
        <w:rPr>
          <w:noProof/>
          <w:lang w:val="de-CH"/>
        </w:rPr>
        <w:t>»</w:t>
      </w:r>
      <w:r>
        <w:rPr>
          <w:lang w:val="de-CH"/>
        </w:rPr>
        <w:fldChar w:fldCharType="end"/>
      </w:r>
    </w:p>
    <w:p w14:paraId="49507670" w14:textId="256FA3FD" w:rsidR="00340C20" w:rsidRPr="00A968E9" w:rsidRDefault="0054613C">
      <w:pPr>
        <w:rPr>
          <w:noProof/>
          <w:lang w:val="en-US"/>
        </w:rPr>
      </w:pPr>
      <w:r>
        <w:rPr>
          <w:noProof/>
          <w:lang w:val="de-CH"/>
        </w:rPr>
        <w:fldChar w:fldCharType="begin"/>
      </w:r>
      <w:r w:rsidRPr="00A968E9">
        <w:rPr>
          <w:noProof/>
          <w:lang w:val="en-US"/>
        </w:rPr>
        <w:instrText xml:space="preserve"> MERGEFIELD  $contactAddress1  \* MERGEFORMAT </w:instrText>
      </w:r>
      <w:r>
        <w:rPr>
          <w:noProof/>
          <w:lang w:val="de-CH"/>
        </w:rPr>
        <w:fldChar w:fldCharType="separate"/>
      </w:r>
      <w:r w:rsidRPr="00A968E9">
        <w:rPr>
          <w:noProof/>
          <w:lang w:val="en-US"/>
        </w:rPr>
        <w:t>«$contactAddress1»</w:t>
      </w:r>
      <w:r>
        <w:rPr>
          <w:noProof/>
          <w:lang w:val="de-CH"/>
        </w:rPr>
        <w:fldChar w:fldCharType="end"/>
      </w:r>
      <w:r w:rsidR="00712CB7" w:rsidRPr="00A968E9">
        <w:rPr>
          <w:noProof/>
          <w:lang w:val="en-US"/>
        </w:rPr>
        <w:t xml:space="preserve"> </w:t>
      </w:r>
    </w:p>
    <w:p w14:paraId="2EDC8672" w14:textId="04755955" w:rsidR="00340C20" w:rsidRDefault="0054613C">
      <w:pPr>
        <w:rPr>
          <w:noProof/>
          <w:lang w:val="en-US"/>
        </w:rPr>
      </w:pPr>
      <w:r>
        <w:rPr>
          <w:noProof/>
          <w:lang w:val="de-CH"/>
        </w:rPr>
        <w:fldChar w:fldCharType="begin"/>
      </w:r>
      <w:r w:rsidRPr="00A968E9">
        <w:rPr>
          <w:noProof/>
          <w:lang w:val="en-US"/>
        </w:rPr>
        <w:instrText xml:space="preserve"> MERGEFIELD  $contactAddress2  \* MERGEFORMAT </w:instrText>
      </w:r>
      <w:r>
        <w:rPr>
          <w:noProof/>
          <w:lang w:val="de-CH"/>
        </w:rPr>
        <w:fldChar w:fldCharType="separate"/>
      </w:r>
      <w:r w:rsidRPr="00A968E9">
        <w:rPr>
          <w:noProof/>
          <w:lang w:val="en-US"/>
        </w:rPr>
        <w:t>«$contactAddress2»</w:t>
      </w:r>
      <w:r>
        <w:rPr>
          <w:noProof/>
          <w:lang w:val="de-CH"/>
        </w:rPr>
        <w:fldChar w:fldCharType="end"/>
      </w:r>
      <w:r w:rsidRPr="00A968E9">
        <w:rPr>
          <w:noProof/>
          <w:lang w:val="en-US"/>
        </w:rPr>
        <w:t xml:space="preserve"> </w:t>
      </w:r>
    </w:p>
    <w:p w14:paraId="09D112B5" w14:textId="77777777" w:rsidR="00A968E9" w:rsidRDefault="00A968E9">
      <w:pPr>
        <w:rPr>
          <w:noProof/>
          <w:lang w:val="en-US"/>
        </w:rPr>
      </w:pPr>
    </w:p>
    <w:p w14:paraId="140A9A7A" w14:textId="77777777" w:rsidR="00A968E9" w:rsidRDefault="00A968E9">
      <w:pPr>
        <w:rPr>
          <w:noProof/>
          <w:lang w:val="en-US"/>
        </w:rPr>
      </w:pPr>
    </w:p>
    <w:p w14:paraId="75D4E4CD" w14:textId="77777777" w:rsidR="00A968E9" w:rsidRDefault="00A968E9">
      <w:pPr>
        <w:rPr>
          <w:noProof/>
          <w:lang w:val="en-US"/>
        </w:rPr>
      </w:pPr>
    </w:p>
    <w:p w14:paraId="035A8C4E" w14:textId="77777777" w:rsidR="00A968E9" w:rsidRPr="00A968E9" w:rsidRDefault="00A968E9">
      <w:pPr>
        <w:rPr>
          <w:noProof/>
          <w:lang w:val="en-US"/>
        </w:rPr>
      </w:pPr>
    </w:p>
    <w:p w14:paraId="5D1EA27F" w14:textId="77777777" w:rsidR="00340C20" w:rsidRPr="00A968E9" w:rsidRDefault="00712CB7">
      <w:pPr>
        <w:pStyle w:val="Heading2"/>
        <w:rPr>
          <w:noProof/>
          <w:lang w:val="en-US"/>
        </w:rPr>
      </w:pPr>
      <w:r w:rsidRPr="00A968E9">
        <w:rPr>
          <w:noProof/>
          <w:lang w:val="en-US"/>
        </w:rPr>
        <w:t>Resultate der Messungen: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93"/>
        <w:gridCol w:w="1117"/>
        <w:gridCol w:w="992"/>
        <w:gridCol w:w="1843"/>
        <w:gridCol w:w="1701"/>
        <w:gridCol w:w="1843"/>
      </w:tblGrid>
      <w:tr w:rsidR="00340C20" w14:paraId="4F609B0F" w14:textId="77777777">
        <w:trPr>
          <w:trHeight w:val="338"/>
        </w:trPr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B4CCF3B" w14:textId="77777777" w:rsidR="00340C20" w:rsidRDefault="00712CB7">
            <w:pPr>
              <w:pStyle w:val="WW-Heading11"/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Dosimeter </w:t>
            </w:r>
            <w:r>
              <w:rPr>
                <w:b/>
                <w:sz w:val="16"/>
                <w:szCs w:val="16"/>
              </w:rPr>
              <w:t xml:space="preserve">Nr. 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B6F641" w14:textId="77777777" w:rsidR="00340C20" w:rsidRDefault="00712CB7">
            <w:pPr>
              <w:pStyle w:val="WW-Heading11"/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Start 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120424" w14:textId="77777777" w:rsidR="00340C20" w:rsidRDefault="00712CB7">
            <w:pPr>
              <w:pStyle w:val="WW-Heading11"/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Ende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8359B77" w14:textId="77777777" w:rsidR="00340C20" w:rsidRDefault="00712CB7">
            <w:pPr>
              <w:pStyle w:val="WW-Heading11"/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Raumbezeichnung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B99FB86" w14:textId="77777777" w:rsidR="00340C20" w:rsidRDefault="00712CB7">
            <w:pPr>
              <w:pStyle w:val="WW-Heading11"/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Personenaufenthalt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530E9C" w14:textId="77777777" w:rsidR="00340C20" w:rsidRDefault="00712CB7">
            <w:pPr>
              <w:pStyle w:val="WW-TableContents1234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Jahresmittelwert der </w:t>
            </w:r>
          </w:p>
          <w:p w14:paraId="066442BA" w14:textId="77777777" w:rsidR="00340C20" w:rsidRDefault="00712CB7">
            <w:pPr>
              <w:pStyle w:val="WW-TableContents1234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Radonkonzentration</w:t>
            </w:r>
          </w:p>
        </w:tc>
      </w:tr>
      <w:tr w:rsidR="00340C20" w14:paraId="72221436" w14:textId="77777777">
        <w:tc>
          <w:tcPr>
            <w:tcW w:w="12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03A6CB6" w14:textId="0BBBC1E4" w:rsidR="00654A81" w:rsidRPr="007F6CCB" w:rsidRDefault="00654A81" w:rsidP="007F6CCB">
            <w:pPr>
              <w:pStyle w:val="WW-Heading11"/>
              <w:spacing w:before="0" w:after="0"/>
              <w:rPr>
                <w:noProof/>
                <w:sz w:val="16"/>
                <w:szCs w:val="16"/>
                <w:lang w:val="en-US"/>
              </w:rPr>
            </w:pPr>
            <w:r w:rsidRPr="007F6CCB">
              <w:rPr>
                <w:noProof/>
                <w:sz w:val="16"/>
                <w:szCs w:val="16"/>
              </w:rPr>
              <w:fldChar w:fldCharType="begin"/>
            </w:r>
            <w:r w:rsidRPr="007F6CCB">
              <w:rPr>
                <w:noProof/>
                <w:sz w:val="16"/>
                <w:szCs w:val="16"/>
                <w:lang w:val="en-US"/>
              </w:rPr>
              <w:instrText xml:space="preserve"> MERGEFIELD  "@before-row#foreach($measurement in $measurements)"  \* MERGEFORMAT </w:instrText>
            </w:r>
            <w:r w:rsidRPr="007F6CCB">
              <w:rPr>
                <w:noProof/>
                <w:sz w:val="16"/>
                <w:szCs w:val="16"/>
              </w:rPr>
              <w:fldChar w:fldCharType="separate"/>
            </w:r>
            <w:r w:rsidRPr="007F6CCB">
              <w:rPr>
                <w:noProof/>
                <w:sz w:val="16"/>
                <w:szCs w:val="16"/>
                <w:lang w:val="en-US"/>
              </w:rPr>
              <w:t>«@before-row#</w:t>
            </w:r>
            <w:r w:rsidRPr="007F6CCB">
              <w:rPr>
                <w:rFonts w:ascii="Arial" w:hAnsi="Arial" w:cs="Arial"/>
                <w:caps/>
                <w:sz w:val="16"/>
                <w:szCs w:val="16"/>
              </w:rPr>
              <w:t>foreach</w:t>
            </w:r>
            <w:r w:rsidRPr="007F6CCB">
              <w:rPr>
                <w:noProof/>
                <w:sz w:val="16"/>
                <w:szCs w:val="16"/>
                <w:lang w:val="en-US"/>
              </w:rPr>
              <w:t>($measurement in $mea»</w:t>
            </w:r>
            <w:r w:rsidRPr="007F6CCB">
              <w:rPr>
                <w:noProof/>
                <w:sz w:val="16"/>
                <w:szCs w:val="16"/>
              </w:rPr>
              <w:fldChar w:fldCharType="end"/>
            </w:r>
            <w:r w:rsidRPr="007F6CCB">
              <w:rPr>
                <w:noProof/>
                <w:sz w:val="16"/>
                <w:szCs w:val="16"/>
              </w:rPr>
              <w:fldChar w:fldCharType="begin"/>
            </w:r>
            <w:r w:rsidRPr="007F6CCB">
              <w:rPr>
                <w:noProof/>
                <w:sz w:val="16"/>
                <w:szCs w:val="16"/>
                <w:lang w:val="en-US"/>
              </w:rPr>
              <w:instrText xml:space="preserve"> MERGEFIELD  $measurement.dosimeterNo  \* MERGEFORMAT </w:instrText>
            </w:r>
            <w:r w:rsidRPr="007F6CCB">
              <w:rPr>
                <w:noProof/>
                <w:sz w:val="16"/>
                <w:szCs w:val="16"/>
              </w:rPr>
              <w:fldChar w:fldCharType="separate"/>
            </w:r>
            <w:r w:rsidRPr="007F6CCB">
              <w:rPr>
                <w:noProof/>
                <w:sz w:val="16"/>
                <w:szCs w:val="16"/>
                <w:lang w:val="en-US"/>
              </w:rPr>
              <w:t>«$measurement.dosimeterNo»</w:t>
            </w:r>
            <w:r w:rsidRPr="007F6CCB">
              <w:rPr>
                <w:noProof/>
                <w:sz w:val="16"/>
                <w:szCs w:val="16"/>
              </w:rPr>
              <w:fldChar w:fldCharType="end"/>
            </w:r>
            <w:r w:rsidRPr="007F6CCB">
              <w:rPr>
                <w:noProof/>
                <w:sz w:val="16"/>
                <w:szCs w:val="16"/>
              </w:rPr>
              <w:fldChar w:fldCharType="begin"/>
            </w:r>
            <w:r w:rsidRPr="007F6CCB">
              <w:rPr>
                <w:noProof/>
                <w:sz w:val="16"/>
                <w:szCs w:val="16"/>
              </w:rPr>
              <w:instrText xml:space="preserve"> MERGEFIELD  @after-row#end  \* MERGEFORMAT </w:instrText>
            </w:r>
            <w:r w:rsidRPr="007F6CCB">
              <w:rPr>
                <w:noProof/>
                <w:sz w:val="16"/>
                <w:szCs w:val="16"/>
              </w:rPr>
              <w:fldChar w:fldCharType="separate"/>
            </w:r>
            <w:r w:rsidRPr="007F6CCB">
              <w:rPr>
                <w:noProof/>
                <w:sz w:val="16"/>
                <w:szCs w:val="16"/>
              </w:rPr>
              <w:t>«@after-row#end»</w:t>
            </w:r>
            <w:r w:rsidRPr="007F6CCB">
              <w:rPr>
                <w:noProof/>
                <w:sz w:val="16"/>
                <w:szCs w:val="16"/>
              </w:rPr>
              <w:fldChar w:fldCharType="end"/>
            </w:r>
            <w:r w:rsidRPr="007F6CCB">
              <w:rPr>
                <w:noProof/>
                <w:sz w:val="16"/>
                <w:szCs w:val="16"/>
                <w:lang w:val="en-US"/>
              </w:rPr>
              <w:t xml:space="preserve"> </w:t>
            </w:r>
          </w:p>
          <w:p w14:paraId="514FD108" w14:textId="51C1BB47" w:rsidR="00654A81" w:rsidRPr="007F6CCB" w:rsidRDefault="00654A81" w:rsidP="00654A81">
            <w:pPr>
              <w:rPr>
                <w:noProof/>
                <w:sz w:val="16"/>
                <w:szCs w:val="16"/>
                <w:lang w:val="en-US"/>
              </w:rPr>
            </w:pPr>
            <w:r w:rsidRPr="007F6CCB">
              <w:rPr>
                <w:noProof/>
                <w:sz w:val="16"/>
                <w:szCs w:val="16"/>
                <w:lang w:val="en-US"/>
              </w:rPr>
              <w:t xml:space="preserve"> </w:t>
            </w:r>
          </w:p>
          <w:p w14:paraId="71DA9AFF" w14:textId="70A6FD49" w:rsidR="00654A81" w:rsidRPr="007F6CCB" w:rsidRDefault="00654A81" w:rsidP="00654A81">
            <w:pPr>
              <w:rPr>
                <w:noProof/>
                <w:sz w:val="16"/>
                <w:szCs w:val="16"/>
                <w:lang w:val="en-US"/>
              </w:rPr>
            </w:pPr>
            <w:r w:rsidRPr="007F6CCB">
              <w:rPr>
                <w:noProof/>
                <w:sz w:val="16"/>
                <w:szCs w:val="16"/>
                <w:lang w:val="en-US"/>
              </w:rPr>
              <w:t xml:space="preserve"> </w:t>
            </w:r>
          </w:p>
          <w:p w14:paraId="48295ED9" w14:textId="03C22C75" w:rsidR="00340C20" w:rsidRPr="007F6CCB" w:rsidRDefault="00340C20">
            <w:pPr>
              <w:pStyle w:val="WW-Heading11"/>
              <w:spacing w:before="0" w:after="0"/>
              <w:rPr>
                <w:rFonts w:ascii="Arial" w:hAnsi="Arial" w:cs="Arial"/>
                <w:caps/>
                <w:sz w:val="16"/>
                <w:szCs w:val="16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2880D9" w14:textId="0810BD23" w:rsidR="00340C20" w:rsidRPr="00651B49" w:rsidRDefault="00651B49" w:rsidP="00651B49">
            <w:pPr>
              <w:rPr>
                <w:noProof/>
                <w:sz w:val="16"/>
                <w:szCs w:val="16"/>
                <w:lang w:val="de-CH"/>
              </w:rPr>
            </w:pPr>
            <w:r>
              <w:rPr>
                <w:noProof/>
                <w:sz w:val="16"/>
                <w:szCs w:val="16"/>
                <w:lang w:val="de-CH"/>
              </w:rPr>
              <w:fldChar w:fldCharType="begin"/>
            </w:r>
            <w:r>
              <w:rPr>
                <w:noProof/>
                <w:sz w:val="16"/>
                <w:szCs w:val="16"/>
                <w:lang w:val="de-CH"/>
              </w:rPr>
              <w:instrText xml:space="preserve"> MERGEFIELD  $measurement.startDate  \* MERGEFORMAT </w:instrText>
            </w:r>
            <w:r>
              <w:rPr>
                <w:noProof/>
                <w:sz w:val="16"/>
                <w:szCs w:val="16"/>
                <w:lang w:val="de-CH"/>
              </w:rPr>
              <w:fldChar w:fldCharType="separate"/>
            </w:r>
            <w:r>
              <w:rPr>
                <w:noProof/>
                <w:sz w:val="16"/>
                <w:szCs w:val="16"/>
                <w:lang w:val="de-CH"/>
              </w:rPr>
              <w:t>«$measurement.startDate»</w:t>
            </w:r>
            <w:r>
              <w:rPr>
                <w:noProof/>
                <w:sz w:val="16"/>
                <w:szCs w:val="16"/>
                <w:lang w:val="de-CH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55410" w14:textId="4EA1779D" w:rsidR="00654A81" w:rsidRPr="007F6CCB" w:rsidRDefault="00654A81" w:rsidP="00654A81">
            <w:pPr>
              <w:rPr>
                <w:noProof/>
                <w:sz w:val="16"/>
                <w:szCs w:val="16"/>
                <w:lang w:val="de-CH"/>
              </w:rPr>
            </w:pPr>
            <w:r w:rsidRPr="007F6CCB">
              <w:rPr>
                <w:noProof/>
                <w:sz w:val="16"/>
                <w:szCs w:val="16"/>
                <w:lang w:val="de-CH"/>
              </w:rPr>
              <w:fldChar w:fldCharType="begin"/>
            </w:r>
            <w:r w:rsidRPr="007F6CCB">
              <w:rPr>
                <w:noProof/>
                <w:sz w:val="16"/>
                <w:szCs w:val="16"/>
                <w:lang w:val="de-CH"/>
              </w:rPr>
              <w:instrText xml:space="preserve"> MERGEFIELD  $measurement.endDate  \* MERGEFORMAT </w:instrText>
            </w:r>
            <w:r w:rsidRPr="007F6CCB">
              <w:rPr>
                <w:noProof/>
                <w:sz w:val="16"/>
                <w:szCs w:val="16"/>
                <w:lang w:val="de-CH"/>
              </w:rPr>
              <w:fldChar w:fldCharType="separate"/>
            </w:r>
            <w:r w:rsidRPr="007F6CCB">
              <w:rPr>
                <w:noProof/>
                <w:sz w:val="16"/>
                <w:szCs w:val="16"/>
                <w:lang w:val="de-CH"/>
              </w:rPr>
              <w:t>«$measurement.endDate»</w:t>
            </w:r>
            <w:r w:rsidRPr="007F6CCB">
              <w:rPr>
                <w:noProof/>
                <w:sz w:val="16"/>
                <w:szCs w:val="16"/>
                <w:lang w:val="de-CH"/>
              </w:rPr>
              <w:fldChar w:fldCharType="end"/>
            </w:r>
            <w:r w:rsidRPr="007F6CCB">
              <w:rPr>
                <w:noProof/>
                <w:sz w:val="16"/>
                <w:szCs w:val="16"/>
                <w:lang w:val="de-CH"/>
              </w:rPr>
              <w:t xml:space="preserve"> </w:t>
            </w:r>
          </w:p>
          <w:p w14:paraId="0AE3F2C1" w14:textId="0B9A69B1" w:rsidR="00340C20" w:rsidRPr="007F6CCB" w:rsidRDefault="00340C20">
            <w:pPr>
              <w:pStyle w:val="WW-Heading11"/>
              <w:spacing w:before="0" w:after="0"/>
              <w:rPr>
                <w:rFonts w:ascii="Arial" w:hAnsi="Arial" w:cs="Arial"/>
                <w:caps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96EC4BB" w14:textId="36F8AEE4" w:rsidR="00654A81" w:rsidRPr="007F6CCB" w:rsidRDefault="00654A81" w:rsidP="00654A81">
            <w:pPr>
              <w:rPr>
                <w:noProof/>
                <w:sz w:val="16"/>
                <w:szCs w:val="16"/>
                <w:lang w:val="de-CH"/>
              </w:rPr>
            </w:pPr>
            <w:r w:rsidRPr="007F6CCB">
              <w:rPr>
                <w:noProof/>
                <w:sz w:val="16"/>
                <w:szCs w:val="16"/>
                <w:lang w:val="de-CH"/>
              </w:rPr>
              <w:fldChar w:fldCharType="begin"/>
            </w:r>
            <w:r w:rsidRPr="007F6CCB">
              <w:rPr>
                <w:noProof/>
                <w:sz w:val="16"/>
                <w:szCs w:val="16"/>
                <w:lang w:val="de-CH"/>
              </w:rPr>
              <w:instrText xml:space="preserve"> MERGEFIELD  "$measurement.roomType, $measurement.floor, $measurement.roomSpecification"  \* MERGEFORMAT </w:instrText>
            </w:r>
            <w:r w:rsidRPr="007F6CCB">
              <w:rPr>
                <w:noProof/>
                <w:sz w:val="16"/>
                <w:szCs w:val="16"/>
                <w:lang w:val="de-CH"/>
              </w:rPr>
              <w:fldChar w:fldCharType="separate"/>
            </w:r>
            <w:r w:rsidRPr="007F6CCB">
              <w:rPr>
                <w:noProof/>
                <w:sz w:val="16"/>
                <w:szCs w:val="16"/>
                <w:lang w:val="de-CH"/>
              </w:rPr>
              <w:t>«$measurement.roomType, $measurement.floo»</w:t>
            </w:r>
            <w:r w:rsidRPr="007F6CCB">
              <w:rPr>
                <w:noProof/>
                <w:sz w:val="16"/>
                <w:szCs w:val="16"/>
                <w:lang w:val="de-CH"/>
              </w:rPr>
              <w:fldChar w:fldCharType="end"/>
            </w:r>
            <w:r w:rsidRPr="007F6CCB">
              <w:rPr>
                <w:noProof/>
                <w:sz w:val="16"/>
                <w:szCs w:val="16"/>
                <w:lang w:val="de-CH"/>
              </w:rPr>
              <w:t xml:space="preserve"> </w:t>
            </w:r>
          </w:p>
          <w:p w14:paraId="65E49B92" w14:textId="2376A398" w:rsidR="00340C20" w:rsidRPr="007F6CCB" w:rsidRDefault="00340C20">
            <w:pPr>
              <w:pStyle w:val="WW-Heading11"/>
              <w:spacing w:before="0" w:after="0"/>
              <w:rPr>
                <w:rFonts w:ascii="Arial" w:hAnsi="Arial" w:cs="Arial"/>
                <w:caps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5EBED71" w14:textId="280DE115" w:rsidR="00654A81" w:rsidRPr="007F6CCB" w:rsidRDefault="00654A81" w:rsidP="00654A81">
            <w:pPr>
              <w:rPr>
                <w:noProof/>
                <w:sz w:val="16"/>
                <w:szCs w:val="16"/>
                <w:lang w:val="de-CH"/>
              </w:rPr>
            </w:pPr>
            <w:r w:rsidRPr="007F6CCB">
              <w:rPr>
                <w:noProof/>
                <w:sz w:val="16"/>
                <w:szCs w:val="16"/>
                <w:lang w:val="de-CH"/>
              </w:rPr>
              <w:fldChar w:fldCharType="begin"/>
            </w:r>
            <w:r w:rsidRPr="007F6CCB">
              <w:rPr>
                <w:noProof/>
                <w:sz w:val="16"/>
                <w:szCs w:val="16"/>
                <w:lang w:val="de-CH"/>
              </w:rPr>
              <w:instrText xml:space="preserve"> MERGEFIELD  $measurement.usage  \* MERGEFORMAT </w:instrText>
            </w:r>
            <w:r w:rsidRPr="007F6CCB">
              <w:rPr>
                <w:noProof/>
                <w:sz w:val="16"/>
                <w:szCs w:val="16"/>
                <w:lang w:val="de-CH"/>
              </w:rPr>
              <w:fldChar w:fldCharType="separate"/>
            </w:r>
            <w:r w:rsidRPr="007F6CCB">
              <w:rPr>
                <w:noProof/>
                <w:sz w:val="16"/>
                <w:szCs w:val="16"/>
                <w:lang w:val="de-CH"/>
              </w:rPr>
              <w:t>«$measurement.usage»</w:t>
            </w:r>
            <w:r w:rsidRPr="007F6CCB">
              <w:rPr>
                <w:noProof/>
                <w:sz w:val="16"/>
                <w:szCs w:val="16"/>
                <w:lang w:val="de-CH"/>
              </w:rPr>
              <w:fldChar w:fldCharType="end"/>
            </w:r>
            <w:r w:rsidRPr="007F6CCB">
              <w:rPr>
                <w:noProof/>
                <w:sz w:val="16"/>
                <w:szCs w:val="16"/>
                <w:lang w:val="de-CH"/>
              </w:rPr>
              <w:t xml:space="preserve"> </w:t>
            </w:r>
          </w:p>
          <w:p w14:paraId="0E31187E" w14:textId="7D5A2289" w:rsidR="00340C20" w:rsidRPr="007F6CCB" w:rsidRDefault="00340C20">
            <w:pPr>
              <w:pStyle w:val="WW-Heading11"/>
              <w:spacing w:before="0" w:after="0"/>
              <w:rPr>
                <w:rFonts w:ascii="Arial" w:hAnsi="Arial" w:cs="Arial"/>
                <w:caps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855532" w14:textId="00F6E9CF" w:rsidR="00340C20" w:rsidRPr="007F6CCB" w:rsidRDefault="00654A81" w:rsidP="00680E81">
            <w:pPr>
              <w:rPr>
                <w:noProof/>
                <w:sz w:val="16"/>
                <w:szCs w:val="16"/>
                <w:lang w:val="de-CH"/>
              </w:rPr>
            </w:pPr>
            <w:r w:rsidRPr="007F6CCB">
              <w:rPr>
                <w:noProof/>
                <w:sz w:val="16"/>
                <w:szCs w:val="16"/>
                <w:lang w:val="de-CH"/>
              </w:rPr>
              <w:fldChar w:fldCharType="begin"/>
            </w:r>
            <w:r w:rsidRPr="007F6CCB">
              <w:rPr>
                <w:noProof/>
                <w:sz w:val="16"/>
                <w:szCs w:val="16"/>
                <w:lang w:val="de-CH"/>
              </w:rPr>
              <w:instrText xml:space="preserve"> MERGEFIELD  $measurement.radonMeanYearConcentration  \* MERGEFORMAT </w:instrText>
            </w:r>
            <w:r w:rsidRPr="007F6CCB">
              <w:rPr>
                <w:noProof/>
                <w:sz w:val="16"/>
                <w:szCs w:val="16"/>
                <w:lang w:val="de-CH"/>
              </w:rPr>
              <w:fldChar w:fldCharType="separate"/>
            </w:r>
            <w:r w:rsidRPr="007F6CCB">
              <w:rPr>
                <w:noProof/>
                <w:sz w:val="16"/>
                <w:szCs w:val="16"/>
                <w:lang w:val="de-CH"/>
              </w:rPr>
              <w:t>«$measurement.radonMeanYearConcentration»</w:t>
            </w:r>
            <w:r w:rsidRPr="007F6CCB">
              <w:rPr>
                <w:noProof/>
                <w:sz w:val="16"/>
                <w:szCs w:val="16"/>
                <w:lang w:val="de-CH"/>
              </w:rPr>
              <w:fldChar w:fldCharType="end"/>
            </w:r>
            <w:r w:rsidR="00680E81" w:rsidRPr="007F6CCB">
              <w:rPr>
                <w:noProof/>
                <w:sz w:val="16"/>
                <w:szCs w:val="16"/>
                <w:lang w:val="de-CH"/>
              </w:rPr>
              <w:t xml:space="preserve"> </w:t>
            </w:r>
            <w:r w:rsidR="00712CB7" w:rsidRPr="007F6CCB">
              <w:rPr>
                <w:bCs/>
                <w:caps/>
                <w:sz w:val="16"/>
                <w:szCs w:val="16"/>
              </w:rPr>
              <w:t>Bq/m</w:t>
            </w:r>
            <w:r w:rsidR="00712CB7" w:rsidRPr="007F6CCB">
              <w:rPr>
                <w:bCs/>
                <w:caps/>
                <w:sz w:val="16"/>
                <w:szCs w:val="16"/>
                <w:vertAlign w:val="superscript"/>
              </w:rPr>
              <w:t>3</w:t>
            </w:r>
          </w:p>
        </w:tc>
      </w:tr>
    </w:tbl>
    <w:p w14:paraId="67F42815" w14:textId="77777777" w:rsidR="00340C20" w:rsidRDefault="00340C20">
      <w:pPr>
        <w:rPr>
          <w:lang w:val="de-CH"/>
        </w:rPr>
      </w:pPr>
    </w:p>
    <w:p w14:paraId="1CB29BB3" w14:textId="77777777" w:rsidR="00340C20" w:rsidRDefault="00712CB7">
      <w:pPr>
        <w:pStyle w:val="Heading2"/>
        <w:rPr>
          <w:noProof/>
          <w:lang w:val="de-CH"/>
        </w:rPr>
      </w:pPr>
      <w:r>
        <w:rPr>
          <w:noProof/>
          <w:lang w:val="de-CH"/>
        </w:rPr>
        <w:t>Interpretation der aufgeführten Resultate:</w:t>
      </w:r>
    </w:p>
    <w:p w14:paraId="0B0BF55A" w14:textId="77777777" w:rsidR="00340C20" w:rsidRDefault="00712CB7">
      <w:pPr>
        <w:rPr>
          <w:noProof/>
          <w:lang w:val="de-CH"/>
        </w:rPr>
      </w:pPr>
      <w:r>
        <w:rPr>
          <w:lang w:val="de-CH"/>
        </w:rPr>
        <w:t xml:space="preserve">Gemäss Artikel 155 der Strahlenschutzverordnung (StSV) gilt ein </w:t>
      </w:r>
      <w:r>
        <w:rPr>
          <w:noProof/>
          <w:lang w:val="de-CH"/>
        </w:rPr>
        <w:t xml:space="preserve">Radonreferenzwert von 300 </w:t>
      </w:r>
      <w:r>
        <w:rPr>
          <w:lang w:val="de-CH"/>
        </w:rPr>
        <w:t>Becquerel pro Kubikmeter (</w:t>
      </w:r>
      <w:r>
        <w:rPr>
          <w:noProof/>
          <w:lang w:val="de-CH"/>
        </w:rPr>
        <w:t>Bq/m</w:t>
      </w:r>
      <w:r>
        <w:rPr>
          <w:noProof/>
          <w:vertAlign w:val="superscript"/>
          <w:lang w:val="de-CH"/>
        </w:rPr>
        <w:t>3</w:t>
      </w:r>
      <w:r>
        <w:rPr>
          <w:noProof/>
          <w:lang w:val="de-CH"/>
        </w:rPr>
        <w:t xml:space="preserve">) für Räume, in denen sich Personen regelmässig während mehrerer Stunden pro Tag aufhalten. </w:t>
      </w:r>
    </w:p>
    <w:p w14:paraId="1970F4F2" w14:textId="77777777" w:rsidR="0016441F" w:rsidRDefault="0016441F">
      <w:pPr>
        <w:rPr>
          <w:noProof/>
          <w:lang w:val="de-CH"/>
        </w:rPr>
      </w:pPr>
    </w:p>
    <w:p w14:paraId="64D03092" w14:textId="3703150A" w:rsidR="00340C20" w:rsidRDefault="00651B49">
      <w:pPr>
        <w:rPr>
          <w:noProof/>
          <w:lang w:val="de-CH"/>
        </w:rPr>
      </w:pPr>
      <w:r>
        <w:rPr>
          <w:noProof/>
          <w:lang w:val="de-CH"/>
        </w:rPr>
        <w:fldChar w:fldCharType="begin"/>
      </w:r>
      <w:r>
        <w:rPr>
          <w:noProof/>
          <w:lang w:val="de-CH"/>
        </w:rPr>
        <w:instrText xml:space="preserve"> MERGEFIELD  "#if($personResidence == true)"  \* MERGEFORMAT </w:instrText>
      </w:r>
      <w:r>
        <w:rPr>
          <w:noProof/>
          <w:lang w:val="de-CH"/>
        </w:rPr>
        <w:fldChar w:fldCharType="separate"/>
      </w:r>
      <w:r>
        <w:rPr>
          <w:noProof/>
          <w:lang w:val="de-CH"/>
        </w:rPr>
        <w:t>«#if($personResidence == true)»</w:t>
      </w:r>
      <w:r>
        <w:rPr>
          <w:noProof/>
          <w:lang w:val="de-CH"/>
        </w:rPr>
        <w:fldChar w:fldCharType="end"/>
      </w:r>
    </w:p>
    <w:p w14:paraId="21E437B1" w14:textId="77777777" w:rsidR="00340C20" w:rsidRDefault="00712CB7">
      <w:pPr>
        <w:rPr>
          <w:b/>
          <w:noProof/>
          <w:lang w:val="de-CH"/>
        </w:rPr>
      </w:pPr>
      <w:r>
        <w:rPr>
          <w:b/>
          <w:noProof/>
          <w:lang w:val="de-CH"/>
        </w:rPr>
        <w:t>Räume mit Personenaufenthalt:</w:t>
      </w:r>
    </w:p>
    <w:p w14:paraId="19D73F1B" w14:textId="77777777" w:rsidR="00F92716" w:rsidRDefault="00F92716">
      <w:pPr>
        <w:rPr>
          <w:b/>
          <w:noProof/>
          <w:lang w:val="de-CH"/>
        </w:rPr>
      </w:pPr>
    </w:p>
    <w:p w14:paraId="4B39554C" w14:textId="369BDC8C" w:rsidR="00340C20" w:rsidRDefault="00093A23">
      <w:pPr>
        <w:rPr>
          <w:b/>
          <w:noProof/>
          <w:lang w:val="de-CH"/>
        </w:rPr>
      </w:pPr>
      <w:r>
        <w:rPr>
          <w:b/>
          <w:noProof/>
          <w:lang w:val="de-CH"/>
        </w:rPr>
        <w:fldChar w:fldCharType="begin"/>
      </w:r>
      <w:r>
        <w:rPr>
          <w:b/>
          <w:noProof/>
          <w:lang w:val="de-CH"/>
        </w:rPr>
        <w:instrText xml:space="preserve"> MERGEFIELD  "#if($rnMeanMax &lt;= 300)"  \* MERGEFORMAT </w:instrText>
      </w:r>
      <w:r>
        <w:rPr>
          <w:b/>
          <w:noProof/>
          <w:lang w:val="de-CH"/>
        </w:rPr>
        <w:fldChar w:fldCharType="separate"/>
      </w:r>
      <w:r>
        <w:rPr>
          <w:b/>
          <w:noProof/>
          <w:lang w:val="de-CH"/>
        </w:rPr>
        <w:t>«#if($rnMeanMax &lt;= 300)»</w:t>
      </w:r>
      <w:r>
        <w:rPr>
          <w:b/>
          <w:noProof/>
          <w:lang w:val="de-CH"/>
        </w:rPr>
        <w:fldChar w:fldCharType="end"/>
      </w:r>
    </w:p>
    <w:p w14:paraId="718A0FD6" w14:textId="77777777" w:rsidR="00340C20" w:rsidRPr="00D14A6F" w:rsidRDefault="00712CB7">
      <w:pPr>
        <w:rPr>
          <w:lang w:val="de-CH"/>
        </w:rPr>
      </w:pPr>
      <w:r>
        <w:rPr>
          <w:b/>
          <w:lang w:val="de-CH"/>
        </w:rPr>
        <w:t>≤300 Bq/m</w:t>
      </w:r>
      <w:r>
        <w:rPr>
          <w:b/>
          <w:vertAlign w:val="superscript"/>
          <w:lang w:val="de-CH"/>
        </w:rPr>
        <w:t>3</w:t>
      </w:r>
      <w:r>
        <w:rPr>
          <w:b/>
          <w:lang w:val="de-CH"/>
        </w:rPr>
        <w:t>:</w:t>
      </w:r>
      <w:r>
        <w:rPr>
          <w:lang w:val="de-CH"/>
        </w:rPr>
        <w:t xml:space="preserve"> Der Radonreferenzwert von 300 Bq/m</w:t>
      </w:r>
      <w:r>
        <w:rPr>
          <w:vertAlign w:val="superscript"/>
          <w:lang w:val="de-CH"/>
        </w:rPr>
        <w:t>3</w:t>
      </w:r>
      <w:r>
        <w:rPr>
          <w:lang w:val="de-CH"/>
        </w:rPr>
        <w:t xml:space="preserve"> wird in keinem der untersuchten Räume mit Personenaufenthalt überschritten. </w:t>
      </w:r>
      <w:r w:rsidRPr="00D14A6F">
        <w:rPr>
          <w:lang w:val="de-CH"/>
        </w:rPr>
        <w:t xml:space="preserve">Es sind daher gemäss StSV keine Massnahmen erforderlich. </w:t>
      </w:r>
    </w:p>
    <w:p w14:paraId="588E6CAB" w14:textId="4DE29117" w:rsidR="00340C20" w:rsidRDefault="00093A23">
      <w:pPr>
        <w:rPr>
          <w:b/>
          <w:noProof/>
          <w:lang w:val="de-CH"/>
        </w:rPr>
      </w:pPr>
      <w:r>
        <w:rPr>
          <w:b/>
          <w:noProof/>
          <w:lang w:val="de-CH"/>
        </w:rPr>
        <w:fldChar w:fldCharType="begin"/>
      </w:r>
      <w:r>
        <w:rPr>
          <w:b/>
          <w:noProof/>
          <w:lang w:val="de-CH"/>
        </w:rPr>
        <w:instrText xml:space="preserve"> MERGEFIELD  #{else}  \* MERGEFORMAT </w:instrText>
      </w:r>
      <w:r>
        <w:rPr>
          <w:b/>
          <w:noProof/>
          <w:lang w:val="de-CH"/>
        </w:rPr>
        <w:fldChar w:fldCharType="separate"/>
      </w:r>
      <w:r>
        <w:rPr>
          <w:b/>
          <w:noProof/>
          <w:lang w:val="de-CH"/>
        </w:rPr>
        <w:t>«#{else}»</w:t>
      </w:r>
      <w:r>
        <w:rPr>
          <w:b/>
          <w:noProof/>
          <w:lang w:val="de-CH"/>
        </w:rPr>
        <w:fldChar w:fldCharType="end"/>
      </w:r>
    </w:p>
    <w:p w14:paraId="6AEBB38F" w14:textId="5D9E3800" w:rsidR="00340C20" w:rsidRDefault="00712CB7">
      <w:pPr>
        <w:rPr>
          <w:noProof/>
          <w:lang w:val="de-CH"/>
        </w:rPr>
      </w:pPr>
      <w:r>
        <w:rPr>
          <w:b/>
          <w:noProof/>
          <w:lang w:val="de-CH"/>
        </w:rPr>
        <w:t>&gt;300 Bq/m</w:t>
      </w:r>
      <w:r>
        <w:rPr>
          <w:b/>
          <w:noProof/>
          <w:vertAlign w:val="superscript"/>
          <w:lang w:val="de-CH"/>
        </w:rPr>
        <w:t>3</w:t>
      </w:r>
      <w:r>
        <w:rPr>
          <w:b/>
          <w:noProof/>
          <w:lang w:val="de-CH"/>
        </w:rPr>
        <w:t>:</w:t>
      </w:r>
      <w:r>
        <w:rPr>
          <w:noProof/>
          <w:lang w:val="de-CH"/>
        </w:rPr>
        <w:t xml:space="preserve"> Der </w:t>
      </w:r>
      <w:r>
        <w:rPr>
          <w:lang w:val="de-CH"/>
        </w:rPr>
        <w:t xml:space="preserve">Radonreferenzwert </w:t>
      </w:r>
      <w:r>
        <w:rPr>
          <w:noProof/>
          <w:lang w:val="de-CH"/>
        </w:rPr>
        <w:t xml:space="preserve">von 300 </w:t>
      </w:r>
      <w:r>
        <w:rPr>
          <w:bCs/>
          <w:noProof/>
          <w:lang w:val="de-CH"/>
        </w:rPr>
        <w:t>Bq/m</w:t>
      </w:r>
      <w:r>
        <w:rPr>
          <w:bCs/>
          <w:noProof/>
          <w:vertAlign w:val="superscript"/>
          <w:lang w:val="de-CH"/>
        </w:rPr>
        <w:t xml:space="preserve">3 </w:t>
      </w:r>
      <w:r>
        <w:rPr>
          <w:noProof/>
          <w:lang w:val="de-CH"/>
        </w:rPr>
        <w:t xml:space="preserve">wurde in einem oder mehreren Räumen </w:t>
      </w:r>
      <w:r>
        <w:rPr>
          <w:lang w:val="de-CH"/>
        </w:rPr>
        <w:t>mit Personenaufenthalt</w:t>
      </w:r>
      <w:r>
        <w:rPr>
          <w:noProof/>
          <w:lang w:val="de-CH"/>
        </w:rPr>
        <w:t xml:space="preserve"> überschritten. Gemäss Artikel 166 StSV trifft die Gebäudeeigentümerin oder der Gebäudeeigentümer die notwendigen Sanierungsmassnahmen, um die Radonkonzentration unter 300 </w:t>
      </w:r>
      <w:r>
        <w:rPr>
          <w:bCs/>
          <w:noProof/>
          <w:lang w:val="de-CH"/>
        </w:rPr>
        <w:t>Bq/m</w:t>
      </w:r>
      <w:r>
        <w:rPr>
          <w:bCs/>
          <w:noProof/>
          <w:vertAlign w:val="superscript"/>
          <w:lang w:val="de-CH"/>
        </w:rPr>
        <w:t xml:space="preserve">3 </w:t>
      </w:r>
      <w:r>
        <w:rPr>
          <w:noProof/>
          <w:lang w:val="de-CH"/>
        </w:rPr>
        <w:t>zu senken. Gemäss Radon-Wegleitung (</w:t>
      </w:r>
      <w:hyperlink r:id="rId8" w:history="1">
        <w:r>
          <w:rPr>
            <w:rStyle w:val="Hyperlink"/>
            <w:noProof/>
            <w:color w:val="0070C0"/>
            <w:lang w:val="de-CH"/>
          </w:rPr>
          <w:t>Link</w:t>
        </w:r>
      </w:hyperlink>
      <w:r>
        <w:rPr>
          <w:noProof/>
          <w:lang w:val="de-CH"/>
        </w:rPr>
        <w:t xml:space="preserve">) ist die Sanierung innerhalb von </w:t>
      </w:r>
      <w:r w:rsidR="00F92716">
        <w:rPr>
          <w:noProof/>
          <w:lang w:val="de-CH"/>
        </w:rPr>
        <w:fldChar w:fldCharType="begin"/>
      </w:r>
      <w:r w:rsidR="00F92716">
        <w:rPr>
          <w:noProof/>
          <w:lang w:val="de-CH"/>
        </w:rPr>
        <w:instrText xml:space="preserve"> MERGEFIELD  $years  \* MERGEFORMAT </w:instrText>
      </w:r>
      <w:r w:rsidR="00F92716">
        <w:rPr>
          <w:noProof/>
          <w:lang w:val="de-CH"/>
        </w:rPr>
        <w:fldChar w:fldCharType="separate"/>
      </w:r>
      <w:r w:rsidR="00F92716">
        <w:rPr>
          <w:noProof/>
          <w:lang w:val="de-CH"/>
        </w:rPr>
        <w:t>«$years»</w:t>
      </w:r>
      <w:r w:rsidR="00F92716">
        <w:rPr>
          <w:noProof/>
          <w:lang w:val="de-CH"/>
        </w:rPr>
        <w:fldChar w:fldCharType="end"/>
      </w:r>
      <w:r>
        <w:rPr>
          <w:noProof/>
          <w:lang w:val="de-CH"/>
        </w:rPr>
        <w:t xml:space="preserve"> Jahren durchzuführen.</w:t>
      </w:r>
      <w:r w:rsidR="00F92716">
        <w:rPr>
          <w:noProof/>
          <w:lang w:val="de-CH"/>
        </w:rPr>
        <w:fldChar w:fldCharType="begin"/>
      </w:r>
      <w:r w:rsidR="00F92716">
        <w:rPr>
          <w:noProof/>
          <w:lang w:val="de-CH"/>
        </w:rPr>
        <w:instrText xml:space="preserve"> MERGEFIELD  "#if($years &gt;= 30)"  \* MERGEFORMAT </w:instrText>
      </w:r>
      <w:r w:rsidR="00F92716">
        <w:rPr>
          <w:noProof/>
          <w:lang w:val="de-CH"/>
        </w:rPr>
        <w:fldChar w:fldCharType="separate"/>
      </w:r>
      <w:r w:rsidR="00F92716">
        <w:rPr>
          <w:noProof/>
          <w:lang w:val="de-CH"/>
        </w:rPr>
        <w:t>«#if($years &gt;= 30)»</w:t>
      </w:r>
      <w:r w:rsidR="00F92716">
        <w:rPr>
          <w:noProof/>
          <w:lang w:val="de-CH"/>
        </w:rPr>
        <w:fldChar w:fldCharType="end"/>
      </w:r>
      <w:r>
        <w:rPr>
          <w:noProof/>
          <w:lang w:val="de-CH"/>
        </w:rPr>
        <w:t xml:space="preserve"> </w:t>
      </w:r>
      <w:r>
        <w:rPr>
          <w:lang w:val="de-CH"/>
        </w:rPr>
        <w:t>Findet vor Ablauf der Sanierungsfrist ein wesentlicher Gebäudeumbau statt, muss die Radonsanierung gleichzeitig erfolgen.</w:t>
      </w:r>
      <w:r w:rsidR="00F92716">
        <w:rPr>
          <w:lang w:val="de-CH"/>
        </w:rPr>
        <w:fldChar w:fldCharType="begin"/>
      </w:r>
      <w:r w:rsidR="00F92716">
        <w:rPr>
          <w:lang w:val="de-CH"/>
        </w:rPr>
        <w:instrText xml:space="preserve"> MERGEFIELD  #end  \* MERGEFORMAT </w:instrText>
      </w:r>
      <w:r w:rsidR="00F92716">
        <w:rPr>
          <w:lang w:val="de-CH"/>
        </w:rPr>
        <w:fldChar w:fldCharType="separate"/>
      </w:r>
      <w:r w:rsidR="00F92716">
        <w:rPr>
          <w:noProof/>
          <w:lang w:val="de-CH"/>
        </w:rPr>
        <w:t>«#end»</w:t>
      </w:r>
      <w:r w:rsidR="00F92716">
        <w:rPr>
          <w:lang w:val="de-CH"/>
        </w:rPr>
        <w:fldChar w:fldCharType="end"/>
      </w:r>
      <w:r>
        <w:rPr>
          <w:lang w:val="de-CH"/>
        </w:rPr>
        <w:t xml:space="preserve"> Bleibt die Gebäudeeigentümerin oder der Gebäudeeigentümer untätig, kann der Kanton die Radonsanierung anordnen. </w:t>
      </w:r>
      <w:r>
        <w:rPr>
          <w:noProof/>
          <w:lang w:val="de-CH"/>
        </w:rPr>
        <w:t xml:space="preserve">Für die </w:t>
      </w:r>
      <w:r>
        <w:rPr>
          <w:lang w:val="de-CH"/>
        </w:rPr>
        <w:t xml:space="preserve">Sanierung </w:t>
      </w:r>
      <w:r>
        <w:rPr>
          <w:noProof/>
          <w:lang w:val="de-CH"/>
        </w:rPr>
        <w:t>besteht die Möglichkeit, eine Radonfachperson (</w:t>
      </w:r>
      <w:hyperlink r:id="rId9" w:history="1">
        <w:r>
          <w:rPr>
            <w:rStyle w:val="Hyperlink"/>
            <w:rFonts w:eastAsia="Calibri"/>
            <w:noProof/>
            <w:color w:val="0070C0"/>
            <w:lang w:val="de-CH"/>
          </w:rPr>
          <w:t>Link</w:t>
        </w:r>
      </w:hyperlink>
      <w:r>
        <w:rPr>
          <w:noProof/>
          <w:lang w:val="de-CH"/>
        </w:rPr>
        <w:t>) für eine Beratung beizuziehen. Der oder die Radonverantwortliche Ihres Kantons steht für weitere Auskünfte zur Verfügung (</w:t>
      </w:r>
      <w:hyperlink r:id="rId10" w:history="1">
        <w:r>
          <w:rPr>
            <w:rStyle w:val="Hyperlink"/>
            <w:rFonts w:eastAsia="Calibri"/>
            <w:noProof/>
            <w:color w:val="0070C0"/>
            <w:lang w:val="de-CH"/>
          </w:rPr>
          <w:t>Link</w:t>
        </w:r>
      </w:hyperlink>
      <w:r>
        <w:rPr>
          <w:noProof/>
          <w:lang w:val="de-CH"/>
        </w:rPr>
        <w:t>).</w:t>
      </w:r>
    </w:p>
    <w:p w14:paraId="6F54742D" w14:textId="2BE665DE" w:rsidR="00340C20" w:rsidRDefault="00093A23">
      <w:pPr>
        <w:rPr>
          <w:b/>
          <w:noProof/>
          <w:lang w:val="de-CH"/>
        </w:rPr>
      </w:pPr>
      <w:r>
        <w:rPr>
          <w:b/>
          <w:noProof/>
          <w:lang w:val="de-CH"/>
        </w:rPr>
        <w:fldChar w:fldCharType="begin"/>
      </w:r>
      <w:r>
        <w:rPr>
          <w:b/>
          <w:noProof/>
          <w:lang w:val="de-CH"/>
        </w:rPr>
        <w:instrText xml:space="preserve"> MERGEFIELD  #end  \* MERGEFORMAT </w:instrText>
      </w:r>
      <w:r>
        <w:rPr>
          <w:b/>
          <w:noProof/>
          <w:lang w:val="de-CH"/>
        </w:rPr>
        <w:fldChar w:fldCharType="separate"/>
      </w:r>
      <w:r>
        <w:rPr>
          <w:b/>
          <w:noProof/>
          <w:lang w:val="de-CH"/>
        </w:rPr>
        <w:t>«#end»</w:t>
      </w:r>
      <w:r>
        <w:rPr>
          <w:b/>
          <w:noProof/>
          <w:lang w:val="de-CH"/>
        </w:rPr>
        <w:fldChar w:fldCharType="end"/>
      </w:r>
    </w:p>
    <w:p w14:paraId="15F9CCAC" w14:textId="431B062B" w:rsidR="00340C20" w:rsidRPr="00651B49" w:rsidRDefault="00651B49">
      <w:pPr>
        <w:rPr>
          <w:noProof/>
          <w:lang w:val="de-CH"/>
        </w:rPr>
      </w:pPr>
      <w:r>
        <w:rPr>
          <w:noProof/>
          <w:lang w:val="de-CH"/>
        </w:rPr>
        <w:fldChar w:fldCharType="begin"/>
      </w:r>
      <w:r>
        <w:rPr>
          <w:noProof/>
          <w:lang w:val="de-CH"/>
        </w:rPr>
        <w:instrText xml:space="preserve"> MERGEFIELD  #{else}  \* MERGEFORMAT </w:instrText>
      </w:r>
      <w:r>
        <w:rPr>
          <w:noProof/>
          <w:lang w:val="de-CH"/>
        </w:rPr>
        <w:fldChar w:fldCharType="separate"/>
      </w:r>
      <w:r>
        <w:rPr>
          <w:noProof/>
          <w:lang w:val="de-CH"/>
        </w:rPr>
        <w:t>«#{else}»</w:t>
      </w:r>
      <w:r>
        <w:rPr>
          <w:noProof/>
          <w:lang w:val="de-CH"/>
        </w:rPr>
        <w:fldChar w:fldCharType="end"/>
      </w:r>
    </w:p>
    <w:p w14:paraId="2B2DB2BC" w14:textId="77777777" w:rsidR="00340C20" w:rsidRDefault="00712CB7">
      <w:pPr>
        <w:rPr>
          <w:b/>
          <w:noProof/>
          <w:lang w:val="de-CH"/>
        </w:rPr>
      </w:pPr>
      <w:r>
        <w:rPr>
          <w:b/>
          <w:noProof/>
          <w:lang w:val="de-CH"/>
        </w:rPr>
        <w:t>Kein Aufenthaltsraum:</w:t>
      </w:r>
    </w:p>
    <w:p w14:paraId="4FB4585B" w14:textId="77777777" w:rsidR="001D5167" w:rsidRDefault="001D5167">
      <w:pPr>
        <w:rPr>
          <w:b/>
          <w:noProof/>
          <w:lang w:val="de-CH"/>
        </w:rPr>
      </w:pPr>
    </w:p>
    <w:p w14:paraId="583C0C1A" w14:textId="7745E6CE" w:rsidR="001D5167" w:rsidRDefault="001D5167">
      <w:pPr>
        <w:rPr>
          <w:b/>
          <w:lang w:val="de-CH"/>
        </w:rPr>
      </w:pPr>
      <w:r>
        <w:rPr>
          <w:b/>
          <w:lang w:val="de-CH"/>
        </w:rPr>
        <w:fldChar w:fldCharType="begin"/>
      </w:r>
      <w:r>
        <w:rPr>
          <w:b/>
          <w:lang w:val="de-CH"/>
        </w:rPr>
        <w:instrText xml:space="preserve"> MERGEFIELD  "#if($rnMeanMax &lt;= 300)"  \* MERGEFORMAT </w:instrText>
      </w:r>
      <w:r>
        <w:rPr>
          <w:b/>
          <w:lang w:val="de-CH"/>
        </w:rPr>
        <w:fldChar w:fldCharType="separate"/>
      </w:r>
      <w:r>
        <w:rPr>
          <w:b/>
          <w:noProof/>
          <w:lang w:val="de-CH"/>
        </w:rPr>
        <w:t>«#if($rnMeanMax &lt;= 300)»</w:t>
      </w:r>
      <w:r>
        <w:rPr>
          <w:b/>
          <w:lang w:val="de-CH"/>
        </w:rPr>
        <w:fldChar w:fldCharType="end"/>
      </w:r>
    </w:p>
    <w:p w14:paraId="7E7EBF09" w14:textId="77777777" w:rsidR="00340C20" w:rsidRDefault="00712CB7">
      <w:pPr>
        <w:rPr>
          <w:lang w:val="de-CH"/>
        </w:rPr>
      </w:pPr>
      <w:r>
        <w:rPr>
          <w:b/>
          <w:lang w:val="de-CH"/>
        </w:rPr>
        <w:t>≤300 Bq/m</w:t>
      </w:r>
      <w:r>
        <w:rPr>
          <w:b/>
          <w:vertAlign w:val="superscript"/>
          <w:lang w:val="de-CH"/>
        </w:rPr>
        <w:t>3</w:t>
      </w:r>
      <w:r>
        <w:rPr>
          <w:b/>
          <w:lang w:val="de-CH"/>
        </w:rPr>
        <w:t>:</w:t>
      </w:r>
      <w:r>
        <w:rPr>
          <w:lang w:val="de-CH"/>
        </w:rPr>
        <w:t xml:space="preserve"> Der </w:t>
      </w:r>
      <w:r>
        <w:rPr>
          <w:noProof/>
          <w:lang w:val="de-CH"/>
        </w:rPr>
        <w:t>Radonreferenzwert von 300 Bq/m</w:t>
      </w:r>
      <w:r>
        <w:rPr>
          <w:noProof/>
          <w:vertAlign w:val="superscript"/>
          <w:lang w:val="de-CH"/>
        </w:rPr>
        <w:t>3</w:t>
      </w:r>
      <w:r>
        <w:rPr>
          <w:noProof/>
          <w:lang w:val="de-CH"/>
        </w:rPr>
        <w:t xml:space="preserve"> gilt ausschliesslich für Räume, in denen sich Personen regelmässig während mehrerer Stunden pro Tag aufhalten. </w:t>
      </w:r>
      <w:r>
        <w:rPr>
          <w:lang w:val="de-CH"/>
        </w:rPr>
        <w:t xml:space="preserve">Es sind daher keine Massnahmen erforderlich. Dies gilt auch für eine allfällige Umnutzung des gemessenen </w:t>
      </w:r>
      <w:r>
        <w:rPr>
          <w:lang w:val="de-CH"/>
        </w:rPr>
        <w:lastRenderedPageBreak/>
        <w:t>Raumes in einen Raum mit Personenaufenthalt, da der dann gültige Referenzwert eingehalten ist.</w:t>
      </w:r>
    </w:p>
    <w:p w14:paraId="5F73A744" w14:textId="5A47F524" w:rsidR="00340C20" w:rsidRDefault="001D5167">
      <w:pPr>
        <w:rPr>
          <w:lang w:val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MERGEFIELD  #{else}  \* MERGEFORMAT </w:instrText>
      </w:r>
      <w:r>
        <w:rPr>
          <w:lang w:val="de-CH"/>
        </w:rPr>
        <w:fldChar w:fldCharType="separate"/>
      </w:r>
      <w:r>
        <w:rPr>
          <w:noProof/>
          <w:lang w:val="de-CH"/>
        </w:rPr>
        <w:t>«#{else}»</w:t>
      </w:r>
      <w:r>
        <w:rPr>
          <w:lang w:val="de-CH"/>
        </w:rPr>
        <w:fldChar w:fldCharType="end"/>
      </w:r>
    </w:p>
    <w:p w14:paraId="159458CC" w14:textId="77777777" w:rsidR="001D5167" w:rsidRDefault="00712CB7">
      <w:pPr>
        <w:rPr>
          <w:noProof/>
          <w:lang w:val="de-CH"/>
        </w:rPr>
      </w:pPr>
      <w:r>
        <w:rPr>
          <w:b/>
          <w:noProof/>
          <w:lang w:val="de-CH"/>
        </w:rPr>
        <w:t>&gt;300 Bq/m</w:t>
      </w:r>
      <w:r>
        <w:rPr>
          <w:b/>
          <w:noProof/>
          <w:vertAlign w:val="superscript"/>
          <w:lang w:val="de-CH"/>
        </w:rPr>
        <w:t>3</w:t>
      </w:r>
      <w:r>
        <w:rPr>
          <w:b/>
          <w:noProof/>
          <w:lang w:val="de-CH"/>
        </w:rPr>
        <w:t>:</w:t>
      </w:r>
      <w:r>
        <w:rPr>
          <w:noProof/>
          <w:lang w:val="de-CH"/>
        </w:rPr>
        <w:t xml:space="preserve"> </w:t>
      </w:r>
      <w:r>
        <w:rPr>
          <w:lang w:val="de-CH"/>
        </w:rPr>
        <w:t xml:space="preserve">Der </w:t>
      </w:r>
      <w:r>
        <w:rPr>
          <w:noProof/>
          <w:lang w:val="de-CH"/>
        </w:rPr>
        <w:t>Radonreferenzwert von 300 Bq/m</w:t>
      </w:r>
      <w:r>
        <w:rPr>
          <w:noProof/>
          <w:vertAlign w:val="superscript"/>
          <w:lang w:val="de-CH"/>
        </w:rPr>
        <w:t>3</w:t>
      </w:r>
      <w:r>
        <w:rPr>
          <w:noProof/>
          <w:lang w:val="de-CH"/>
        </w:rPr>
        <w:t xml:space="preserve"> gilt ausschliesslich für Räume, in denen sich Personen regelmässig während mehrerer Stunden pro Tag aufhalten. </w:t>
      </w:r>
      <w:r>
        <w:rPr>
          <w:lang w:val="de-CH"/>
        </w:rPr>
        <w:t xml:space="preserve">Es sind daher keine Massnahmen erforderlich, ausser bei einer allfälligen Umnutzung des gemessenen Raums in einen Raum mit </w:t>
      </w:r>
      <w:r>
        <w:rPr>
          <w:bCs/>
          <w:lang w:val="de-DE"/>
        </w:rPr>
        <w:t>Personena</w:t>
      </w:r>
      <w:r>
        <w:rPr>
          <w:lang w:val="de-CH"/>
        </w:rPr>
        <w:t xml:space="preserve">ufenthalt. In einem solchen Fall gelten die Bestimmungen von Artikel 166 StSV und es sind die entsprechenden Sanierungsfristen </w:t>
      </w:r>
      <w:r>
        <w:rPr>
          <w:noProof/>
          <w:lang w:val="de-CH"/>
        </w:rPr>
        <w:t>gemäss Radon-Wegleitung (</w:t>
      </w:r>
      <w:hyperlink r:id="rId11" w:history="1">
        <w:r>
          <w:rPr>
            <w:rStyle w:val="Hyperlink"/>
            <w:noProof/>
            <w:color w:val="0070C0"/>
            <w:lang w:val="de-CH"/>
          </w:rPr>
          <w:t>Link</w:t>
        </w:r>
      </w:hyperlink>
      <w:r>
        <w:rPr>
          <w:noProof/>
          <w:lang w:val="de-CH"/>
        </w:rPr>
        <w:t>) einzuhalten</w:t>
      </w:r>
      <w:r>
        <w:rPr>
          <w:lang w:val="de-CH"/>
        </w:rPr>
        <w:t xml:space="preserve">. </w:t>
      </w:r>
      <w:r>
        <w:rPr>
          <w:noProof/>
          <w:lang w:val="de-CH"/>
        </w:rPr>
        <w:t>Der oder die Radonverantwortliche Ihres Kantons steht für weitere Auskünfte zur Verfügung (</w:t>
      </w:r>
      <w:hyperlink r:id="rId12" w:history="1">
        <w:r>
          <w:rPr>
            <w:rStyle w:val="Hyperlink"/>
            <w:rFonts w:eastAsia="Calibri"/>
            <w:noProof/>
            <w:color w:val="0070C0"/>
            <w:lang w:val="de-CH"/>
          </w:rPr>
          <w:t>Link</w:t>
        </w:r>
      </w:hyperlink>
      <w:r>
        <w:rPr>
          <w:noProof/>
          <w:lang w:val="de-CH"/>
        </w:rPr>
        <w:t>).</w:t>
      </w:r>
    </w:p>
    <w:p w14:paraId="72E4C43A" w14:textId="3E296F5A" w:rsidR="00340C20" w:rsidRPr="001D5167" w:rsidRDefault="001D5167">
      <w:pPr>
        <w:rPr>
          <w:noProof/>
          <w:lang w:val="en-US"/>
        </w:rPr>
      </w:pPr>
      <w:r>
        <w:rPr>
          <w:noProof/>
          <w:lang w:val="de-CH"/>
        </w:rPr>
        <w:fldChar w:fldCharType="begin"/>
      </w:r>
      <w:r w:rsidRPr="001D5167">
        <w:rPr>
          <w:noProof/>
          <w:lang w:val="en-US"/>
        </w:rPr>
        <w:instrText xml:space="preserve"> MERGEFIELD  #end  \* MERGEFORMAT </w:instrText>
      </w:r>
      <w:r>
        <w:rPr>
          <w:noProof/>
          <w:lang w:val="de-CH"/>
        </w:rPr>
        <w:fldChar w:fldCharType="separate"/>
      </w:r>
      <w:r w:rsidRPr="001D5167">
        <w:rPr>
          <w:noProof/>
          <w:lang w:val="en-US"/>
        </w:rPr>
        <w:t>«#end»</w:t>
      </w:r>
      <w:r>
        <w:rPr>
          <w:noProof/>
          <w:lang w:val="de-CH"/>
        </w:rPr>
        <w:fldChar w:fldCharType="end"/>
      </w:r>
      <w:r w:rsidR="00712CB7" w:rsidRPr="001D5167">
        <w:rPr>
          <w:noProof/>
          <w:lang w:val="en-US"/>
        </w:rPr>
        <w:t xml:space="preserve"> </w:t>
      </w:r>
    </w:p>
    <w:p w14:paraId="4D48CDD2" w14:textId="707272D5" w:rsidR="00340C20" w:rsidRPr="001D5167" w:rsidRDefault="00651B49">
      <w:pPr>
        <w:rPr>
          <w:noProof/>
          <w:lang w:val="en-US"/>
        </w:rPr>
      </w:pPr>
      <w:r>
        <w:rPr>
          <w:noProof/>
          <w:lang w:val="de-CH"/>
        </w:rPr>
        <w:fldChar w:fldCharType="begin"/>
      </w:r>
      <w:r w:rsidRPr="001D5167">
        <w:rPr>
          <w:noProof/>
          <w:lang w:val="en-US"/>
        </w:rPr>
        <w:instrText xml:space="preserve"> MERGEFIELD  #end  \* MERGEFORMAT </w:instrText>
      </w:r>
      <w:r>
        <w:rPr>
          <w:noProof/>
          <w:lang w:val="de-CH"/>
        </w:rPr>
        <w:fldChar w:fldCharType="separate"/>
      </w:r>
      <w:r w:rsidRPr="001D5167">
        <w:rPr>
          <w:noProof/>
          <w:lang w:val="en-US"/>
        </w:rPr>
        <w:t>«#end»</w:t>
      </w:r>
      <w:r>
        <w:rPr>
          <w:noProof/>
          <w:lang w:val="de-CH"/>
        </w:rPr>
        <w:fldChar w:fldCharType="end"/>
      </w:r>
    </w:p>
    <w:p w14:paraId="7D0CC8BA" w14:textId="77777777" w:rsidR="00340C20" w:rsidRPr="001D5167" w:rsidRDefault="00340C20">
      <w:pPr>
        <w:rPr>
          <w:lang w:val="en-US"/>
        </w:rPr>
      </w:pPr>
    </w:p>
    <w:p w14:paraId="6E7D86CC" w14:textId="302C0F87" w:rsidR="00340C20" w:rsidRPr="00A968E9" w:rsidRDefault="00712CB7">
      <w:pPr>
        <w:rPr>
          <w:noProof/>
          <w:lang w:val="en-US"/>
        </w:rPr>
      </w:pPr>
      <w:r w:rsidRPr="00A968E9">
        <w:rPr>
          <w:noProof/>
          <w:lang w:val="en-US"/>
        </w:rPr>
        <w:t xml:space="preserve">Kopie: </w:t>
      </w:r>
      <w:r w:rsidR="001D5167">
        <w:rPr>
          <w:noProof/>
          <w:lang w:val="de-CH"/>
        </w:rPr>
        <w:fldChar w:fldCharType="begin"/>
      </w:r>
      <w:r w:rsidR="001D5167" w:rsidRPr="00A968E9">
        <w:rPr>
          <w:noProof/>
          <w:lang w:val="en-US"/>
        </w:rPr>
        <w:instrText xml:space="preserve"> MERGEFIELD  $contactFullName  \* MERGEFORMAT </w:instrText>
      </w:r>
      <w:r w:rsidR="001D5167">
        <w:rPr>
          <w:noProof/>
          <w:lang w:val="de-CH"/>
        </w:rPr>
        <w:fldChar w:fldCharType="separate"/>
      </w:r>
      <w:r w:rsidR="001D5167" w:rsidRPr="00A968E9">
        <w:rPr>
          <w:noProof/>
          <w:lang w:val="en-US"/>
        </w:rPr>
        <w:t>«$contactFullName»</w:t>
      </w:r>
      <w:r w:rsidR="001D5167">
        <w:rPr>
          <w:noProof/>
          <w:lang w:val="de-CH"/>
        </w:rPr>
        <w:fldChar w:fldCharType="end"/>
      </w:r>
      <w:r w:rsidRPr="00A968E9">
        <w:rPr>
          <w:noProof/>
          <w:lang w:val="en-US"/>
        </w:rPr>
        <w:t xml:space="preserve">, </w:t>
      </w:r>
      <w:r w:rsidR="001D5167">
        <w:rPr>
          <w:noProof/>
          <w:lang w:val="fr-FR"/>
        </w:rPr>
        <w:fldChar w:fldCharType="begin"/>
      </w:r>
      <w:r w:rsidR="001D5167" w:rsidRPr="00A968E9">
        <w:rPr>
          <w:noProof/>
          <w:lang w:val="en-US"/>
        </w:rPr>
        <w:instrText xml:space="preserve"> MERGEFIELD  $contactAddress1  \* MERGEFORMAT </w:instrText>
      </w:r>
      <w:r w:rsidR="001D5167">
        <w:rPr>
          <w:noProof/>
          <w:lang w:val="fr-FR"/>
        </w:rPr>
        <w:fldChar w:fldCharType="separate"/>
      </w:r>
      <w:r w:rsidR="001D5167" w:rsidRPr="00A968E9">
        <w:rPr>
          <w:noProof/>
          <w:lang w:val="en-US"/>
        </w:rPr>
        <w:t>«$contactAddress1»</w:t>
      </w:r>
      <w:r w:rsidR="001D5167">
        <w:rPr>
          <w:noProof/>
          <w:lang w:val="fr-FR"/>
        </w:rPr>
        <w:fldChar w:fldCharType="end"/>
      </w:r>
      <w:r w:rsidRPr="00A968E9">
        <w:rPr>
          <w:noProof/>
          <w:lang w:val="en-US"/>
        </w:rPr>
        <w:t>,</w:t>
      </w:r>
      <w:r w:rsidR="001D5167" w:rsidRPr="00A968E9">
        <w:rPr>
          <w:noProof/>
          <w:lang w:val="en-US"/>
        </w:rPr>
        <w:t xml:space="preserve"> </w:t>
      </w:r>
      <w:r w:rsidR="001D5167">
        <w:rPr>
          <w:noProof/>
          <w:lang w:val="fr-FR"/>
        </w:rPr>
        <w:fldChar w:fldCharType="begin"/>
      </w:r>
      <w:r w:rsidR="001D5167" w:rsidRPr="00A968E9">
        <w:rPr>
          <w:noProof/>
          <w:lang w:val="en-US"/>
        </w:rPr>
        <w:instrText xml:space="preserve"> MERGEFIELD  $contactAddress2  \* MERGEFORMAT </w:instrText>
      </w:r>
      <w:r w:rsidR="001D5167">
        <w:rPr>
          <w:noProof/>
          <w:lang w:val="fr-FR"/>
        </w:rPr>
        <w:fldChar w:fldCharType="separate"/>
      </w:r>
      <w:r w:rsidR="001D5167" w:rsidRPr="00A968E9">
        <w:rPr>
          <w:noProof/>
          <w:lang w:val="en-US"/>
        </w:rPr>
        <w:t>«$contactAddress2»</w:t>
      </w:r>
      <w:r w:rsidR="001D5167">
        <w:rPr>
          <w:noProof/>
          <w:lang w:val="fr-FR"/>
        </w:rPr>
        <w:fldChar w:fldCharType="end"/>
      </w:r>
      <w:r w:rsidRPr="00A968E9">
        <w:rPr>
          <w:noProof/>
          <w:lang w:val="en-US"/>
        </w:rPr>
        <w:t xml:space="preserve"> </w:t>
      </w:r>
    </w:p>
    <w:p w14:paraId="60A92A6E" w14:textId="77777777" w:rsidR="00340C20" w:rsidRPr="00A968E9" w:rsidRDefault="00340C20">
      <w:pPr>
        <w:rPr>
          <w:lang w:val="en-US"/>
        </w:rPr>
      </w:pPr>
    </w:p>
    <w:sectPr w:rsidR="00340C20" w:rsidRPr="00A968E9">
      <w:pgSz w:w="11907" w:h="16840" w:code="9"/>
      <w:pgMar w:top="1417" w:right="1797" w:bottom="1134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A18B17" w14:textId="77777777" w:rsidR="000645CC" w:rsidRDefault="000645CC">
      <w:r>
        <w:separator/>
      </w:r>
    </w:p>
  </w:endnote>
  <w:endnote w:type="continuationSeparator" w:id="0">
    <w:p w14:paraId="14E298AB" w14:textId="77777777" w:rsidR="000645CC" w:rsidRDefault="00064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imbus Roman No9 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Sans 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767EC" w14:textId="77777777" w:rsidR="000645CC" w:rsidRDefault="000645CC">
      <w:r>
        <w:separator/>
      </w:r>
    </w:p>
  </w:footnote>
  <w:footnote w:type="continuationSeparator" w:id="0">
    <w:p w14:paraId="218D837C" w14:textId="77777777" w:rsidR="000645CC" w:rsidRDefault="00064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B815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2DBCF2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247295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448E56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E7CE2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C8F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BCCF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58A9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A48F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7208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7B027CD"/>
    <w:multiLevelType w:val="hybridMultilevel"/>
    <w:tmpl w:val="535ED3D2"/>
    <w:lvl w:ilvl="0" w:tplc="2468EF64">
      <w:numFmt w:val="bullet"/>
      <w:lvlText w:val="-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6326F"/>
    <w:multiLevelType w:val="hybridMultilevel"/>
    <w:tmpl w:val="2D4E79C4"/>
    <w:lvl w:ilvl="0" w:tplc="2468EF64">
      <w:numFmt w:val="bullet"/>
      <w:lvlText w:val="-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C75B1"/>
    <w:multiLevelType w:val="hybridMultilevel"/>
    <w:tmpl w:val="D5C686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C20"/>
    <w:rsid w:val="000645CC"/>
    <w:rsid w:val="00093A23"/>
    <w:rsid w:val="0016441F"/>
    <w:rsid w:val="001D5167"/>
    <w:rsid w:val="002A540F"/>
    <w:rsid w:val="00340C20"/>
    <w:rsid w:val="004A3857"/>
    <w:rsid w:val="0054613C"/>
    <w:rsid w:val="00651B49"/>
    <w:rsid w:val="00654A81"/>
    <w:rsid w:val="00680E81"/>
    <w:rsid w:val="00712CB7"/>
    <w:rsid w:val="007A5A0C"/>
    <w:rsid w:val="007E428A"/>
    <w:rsid w:val="007F6CCB"/>
    <w:rsid w:val="00936261"/>
    <w:rsid w:val="009D0FA1"/>
    <w:rsid w:val="00A968E9"/>
    <w:rsid w:val="00D14A6F"/>
    <w:rsid w:val="00E83583"/>
    <w:rsid w:val="00EE18E4"/>
    <w:rsid w:val="00F9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2512352"/>
  <w14:defaultImageDpi w14:val="0"/>
  <w15:docId w15:val="{FAE18ED0-2787-4C6C-AB02-83CCCFE0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Hyperlink" w:semiHidden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GB" w:eastAsia="en-GB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rFonts w:ascii="Arial" w:hAnsi="Arial" w:cs="Arial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Pr>
      <w:rFonts w:ascii="Arial" w:hAnsi="Arial" w:cs="Arial"/>
      <w:b/>
      <w:bCs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Pr>
      <w:rFonts w:ascii="Segoe UI" w:hAnsi="Segoe UI" w:cs="Segoe UI"/>
      <w:sz w:val="18"/>
      <w:szCs w:val="18"/>
      <w:lang w:val="en-GB" w:eastAsia="en-GB"/>
    </w:rPr>
  </w:style>
  <w:style w:type="paragraph" w:customStyle="1" w:styleId="WW-TableContents1234">
    <w:name w:val="WW-Table Contents1234"/>
    <w:basedOn w:val="Normal"/>
    <w:pPr>
      <w:widowControl w:val="0"/>
      <w:autoSpaceDE w:val="0"/>
      <w:autoSpaceDN w:val="0"/>
      <w:adjustRightInd w:val="0"/>
    </w:pPr>
    <w:rPr>
      <w:rFonts w:ascii="Nimbus Roman No9 L" w:eastAsia="Times New Roman" w:hAnsi="Nimbus Roman No9 L" w:cs="Nimbus Roman No9 L"/>
      <w:sz w:val="24"/>
      <w:szCs w:val="24"/>
      <w:lang w:val="de-CH"/>
    </w:rPr>
  </w:style>
  <w:style w:type="paragraph" w:customStyle="1" w:styleId="WW-Heading11">
    <w:name w:val="WW-Heading11"/>
    <w:basedOn w:val="Normal"/>
    <w:next w:val="BodyText"/>
    <w:pPr>
      <w:keepNext/>
      <w:widowControl w:val="0"/>
      <w:autoSpaceDE w:val="0"/>
      <w:autoSpaceDN w:val="0"/>
      <w:adjustRightInd w:val="0"/>
      <w:spacing w:before="240" w:after="120"/>
    </w:pPr>
    <w:rPr>
      <w:rFonts w:ascii="Nimbus Sans L" w:eastAsia="Times New Roman" w:hAnsi="Nimbus Sans L" w:cs="Nimbus Sans L"/>
      <w:sz w:val="28"/>
      <w:szCs w:val="28"/>
      <w:lang w:val="de-CH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Arial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20"/>
      <w:szCs w:val="20"/>
      <w:lang w:val="en-GB" w:eastAsia="en-GB"/>
    </w:rPr>
  </w:style>
  <w:style w:type="character" w:styleId="FollowedHyperlink">
    <w:name w:val="FollowedHyperlink"/>
    <w:basedOn w:val="DefaultParagraphFont"/>
    <w:uiPriority w:val="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6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g.admin.ch/dam/bag/de/dokumente/str/srr/wegleitungradon.pdf.download.pdf/Wegleitung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bag.admin.ch/dam/bag/de/dokumente/str/srr/liste-canton.pdf.download.pdf/Liste%20kant.%20Rn-Verantwortlich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g.admin.ch/dam/bag/de/dokumente/str/srr/wegleitungradon.pdf.download.pdf/Wegleitung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bag.admin.ch/dam/bag/de/dokumente/str/srr/liste-canton.pdf.download.pdf/Liste%20kant.%20Rn-Verantwortlich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g.admin.ch/bag/de/home/themen/mensch-gesundheit/strahlung-radioaktivitaet-schall/radon/beratung-durch-radonfachpersonen.htm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ata_w3concepts\Projekte\RADON%20Datenbank%20Webapplikation\23RtfTemplate\messprotokoll\RTF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RTFTemplate</Template>
  <TotalTime>0</TotalTime>
  <Pages>2</Pages>
  <Words>761</Words>
  <Characters>4339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RTFTemplate Macros</vt:lpstr>
      <vt:lpstr>RTFTemplate Macros</vt:lpstr>
    </vt:vector>
  </TitlesOfParts>
  <Company/>
  <LinksUpToDate>false</LinksUpToDate>
  <CharactersWithSpaces>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RTFTemplate Macros</dc:title>
  <dc:subject/>
  <dc:creator>Stephan Mumprecht</dc:creator>
  <cp:keywords/>
  <dc:description/>
  <cp:lastModifiedBy>Smrz Michal BIT</cp:lastModifiedBy>
  <cp:revision>15</cp:revision>
  <dcterms:created xsi:type="dcterms:W3CDTF">2018-04-12T07:02:00Z</dcterms:created>
  <dcterms:modified xsi:type="dcterms:W3CDTF">2018-08-28T20:01:00Z</dcterms:modified>
</cp:coreProperties>
</file>