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MainStreetOS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Phase 12.13.1 · 12.13.2 · 12.13.3 — Post-Launch Schema-Drift Closeout</w:t>
      </w:r>
    </w:p>
    <w:p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 xml:space="preserve">April 22, 2026 · Prepared by Mark S. Mueller, CAIBVS™ · CRE Resources, LLC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12.13.1 / 12.13.2 / 12.13.3 — Post-12.13 schema-drift patches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three sub-phases deployed green; OM pipeline verified E2E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 S. Mueller, CAIBVS™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djbtlhuncpxbxtjbrhsc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Notion AI Drafts Root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34a9af0754ec81758918e4147fa10d82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Attio Parity Parent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3489af0754ec81908f4dfc1e1640b27a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First Verified Draft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24a8da0b-2384-456c-9890-213621cde09a (RE Farm Cafe)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Linked Agent Run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3a3e6577-d272-4e34-842c-1e04d456267d</w:t>
            </w:r>
          </w:p>
        </w:tc>
      </w:tr>
    </w:tbl>
    <w:p>
      <w:pPr>
        <w:pStyle w:val="Heading1"/>
        <w:spacing w:after="160" w:before="280"/>
      </w:pPr>
      <w:r>
        <w:t xml:space="preserve">1. Executive Summary</w:t>
      </w:r>
    </w:p>
    <w:p>
      <w:pPr>
        <w:spacing w:after="120"/>
      </w:pPr>
      <w:r>
        <w:t xml:space="preserve">Phase 12.13 shipped the AI Drafts / Offering Memorandum pipeline code-complete on April 21, 2026, but the first broker-led smoke test surfaced three pieces of post-refactor schema drift that were invisible in CI. Each bug had the same fingerprint — code written against a pre-12.12 schema kept compiling because Supabase client calls are loosely typed, then failed only at runtime when real queries hit Postgres. This closeout documents the three follow-on patches (12.13.1, 12.13.2, 12.13.3) that took the pipeline from "deployed but un-smokable" to "verified end-to-end with a real Claude Sonnet 4.5 draft mirrored to Notion and persisted across ai_agent_runs, ai_drafts, and Open Brain thoughts."</w:t>
      </w:r>
    </w:p>
    <w:p>
      <w:pPr>
        <w:spacing w:after="120"/>
      </w:pPr>
      <w:r>
        <w:t xml:space="preserve">The three patches are grouped into a single closeout deliberately: they share a root cause (schema drift from the Phase 12.12 refactor), a remediation pattern (narrow, file-scoped fixes rather than broader migrations), and they were all verified against the same RE Farm Cafe listing (900a8ec7-5944-4a36-915c-7aee584ddd55). Treating them as one closeout keeps the Attio Parity Blueprint timeline coherent without exploding child-page count.</w:t>
      </w:r>
    </w:p>
    <w:p>
      <w:pPr>
        <w:pStyle w:val="Heading1"/>
        <w:spacing w:after="160" w:before="28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Unblock the listings dashboard so the 20 existing seller_listings rows render and the broker can click through to a deal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the Generate OM Draft button on live listings (not only on demo/deals rows).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one verified E2E OM generation: Anthropic → Notion → Supabase (ai_agent_runs + ai_drafts) → Open Brain (thoughts).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the red banner on the deal page caused by PortalAccessPanel querying non-existent deal_access columns.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the loop with a single combined docx closeout mirrored to Notion under the Attio Parity Blueprint.</w:t>
      </w:r>
    </w:p>
    <w:p>
      <w:pPr>
        <w:pStyle w:val="Heading1"/>
        <w:spacing w:after="160" w:before="280"/>
      </w:pPr>
      <w:r>
        <w:t xml:space="preserve">3. Sub-phases Delivered</w:t>
      </w:r>
    </w:p>
    <w:p>
      <w:pPr>
        <w:pStyle w:val="Heading2"/>
        <w:spacing w:after="120" w:before="220"/>
      </w:pPr>
      <w:r>
        <w:t xml:space="preserve">12.13.1 — Listings dashboard schema drift</w:t>
      </w:r>
    </w:p>
    <w:p>
      <w:pPr>
        <w:pStyle w:val="Heading3"/>
        <w:spacing w:after="100" w:before="180"/>
      </w:pPr>
      <w:r>
        <w:t xml:space="preserve">Root cause</w:t>
      </w:r>
    </w:p>
    <w:p>
      <w:pPr>
        <w:spacing w:after="120"/>
      </w:pPr>
      <w:r>
        <w:t xml:space="preserve">/dashboard/listings queried columns that no longer existed on seller_listings after the Phase 12.12 consolidation: listing_name, business_address, asking_price, annual_revenue, sde, listing_status, seller_stage, broker_id. Supabase returned a silent 400, the page took the data || [] branch, and the dashboard rendered an empty "0 of 0" state even though 20 rows were present. The deal page had a parallel issue: its loadAll() looked up deals only, not seller_listings, so clicking a row from the listings dashboard fell into demo mode and disabled the Generate OM Draft button.</w:t>
      </w:r>
    </w:p>
    <w:p>
      <w:pPr>
        <w:pStyle w:val="Heading3"/>
        <w:spacing w:after="100" w:before="180"/>
      </w:pPr>
      <w:r>
        <w:t xml:space="preserve">Fix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Rewrote src/app/dashboard/listings/page.tsx against the current schema (name, industry, asking_price_usd, revenue_ttm_usd, sde_ttm_usd, ebitda_ttm_usd, stage, owner_user_id, primary_contact_id, created_at).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Rewrote ListingsListClient.tsx: STAGE_LABELS / STAGE_COLOR realigned to seller_listing_stage enum, EBITDA column added (defaultVisible: false), bulk-archive action switched from non-existent listing_status to stage="on_hold", CSV export headers updated.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seller_listings fallback to /dashboard/deals/[id]/page.tsx so live listings bypass demo mode and keep the OM button enabled.</w:t>
      </w:r>
    </w:p>
    <w:p>
      <w:pPr>
        <w:pStyle w:val="Heading3"/>
        <w:spacing w:after="10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20 of 20 rows render with correct currency formatting and stage chips.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clicking a row opens the live deal page with Generate OM Draft enabled.</w:t>
      </w:r>
    </w:p>
    <w:p>
      <w:pPr>
        <w:pStyle w:val="Heading2"/>
        <w:spacing w:after="120" w:before="220"/>
      </w:pPr>
      <w:r>
        <w:t xml:space="preserve">12.13.2 — ai_agent_runs.total_tokens generated column collision</w:t>
      </w:r>
    </w:p>
    <w:p>
      <w:pPr>
        <w:pStyle w:val="Heading3"/>
        <w:spacing w:after="100" w:before="180"/>
      </w:pPr>
      <w:r>
        <w:t xml:space="preserve">Root cause</w:t>
      </w:r>
    </w:p>
    <w:p>
      <w:pPr>
        <w:spacing w:after="120"/>
      </w:pPr>
      <w:r>
        <w:t xml:space="preserve">The OM draft pipeline POST handler inserted total_tokens into ai_agent_runs alongside input_tokens and output_tokens. Since total_tokens is defined as GENERATED ALWAYS AS (COALESCE(input_tokens, 0) + COALESCE(output_tokens, 0)) STORED, Postgres rejected the insert with "cannot insert a non-DEFAULT value into column total_tokens." The pipeline failed at the persistence step after Anthropic had already billed for the draft and Notion had already created a page — leaving an orphan Notion child with no DB row.</w:t>
      </w:r>
    </w:p>
    <w:p>
      <w:pPr>
        <w:pStyle w:val="Heading3"/>
        <w:spacing w:after="100" w:before="180"/>
      </w:pPr>
      <w:r>
        <w:t xml:space="preserve">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Removed the total_tokens field from the ai_agent_runs INSERT payload in </w:t>
      </w:r>
      <w:r>
        <w:rPr>
          <w:rFonts w:ascii="Consolas" w:cs="Consolas" w:eastAsia="Consolas" w:hAnsi="Consolas"/>
          <w:sz w:val="20"/>
          <w:szCs w:val="20"/>
        </w:rPr>
        <w:t xml:space="preserve">src/app/api/deals/[id]/generate-om-draft/route.ts</w:t>
      </w:r>
      <w:r>
        <w:rPr>
          <w:sz w:val="22"/>
          <w:szCs w:val="22"/>
        </w:rPr>
        <w:t xml:space="preserve">. Added an inline comment flagging the column as GENERATED ALWAYS to prevent regression.</w:t>
      </w:r>
    </w:p>
    <w:p>
      <w:pPr>
        <w:pStyle w:val="Heading3"/>
        <w:spacing w:after="10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generation on RE Farm Cafe succeeded: ai_agent_runs row 3a3e6577… inserted with input_tokens 1435 + output_tokens 3137 + total_tokens 4572 (computed by Postgres, not supplied by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Paired ai_drafts row 24a8da0b… landed with agent_run_id FK link intact.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Brain thought 0070c81c… captured with listing_id + draft_id cross-refs.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Notion page from the first failed attempt flagged for manual archival (no DB row references it).</w:t>
      </w:r>
    </w:p>
    <w:p>
      <w:pPr>
        <w:pStyle w:val="Heading2"/>
        <w:spacing w:after="120" w:before="220"/>
      </w:pPr>
      <w:r>
        <w:t xml:space="preserve">12.13.3 — PortalAccessPanel schema drift on deal_access</w:t>
      </w:r>
    </w:p>
    <w:p>
      <w:pPr>
        <w:pStyle w:val="Heading3"/>
        <w:spacing w:after="100" w:before="180"/>
      </w:pPr>
      <w:r>
        <w:t xml:space="preserve">Root cause</w:t>
      </w:r>
    </w:p>
    <w:p>
      <w:pPr>
        <w:spacing w:after="120"/>
      </w:pPr>
      <w:r>
        <w:t xml:space="preserve">PortalAccessPanel.tsx (Phase 12.11a vintage) selected three deal_access columns that no longer exist: nda_status, access_token, last_activity. The Phase 12.12a portal refactor collapsed the per-buyer token model into a single /portal route with magic-link auth, and in that collapse the three columns went away. The panel surfaced a persistent "Portal access unavailable: column deal_access.nda_status does not exist" banner on every deal page — non-blocking for the OM pipeline, but ugly and confusing.</w:t>
      </w:r>
    </w:p>
    <w:p>
      <w:pPr>
        <w:pStyle w:val="Heading3"/>
        <w:spacing w:after="100" w:before="180"/>
      </w:pPr>
      <w:r>
        <w:t xml:space="preserve">Fix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Rewrote the deal_access SELECT to use real columns: id, contact_id, current_stage, portal, nda_signed, nda_signed_date, is_active, granted_at (plus the contacts join).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Derived nda_status client-side: !is_active → revoked, nda_signed → signed, else → sent. Signed rows show the signed date inline.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Replaced per-buyer portal URLs (no longer a concept) with a shared /portal link. Added a header caption explaining that buyers authenticate via magic link. Inactive rows get an explicit "inactive" chip.</w:t>
      </w:r>
    </w:p>
    <w:p>
      <w:pPr>
        <w:pStyle w:val="Heading3"/>
        <w:spacing w:after="100" w:before="180"/>
      </w:pPr>
      <w:r>
        <w:t xml:space="preserve">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ESLint exit 0 on the file; no new TypeScript diagnostics from tsc --noEmit.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deal_access schema confirmed against pg_catalog: 28 rows system-wide, 9 signed, 0 revoked.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RLS re-verified: deal_access_broker_manage (fn_is_broker) covers the broker SELECT path; no policy change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page now shows the clean "No buyers have been granted portal access yet" empty state for RE Farm Cafe.</w:t>
      </w:r>
    </w:p>
    <w:p>
      <w:pPr>
        <w:pStyle w:val="Heading1"/>
        <w:spacing w:after="160" w:before="280"/>
      </w:pPr>
      <w:r>
        <w:t xml:space="preserve">4. Files Touched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src/app/dashboard/listings/page.tsx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12.13.1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Rewrote Supabase select against current seller_listings schema; retyped SellerListingRow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src/app/dashboard/listings/ListingsListClient.tsx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12.13.1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Realigned columns + bulk actions to name / asking_price_usd / stage; added EBITDA column; STAGE_LABELS aligned to seller_listing_stage enum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src/app/dashboard/deals/[id]/page.tsx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12.13.1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Added seller_listings fallback to loadAll() so the Generate OM Draft button is enabled for live listings (was falling to demo mode)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src/app/api/deals/[id]/generate-om-draft/route.ts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12.13.2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Removed total_tokens from ai_agent_runs INSERT (GENERATED ALWAYS column; Postgres rejects any non-DEFAULT value)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src/components/panels/PortalAccessPanel.tsx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12.13.3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Dropped nda_status / access_token / last_activity (not on deal_access); derive nda_status from nda_signed + is_active; unified /portal link for magic-link auth</w:t>
            </w:r>
          </w:p>
        </w:tc>
      </w:tr>
    </w:tbl>
    <w:p>
      <w:pPr>
        <w:pStyle w:val="Heading1"/>
        <w:spacing w:after="160" w:before="280"/>
      </w:pPr>
      <w:r>
        <w:t xml:space="preserve">5.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Listings dashboard populates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/dashboard/listings UI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of 20 rows render with industry, asking price, stage chips. Search + filter + bulk actions confirmed.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page loads live listing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/dashboard/deals/{id} UI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 Farm Cafe (900a8ec7…) opens with live data; Generate OM Draft button is enabled.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 Draft generation succeeds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OM History panel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21, 11:56 PM · pending review · claude-sonnet-4-5 · Open in Notion ↗ renders one-click to Notion page.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ai_agent_runs row landed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SQL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3a3e6577… · status completed · model claude-sonnet-4-5 · input_tokens 1435 · output_tokens 3137 · total_tokens 4572 (generated) · duration_ms 72,927.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ai_drafts row landed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SQL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24a8da0b… · kind writer.om_draft · object_type seller_listing · record_id 900a8ec7… · status pending_review · agent_run_id FK-linked.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Brain capture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thoughts table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 0070c81c… · source om_writer_agent · listing_id + draft_id in metadata; non-blocking path intact.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PortalAccessPanel no longer errors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 page UI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"column deal_access.nda_status does not exist" banner replaced with clean empty state on listings with no buyers.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Lint + TypeScript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eslint + tsc --noEmit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PortalAccessPanel.tsx: ESLint exit 0, no new TS diagnostics.</w:t>
            </w:r>
          </w:p>
        </w:tc>
      </w:tr>
    </w:tbl>
    <w:p>
      <w:pPr>
        <w:pStyle w:val="Heading1"/>
        <w:spacing w:after="160" w:before="280"/>
      </w:pPr>
      <w:r>
        <w:t xml:space="preserve">6.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Orphan Notion page from the first (pre-12.13.2) failed OM attempt — no DB row references it; Mark to archive manually in Notion when convenient.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Deprecation warning from Next 17: middleware → proxy rename. Informational only; address during a future dependency-sweep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CIM and BVR writer agents — next writers in the AI Drafts pipeline. They will reuse the same polymorphic ai_drafts contract, Notion helper, and service-role write pattern established in Phase 12.13.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deal_documents write-back and DOCX/PDF rendering for the OM — deliberately deferred from Phase 12.13; revisit after CIM writer lands.</w:t>
      </w:r>
    </w:p>
    <w:p>
      <w:pPr>
        <w:pStyle w:val="Heading1"/>
        <w:spacing w:after="160" w:before="280"/>
      </w:pPr>
      <w:r>
        <w:t xml:space="preserve">7.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Mirror this closeout under Attio Parity Blueprint (parent 3489af0754ec81908f4dfc1e1640b27a) alongside the prior 12.11, 12.12, and 12.13 closeouts.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 the orphan Notion OM page (from pre-12.13.2 attempt) in Notion.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 Phase 12.14 — CIM writer agent. Scope: ai_drafts.kind = writer.cim_draft, reuse agent-om-draft scaffolding, target post-NDA detail level (full P&amp;L, balance sheet summary, owner transition plan).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Phase 12.13.4 — first-pass render of the OM markdown as a branded CRE Resources .docx delivered to the broker alongside the Notion mirror (bridges to the offering-memorandum skill).</w:t>
      </w:r>
    </w:p>
    <w:p>
      <w:pPr>
        <w:pStyle w:val="Heading1"/>
        <w:spacing w:after="160" w:before="280"/>
      </w:pPr>
      <w:r>
        <w:t xml:space="preserve">8. Sign-off</w:t>
      </w:r>
    </w:p>
    <w:p>
      <w:pPr>
        <w:spacing w:after="120"/>
      </w:pPr>
      <w:r>
        <w:t xml:space="preserve">Phase 12.13.1, 12.13.2, and 12.13.3 are closed. The OM Draft pipeline is verified end-to-end in production: broker click → Anthropic (Sonnet 4.5) → Notion child page → Supabase (ai_agent_runs + ai_drafts) → Open Brain (thoughts). The next OM draft for any listing will follow the same path with no remaining schema-drift blockers.</w:t>
      </w:r>
    </w:p>
    <w:p>
      <w:pPr>
        <w:spacing w:after="120"/>
        <w:rPr>
          <w:i/>
          <w:iCs/>
          <w:color w:val="6B7280"/>
        </w:rPr>
      </w:pPr>
      <w:r>
        <w:rPr>
          <w:i/>
          <w:iCs/>
          <w:color w:val="6B7280"/>
        </w:rPr>
        <w:t xml:space="preserve">Prepared by Mark S. Mueller, CAIBVS™ — CRE Resources, LLC — April 22,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6B7280"/>
        <w:sz w:val="18"/>
        <w:szCs w:val="18"/>
      </w:rPr>
      <w:t xml:space="preserve">MainStreetOS · Phase 12.13.1 / .2 / .3 Closeout</w:t>
    </w:r>
    <w:r>
      <w:rPr>
        <w:color w:val="6B7280"/>
        <w:sz w:val="18"/>
        <w:szCs w:val="18"/>
      </w:rPr>
      <w:t xml:space="preserve">	CRE Resources,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12.13.1 / 12.13.2 / 12.13.3 Closeout</dc:title>
  <dc:creator>Mark S. Mueller</dc:creator>
  <cp:lastModifiedBy>Un-named</cp:lastModifiedBy>
  <cp:revision>1</cp:revision>
  <dcterms:created xsi:type="dcterms:W3CDTF">2026-04-22T04:14:40.713Z</dcterms:created>
  <dcterms:modified xsi:type="dcterms:W3CDTF">2026-04-22T04:14:40.713Z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