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5F" w:rsidRPr="004B7E5F" w:rsidRDefault="004B7E5F" w:rsidP="00C52991">
      <w:pPr>
        <w:rPr>
          <w:b/>
          <w:sz w:val="28"/>
        </w:rPr>
      </w:pPr>
      <w:r w:rsidRPr="004B7E5F">
        <w:rPr>
          <w:b/>
          <w:sz w:val="28"/>
        </w:rPr>
        <w:t>Informācija par semināriem</w:t>
      </w:r>
    </w:p>
    <w:p w:rsidR="00F57F17" w:rsidRDefault="006B1F9D" w:rsidP="00C52991">
      <w:r w:rsidRPr="00F57F17">
        <w:t xml:space="preserve"> </w:t>
      </w:r>
      <w:r w:rsidR="00F57F17" w:rsidRPr="00F57F17">
        <w:t>„DDI” rīko radošu</w:t>
      </w:r>
      <w:r>
        <w:t>s</w:t>
      </w:r>
      <w:r w:rsidR="00F57F17" w:rsidRPr="00F57F17">
        <w:t xml:space="preserve"> semināru</w:t>
      </w:r>
      <w:r>
        <w:t>s</w:t>
      </w:r>
      <w:r w:rsidR="00F57F17" w:rsidRPr="00F57F17">
        <w:t xml:space="preserve"> 5.-9. klašu skolēni</w:t>
      </w:r>
      <w:r>
        <w:t>em „Droša Interneta lietošana”.</w:t>
      </w:r>
    </w:p>
    <w:p w:rsidR="006B1F9D" w:rsidRDefault="006B1F9D" w:rsidP="00C52991">
      <w:r>
        <w:t>Skolēni</w:t>
      </w:r>
      <w:r w:rsidR="00C41E4C">
        <w:t xml:space="preserve"> varēs noklausīties speciālistu un ekspertu </w:t>
      </w:r>
      <w:r w:rsidR="00347F6E">
        <w:t>ieteiku</w:t>
      </w:r>
      <w:r w:rsidR="00C41E4C">
        <w:t>mus droša Interneta lietošanā</w:t>
      </w:r>
      <w:r>
        <w:t xml:space="preserve">, </w:t>
      </w:r>
      <w:r w:rsidR="00C41E4C">
        <w:t xml:space="preserve">kā arī, </w:t>
      </w:r>
      <w:r>
        <w:t>strādājot grupās</w:t>
      </w:r>
      <w:r w:rsidR="00F04259">
        <w:t>,</w:t>
      </w:r>
      <w:r>
        <w:t xml:space="preserve"> izveido</w:t>
      </w:r>
      <w:r w:rsidR="00C41E4C">
        <w:t>t</w:t>
      </w:r>
      <w:r>
        <w:t xml:space="preserve"> radošos darbus par Interneta drošību.</w:t>
      </w:r>
    </w:p>
    <w:p w:rsidR="006B1F9D" w:rsidRDefault="006B1F9D" w:rsidP="00C52991">
      <w:r>
        <w:t>Semināra noslēgumā katrs skolēns saņems apliecīb</w:t>
      </w:r>
      <w:r w:rsidR="00F04259">
        <w:t>u</w:t>
      </w:r>
      <w:r>
        <w:t xml:space="preserve"> par dalību seminārā un radošo darbu izstrādē.</w:t>
      </w:r>
    </w:p>
    <w:p w:rsidR="00F57F17" w:rsidRDefault="004B7E5F" w:rsidP="00C52991">
      <w:r>
        <w:t xml:space="preserve">1. tabula. </w:t>
      </w:r>
      <w:r w:rsidR="00F57F17">
        <w:t>Norises laiki un vietas</w:t>
      </w:r>
    </w:p>
    <w:tbl>
      <w:tblPr>
        <w:tblStyle w:val="TableGrid"/>
        <w:tblW w:w="0" w:type="auto"/>
        <w:tblLook w:val="04A0"/>
      </w:tblPr>
      <w:tblGrid>
        <w:gridCol w:w="1127"/>
        <w:gridCol w:w="1533"/>
        <w:gridCol w:w="1014"/>
      </w:tblGrid>
      <w:tr w:rsidR="00F57F17" w:rsidTr="004B7E5F">
        <w:tc>
          <w:tcPr>
            <w:tcW w:w="1127" w:type="dxa"/>
          </w:tcPr>
          <w:p w:rsidR="00F57F17" w:rsidRDefault="00F57F17" w:rsidP="00C52991">
            <w:r>
              <w:t>Laiks</w:t>
            </w:r>
          </w:p>
        </w:tc>
        <w:tc>
          <w:tcPr>
            <w:tcW w:w="1533" w:type="dxa"/>
          </w:tcPr>
          <w:p w:rsidR="00F57F17" w:rsidRDefault="00F57F17" w:rsidP="00C52991">
            <w:r>
              <w:t>Pilsēta</w:t>
            </w:r>
          </w:p>
        </w:tc>
        <w:tc>
          <w:tcPr>
            <w:tcW w:w="1014" w:type="dxa"/>
          </w:tcPr>
          <w:p w:rsidR="00F57F17" w:rsidRDefault="00F57F17" w:rsidP="00F57F17">
            <w:r>
              <w:t>Adrese</w:t>
            </w:r>
          </w:p>
        </w:tc>
      </w:tr>
      <w:tr w:rsidR="00F57F17" w:rsidTr="004B7E5F">
        <w:tc>
          <w:tcPr>
            <w:tcW w:w="1127" w:type="dxa"/>
          </w:tcPr>
          <w:p w:rsidR="00F57F17" w:rsidRDefault="006B1F9D" w:rsidP="00C52991">
            <w:r>
              <w:t>3. jūnijs</w:t>
            </w:r>
          </w:p>
        </w:tc>
        <w:tc>
          <w:tcPr>
            <w:tcW w:w="1533" w:type="dxa"/>
          </w:tcPr>
          <w:p w:rsidR="00F57F17" w:rsidRDefault="006B1F9D" w:rsidP="00C52991">
            <w:r>
              <w:t>Rīga</w:t>
            </w:r>
          </w:p>
        </w:tc>
        <w:tc>
          <w:tcPr>
            <w:tcW w:w="1014" w:type="dxa"/>
          </w:tcPr>
          <w:p w:rsidR="00F57F17" w:rsidRDefault="006B1F9D" w:rsidP="00C52991">
            <w:r w:rsidRPr="00F57F17">
              <w:t>Ostas ielā 12</w:t>
            </w:r>
          </w:p>
        </w:tc>
      </w:tr>
      <w:tr w:rsidR="00F57F17" w:rsidTr="004B7E5F">
        <w:tc>
          <w:tcPr>
            <w:tcW w:w="1127" w:type="dxa"/>
          </w:tcPr>
          <w:p w:rsidR="00F57F17" w:rsidRDefault="006B1F9D" w:rsidP="00C52991">
            <w:r>
              <w:t>5. jūnijs</w:t>
            </w:r>
          </w:p>
        </w:tc>
        <w:tc>
          <w:tcPr>
            <w:tcW w:w="1533" w:type="dxa"/>
          </w:tcPr>
          <w:p w:rsidR="00F57F17" w:rsidRDefault="006B1F9D" w:rsidP="00C52991">
            <w:r>
              <w:t>Liepāja</w:t>
            </w:r>
          </w:p>
        </w:tc>
        <w:tc>
          <w:tcPr>
            <w:tcW w:w="1014" w:type="dxa"/>
          </w:tcPr>
          <w:p w:rsidR="00F57F17" w:rsidRDefault="00C41E4C" w:rsidP="00C52991">
            <w:r>
              <w:t>Krasta 7</w:t>
            </w:r>
          </w:p>
        </w:tc>
      </w:tr>
      <w:tr w:rsidR="00F57F17" w:rsidTr="004B7E5F">
        <w:tc>
          <w:tcPr>
            <w:tcW w:w="1127" w:type="dxa"/>
          </w:tcPr>
          <w:p w:rsidR="00F57F17" w:rsidRDefault="006B1F9D" w:rsidP="00C52991">
            <w:r>
              <w:t>10. jūnijs</w:t>
            </w:r>
          </w:p>
        </w:tc>
        <w:tc>
          <w:tcPr>
            <w:tcW w:w="1533" w:type="dxa"/>
          </w:tcPr>
          <w:p w:rsidR="00F57F17" w:rsidRDefault="006B1F9D" w:rsidP="00C52991">
            <w:r>
              <w:t>Daugavpils</w:t>
            </w:r>
          </w:p>
        </w:tc>
        <w:tc>
          <w:tcPr>
            <w:tcW w:w="1014" w:type="dxa"/>
          </w:tcPr>
          <w:p w:rsidR="00F57F17" w:rsidRDefault="00C41E4C" w:rsidP="00C52991">
            <w:r>
              <w:t>Pavasara 22</w:t>
            </w:r>
          </w:p>
        </w:tc>
      </w:tr>
      <w:tr w:rsidR="00F57F17" w:rsidTr="004B7E5F">
        <w:tc>
          <w:tcPr>
            <w:tcW w:w="1127" w:type="dxa"/>
          </w:tcPr>
          <w:p w:rsidR="00F57F17" w:rsidRDefault="006B1F9D" w:rsidP="006B1F9D">
            <w:r>
              <w:t>12. jūnijs</w:t>
            </w:r>
          </w:p>
        </w:tc>
        <w:tc>
          <w:tcPr>
            <w:tcW w:w="1533" w:type="dxa"/>
          </w:tcPr>
          <w:p w:rsidR="00F57F17" w:rsidRDefault="006B1F9D" w:rsidP="00C52991">
            <w:r>
              <w:t>Valmiera</w:t>
            </w:r>
          </w:p>
        </w:tc>
        <w:tc>
          <w:tcPr>
            <w:tcW w:w="1014" w:type="dxa"/>
          </w:tcPr>
          <w:p w:rsidR="00F57F17" w:rsidRDefault="001E3F46" w:rsidP="00C52991">
            <w:r>
              <w:t>Rožu 2</w:t>
            </w:r>
          </w:p>
        </w:tc>
      </w:tr>
      <w:tr w:rsidR="00F57F17" w:rsidTr="004B7E5F">
        <w:tc>
          <w:tcPr>
            <w:tcW w:w="1127" w:type="dxa"/>
          </w:tcPr>
          <w:p w:rsidR="00F57F17" w:rsidRDefault="006B1F9D" w:rsidP="00C52991">
            <w:r>
              <w:t>17. jūnijs</w:t>
            </w:r>
          </w:p>
        </w:tc>
        <w:tc>
          <w:tcPr>
            <w:tcW w:w="1533" w:type="dxa"/>
          </w:tcPr>
          <w:p w:rsidR="00F57F17" w:rsidRDefault="006B1F9D" w:rsidP="00C52991">
            <w:r>
              <w:t>Rīga</w:t>
            </w:r>
          </w:p>
        </w:tc>
        <w:tc>
          <w:tcPr>
            <w:tcW w:w="1014" w:type="dxa"/>
          </w:tcPr>
          <w:p w:rsidR="00F57F17" w:rsidRDefault="00C41E4C" w:rsidP="00C52991">
            <w:r w:rsidRPr="00F57F17">
              <w:t>Ostas ielā 12</w:t>
            </w:r>
          </w:p>
        </w:tc>
      </w:tr>
      <w:tr w:rsidR="006B1F9D" w:rsidTr="004B7E5F">
        <w:tc>
          <w:tcPr>
            <w:tcW w:w="1127" w:type="dxa"/>
          </w:tcPr>
          <w:p w:rsidR="006B1F9D" w:rsidRDefault="006B1F9D" w:rsidP="00C52991">
            <w:r>
              <w:t>19. jūnijs</w:t>
            </w:r>
          </w:p>
        </w:tc>
        <w:tc>
          <w:tcPr>
            <w:tcW w:w="1533" w:type="dxa"/>
          </w:tcPr>
          <w:p w:rsidR="006B1F9D" w:rsidRDefault="006B1F9D" w:rsidP="00C52991">
            <w:r>
              <w:t>Rīga</w:t>
            </w:r>
          </w:p>
        </w:tc>
        <w:tc>
          <w:tcPr>
            <w:tcW w:w="1014" w:type="dxa"/>
          </w:tcPr>
          <w:p w:rsidR="006B1F9D" w:rsidRDefault="00C41E4C" w:rsidP="00C52991">
            <w:r w:rsidRPr="00F57F17">
              <w:t>Ostas ielā 12</w:t>
            </w:r>
          </w:p>
        </w:tc>
      </w:tr>
    </w:tbl>
    <w:p w:rsidR="00F57F17" w:rsidRDefault="00F57F17" w:rsidP="00C52991"/>
    <w:p w:rsidR="00C52991" w:rsidRDefault="004B7E5F" w:rsidP="00C52991">
      <w:r>
        <w:t xml:space="preserve">2. tabula. </w:t>
      </w:r>
      <w:r w:rsidR="00F57F17">
        <w:t>Seminār</w:t>
      </w:r>
      <w:r w:rsidR="001E3F46">
        <w:t>a</w:t>
      </w:r>
      <w:r w:rsidR="00F57F17">
        <w:t xml:space="preserve"> d</w:t>
      </w:r>
      <w:r w:rsidR="00C52991">
        <w:t xml:space="preserve">arba </w:t>
      </w:r>
      <w:r w:rsidR="001E3F46">
        <w:t>kārtība</w:t>
      </w:r>
    </w:p>
    <w:tbl>
      <w:tblPr>
        <w:tblStyle w:val="TableGrid"/>
        <w:tblW w:w="0" w:type="auto"/>
        <w:tblLook w:val="04A0"/>
      </w:tblPr>
      <w:tblGrid>
        <w:gridCol w:w="1668"/>
        <w:gridCol w:w="3309"/>
      </w:tblGrid>
      <w:tr w:rsidR="00F57F17" w:rsidTr="00F57F17">
        <w:tc>
          <w:tcPr>
            <w:tcW w:w="1668" w:type="dxa"/>
          </w:tcPr>
          <w:p w:rsidR="00F57F17" w:rsidRDefault="00F57F17" w:rsidP="00C52991">
            <w:r>
              <w:t>Laiks</w:t>
            </w:r>
          </w:p>
        </w:tc>
        <w:tc>
          <w:tcPr>
            <w:tcW w:w="3309" w:type="dxa"/>
          </w:tcPr>
          <w:p w:rsidR="00F57F17" w:rsidRDefault="00F57F17" w:rsidP="00C52991">
            <w:r>
              <w:t>Pasākums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2E797F">
            <w:r>
              <w:t>10.00 – 10.10</w:t>
            </w:r>
          </w:p>
        </w:tc>
        <w:tc>
          <w:tcPr>
            <w:tcW w:w="3309" w:type="dxa"/>
          </w:tcPr>
          <w:p w:rsidR="00F57F17" w:rsidRDefault="00F57F17" w:rsidP="00C52991">
            <w:r>
              <w:t>Semināra atklāšana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2E797F">
            <w:r>
              <w:t>10.10 – 10.40</w:t>
            </w:r>
          </w:p>
        </w:tc>
        <w:tc>
          <w:tcPr>
            <w:tcW w:w="3309" w:type="dxa"/>
          </w:tcPr>
          <w:p w:rsidR="00F57F17" w:rsidRDefault="00F57F17" w:rsidP="002E797F">
            <w:r>
              <w:t>Referāts „Interneta drošība”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2E797F">
            <w:r>
              <w:t>10.40 – 11.00</w:t>
            </w:r>
          </w:p>
        </w:tc>
        <w:tc>
          <w:tcPr>
            <w:tcW w:w="3309" w:type="dxa"/>
          </w:tcPr>
          <w:p w:rsidR="00F57F17" w:rsidRDefault="00F57F17" w:rsidP="002E797F">
            <w:r>
              <w:t>Nozaru ekspertu uzstāšanās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C52991">
            <w:r>
              <w:lastRenderedPageBreak/>
              <w:t>11.00 – 12.30</w:t>
            </w:r>
          </w:p>
        </w:tc>
        <w:tc>
          <w:tcPr>
            <w:tcW w:w="3309" w:type="dxa"/>
          </w:tcPr>
          <w:p w:rsidR="00F57F17" w:rsidRDefault="00F57F17" w:rsidP="00C52991">
            <w:r>
              <w:t>Skolēnu darbs grupās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2E797F">
            <w:r>
              <w:t>12.30 – 13.30</w:t>
            </w:r>
          </w:p>
        </w:tc>
        <w:tc>
          <w:tcPr>
            <w:tcW w:w="3309" w:type="dxa"/>
          </w:tcPr>
          <w:p w:rsidR="00F57F17" w:rsidRDefault="00F57F17" w:rsidP="00C52991">
            <w:r>
              <w:t>Pusdienas pārtraukums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1E3F46">
            <w:r>
              <w:t>13:30 – 14.</w:t>
            </w:r>
            <w:r w:rsidR="001E3F46">
              <w:t>30</w:t>
            </w:r>
          </w:p>
        </w:tc>
        <w:tc>
          <w:tcPr>
            <w:tcW w:w="3309" w:type="dxa"/>
          </w:tcPr>
          <w:p w:rsidR="00F57F17" w:rsidRDefault="00F57F17" w:rsidP="00C52991">
            <w:r>
              <w:t>Skolēnu darbs grupās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1E3F46">
            <w:r>
              <w:t>14.</w:t>
            </w:r>
            <w:r w:rsidR="001E3F46">
              <w:t>30</w:t>
            </w:r>
            <w:r>
              <w:t xml:space="preserve"> – 15.</w:t>
            </w:r>
            <w:r w:rsidR="001E3F46">
              <w:t>30</w:t>
            </w:r>
          </w:p>
        </w:tc>
        <w:tc>
          <w:tcPr>
            <w:tcW w:w="3309" w:type="dxa"/>
          </w:tcPr>
          <w:p w:rsidR="00F57F17" w:rsidRDefault="00F57F17" w:rsidP="002E797F">
            <w:r>
              <w:t>Izstrādāto darbu prezentēšana</w:t>
            </w:r>
          </w:p>
        </w:tc>
      </w:tr>
      <w:tr w:rsidR="001E3F46" w:rsidTr="00F57F17">
        <w:tc>
          <w:tcPr>
            <w:tcW w:w="1668" w:type="dxa"/>
          </w:tcPr>
          <w:p w:rsidR="001E3F46" w:rsidRDefault="001E3F46" w:rsidP="001E3F46">
            <w:r>
              <w:t>15.30 – 15.45</w:t>
            </w:r>
          </w:p>
        </w:tc>
        <w:tc>
          <w:tcPr>
            <w:tcW w:w="3309" w:type="dxa"/>
          </w:tcPr>
          <w:p w:rsidR="001E3F46" w:rsidRDefault="001E3F46" w:rsidP="002E797F">
            <w:r>
              <w:t>Diskusijas</w:t>
            </w:r>
          </w:p>
        </w:tc>
      </w:tr>
      <w:tr w:rsidR="00F57F17" w:rsidTr="00F57F17">
        <w:tc>
          <w:tcPr>
            <w:tcW w:w="1668" w:type="dxa"/>
          </w:tcPr>
          <w:p w:rsidR="00F57F17" w:rsidRDefault="00F57F17" w:rsidP="002E797F">
            <w:r>
              <w:t>15.45 – 16.00</w:t>
            </w:r>
          </w:p>
        </w:tc>
        <w:tc>
          <w:tcPr>
            <w:tcW w:w="3309" w:type="dxa"/>
          </w:tcPr>
          <w:p w:rsidR="00F57F17" w:rsidRDefault="00F57F17" w:rsidP="002E797F">
            <w:r>
              <w:t>Noslēgums. Apliecību izsniegšana</w:t>
            </w:r>
          </w:p>
        </w:tc>
      </w:tr>
    </w:tbl>
    <w:p w:rsidR="002E797F" w:rsidRDefault="002E797F" w:rsidP="00C52991"/>
    <w:p w:rsidR="00F04259" w:rsidRDefault="004B7E5F" w:rsidP="00C52991">
      <w:r>
        <w:t xml:space="preserve">3. tabula. </w:t>
      </w:r>
      <w:r w:rsidR="00F04259">
        <w:t>Kontakti</w:t>
      </w:r>
    </w:p>
    <w:tbl>
      <w:tblPr>
        <w:tblStyle w:val="TableGrid"/>
        <w:tblW w:w="0" w:type="auto"/>
        <w:tblLook w:val="04A0"/>
      </w:tblPr>
      <w:tblGrid>
        <w:gridCol w:w="1750"/>
        <w:gridCol w:w="3178"/>
      </w:tblGrid>
      <w:tr w:rsidR="00F04259" w:rsidTr="004B7E5F">
        <w:tc>
          <w:tcPr>
            <w:tcW w:w="1750" w:type="dxa"/>
          </w:tcPr>
          <w:p w:rsidR="00F04259" w:rsidRDefault="00C41E4C" w:rsidP="00C52991">
            <w:r>
              <w:t>Veids</w:t>
            </w:r>
          </w:p>
        </w:tc>
        <w:tc>
          <w:tcPr>
            <w:tcW w:w="3178" w:type="dxa"/>
          </w:tcPr>
          <w:p w:rsidR="00F04259" w:rsidRDefault="00C41E4C" w:rsidP="00C52991">
            <w:r>
              <w:t>DDI</w:t>
            </w:r>
          </w:p>
        </w:tc>
      </w:tr>
      <w:tr w:rsidR="00F04259" w:rsidTr="004B7E5F">
        <w:tc>
          <w:tcPr>
            <w:tcW w:w="1750" w:type="dxa"/>
          </w:tcPr>
          <w:p w:rsidR="00F04259" w:rsidRDefault="00F04259" w:rsidP="00C52991">
            <w:r>
              <w:t>Kontaktpersona</w:t>
            </w:r>
          </w:p>
        </w:tc>
        <w:tc>
          <w:tcPr>
            <w:tcW w:w="3178" w:type="dxa"/>
          </w:tcPr>
          <w:p w:rsidR="00F04259" w:rsidRDefault="00F04259" w:rsidP="00C52991">
            <w:r>
              <w:t>Vita Pūpola</w:t>
            </w:r>
          </w:p>
        </w:tc>
      </w:tr>
      <w:tr w:rsidR="00F04259" w:rsidTr="004B7E5F">
        <w:tc>
          <w:tcPr>
            <w:tcW w:w="1750" w:type="dxa"/>
          </w:tcPr>
          <w:p w:rsidR="00F04259" w:rsidRDefault="00F04259" w:rsidP="00C52991">
            <w:r>
              <w:t>E-pasts</w:t>
            </w:r>
          </w:p>
        </w:tc>
        <w:tc>
          <w:tcPr>
            <w:tcW w:w="3178" w:type="dxa"/>
          </w:tcPr>
          <w:p w:rsidR="00F04259" w:rsidRDefault="00C41E4C" w:rsidP="00C41E4C">
            <w:r>
              <w:t>vita</w:t>
            </w:r>
            <w:r w:rsidR="00F04259">
              <w:t>ddi@inbox.lv</w:t>
            </w:r>
          </w:p>
        </w:tc>
      </w:tr>
      <w:tr w:rsidR="00F04259" w:rsidTr="004B7E5F">
        <w:tc>
          <w:tcPr>
            <w:tcW w:w="1750" w:type="dxa"/>
          </w:tcPr>
          <w:p w:rsidR="00F04259" w:rsidRDefault="00C41E4C" w:rsidP="00C52991">
            <w:r>
              <w:t>Mājas lapa</w:t>
            </w:r>
          </w:p>
        </w:tc>
        <w:tc>
          <w:tcPr>
            <w:tcW w:w="3178" w:type="dxa"/>
          </w:tcPr>
          <w:p w:rsidR="00F04259" w:rsidRDefault="00A760B3" w:rsidP="00C52991">
            <w:hyperlink r:id="rId4" w:history="1">
              <w:r w:rsidR="00C41E4C" w:rsidRPr="0001642B">
                <w:rPr>
                  <w:rStyle w:val="Hyperlink"/>
                </w:rPr>
                <w:t>www.ddi.lv</w:t>
              </w:r>
            </w:hyperlink>
          </w:p>
        </w:tc>
      </w:tr>
      <w:tr w:rsidR="00C41E4C" w:rsidTr="004B7E5F">
        <w:tc>
          <w:tcPr>
            <w:tcW w:w="1750" w:type="dxa"/>
          </w:tcPr>
          <w:p w:rsidR="00C41E4C" w:rsidRDefault="00C41E4C" w:rsidP="00C52991">
            <w:r>
              <w:t>Tālrunis</w:t>
            </w:r>
          </w:p>
        </w:tc>
        <w:tc>
          <w:tcPr>
            <w:tcW w:w="3178" w:type="dxa"/>
          </w:tcPr>
          <w:p w:rsidR="00C41E4C" w:rsidRDefault="00C41E4C" w:rsidP="00C52991">
            <w:r>
              <w:t>54 212 346</w:t>
            </w:r>
          </w:p>
        </w:tc>
      </w:tr>
    </w:tbl>
    <w:p w:rsidR="00F04259" w:rsidRDefault="00F04259" w:rsidP="00C52991"/>
    <w:p w:rsidR="00CC15BD" w:rsidRDefault="00CC15BD" w:rsidP="00BE175C"/>
    <w:p w:rsidR="000350FC" w:rsidRDefault="000350FC"/>
    <w:sectPr w:rsidR="000350FC" w:rsidSect="004B7E5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2991"/>
    <w:rsid w:val="000350FC"/>
    <w:rsid w:val="000759EA"/>
    <w:rsid w:val="001E3F46"/>
    <w:rsid w:val="00222A6B"/>
    <w:rsid w:val="002E797F"/>
    <w:rsid w:val="00337D82"/>
    <w:rsid w:val="00347F6E"/>
    <w:rsid w:val="00485513"/>
    <w:rsid w:val="004B7E5F"/>
    <w:rsid w:val="004D12C9"/>
    <w:rsid w:val="004E00CD"/>
    <w:rsid w:val="006B1F9D"/>
    <w:rsid w:val="00736E16"/>
    <w:rsid w:val="00884AE9"/>
    <w:rsid w:val="009B6FC3"/>
    <w:rsid w:val="00A760B3"/>
    <w:rsid w:val="00AC0DFB"/>
    <w:rsid w:val="00BE175C"/>
    <w:rsid w:val="00C41E4C"/>
    <w:rsid w:val="00C52991"/>
    <w:rsid w:val="00CA2A91"/>
    <w:rsid w:val="00CC15BD"/>
    <w:rsid w:val="00CC6A18"/>
    <w:rsid w:val="00F04259"/>
    <w:rsid w:val="00F57F17"/>
    <w:rsid w:val="00FE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1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di.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745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dcterms:created xsi:type="dcterms:W3CDTF">2014-03-27T08:52:00Z</dcterms:created>
  <dcterms:modified xsi:type="dcterms:W3CDTF">2014-04-14T06:45:00Z</dcterms:modified>
</cp:coreProperties>
</file>