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79" w:rsidRDefault="00887979" w:rsidP="00887979">
      <w:pPr>
        <w:pStyle w:val="Heading1"/>
      </w:pPr>
      <w:bookmarkStart w:id="0" w:name="_Toc444617811"/>
      <w:r>
        <w:t>Latvijas reģioni un pilsēta</w:t>
      </w:r>
      <w:bookmarkStart w:id="1" w:name="_GoBack"/>
      <w:bookmarkEnd w:id="1"/>
      <w:r>
        <w:t>s</w:t>
      </w:r>
      <w:bookmarkEnd w:id="0"/>
    </w:p>
    <w:p w:rsidR="00887979" w:rsidRDefault="001841BE" w:rsidP="00887979">
      <w:pPr>
        <w:pStyle w:val="Heading2"/>
      </w:pPr>
      <w:bookmarkStart w:id="2" w:name="_Toc444617812"/>
      <w:r>
        <w:t>A</w:t>
      </w:r>
      <w:r w:rsidR="00887979">
        <w:t>dministratīvais iedalījums</w:t>
      </w:r>
      <w:bookmarkEnd w:id="2"/>
    </w:p>
    <w:p w:rsidR="00D92E17" w:rsidRDefault="00D92E17" w:rsidP="00D92E17">
      <w:r>
        <w:t>Latvijas Republiku iedala šādās administratīvajās teritorijās:</w:t>
      </w:r>
    </w:p>
    <w:p w:rsidR="00D92E17" w:rsidRDefault="00D92E17" w:rsidP="00D92E17">
      <w:pPr>
        <w:pStyle w:val="ListParagraph"/>
        <w:numPr>
          <w:ilvl w:val="0"/>
          <w:numId w:val="2"/>
        </w:numPr>
      </w:pPr>
      <w:r>
        <w:t>apriņķos;</w:t>
      </w:r>
    </w:p>
    <w:p w:rsidR="00D92E17" w:rsidRDefault="00D92E17" w:rsidP="00D92E17">
      <w:pPr>
        <w:pStyle w:val="ListParagraph"/>
        <w:numPr>
          <w:ilvl w:val="0"/>
          <w:numId w:val="2"/>
        </w:numPr>
      </w:pPr>
      <w:r>
        <w:t>republikas pilsētās;</w:t>
      </w:r>
    </w:p>
    <w:p w:rsidR="00D92E17" w:rsidRDefault="00D92E17" w:rsidP="00D92E17">
      <w:pPr>
        <w:pStyle w:val="ListParagraph"/>
        <w:numPr>
          <w:ilvl w:val="0"/>
          <w:numId w:val="2"/>
        </w:numPr>
      </w:pPr>
      <w:r>
        <w:t>novados.</w:t>
      </w:r>
    </w:p>
    <w:p w:rsidR="00D92E17" w:rsidRDefault="00D92E17" w:rsidP="00D92E17">
      <w:r>
        <w:t>Novada teritoriju iedala šādās vienībās:</w:t>
      </w:r>
    </w:p>
    <w:p w:rsidR="00D92E17" w:rsidRDefault="00D92E17" w:rsidP="00D92E17">
      <w:pPr>
        <w:pStyle w:val="ListParagraph"/>
        <w:numPr>
          <w:ilvl w:val="0"/>
          <w:numId w:val="4"/>
        </w:numPr>
      </w:pPr>
      <w:r>
        <w:t>novada pilsētās;</w:t>
      </w:r>
    </w:p>
    <w:p w:rsidR="00D92E17" w:rsidRDefault="00D92E17" w:rsidP="00D92E17">
      <w:pPr>
        <w:pStyle w:val="ListParagraph"/>
        <w:numPr>
          <w:ilvl w:val="0"/>
          <w:numId w:val="4"/>
        </w:numPr>
      </w:pPr>
      <w:r>
        <w:t>novada pagastos.</w:t>
      </w:r>
    </w:p>
    <w:p w:rsidR="00D92E17" w:rsidRDefault="00D92E17" w:rsidP="00D92E17">
      <w:r>
        <w:t>Latvijas Republikā ir šādas apdzīvotās vietas:</w:t>
      </w:r>
    </w:p>
    <w:p w:rsidR="00D92E17" w:rsidRDefault="00D92E17" w:rsidP="00D92E17">
      <w:pPr>
        <w:pStyle w:val="ListParagraph"/>
        <w:numPr>
          <w:ilvl w:val="0"/>
          <w:numId w:val="6"/>
        </w:numPr>
      </w:pPr>
      <w:r>
        <w:t>pilsētas;</w:t>
      </w:r>
    </w:p>
    <w:p w:rsidR="00D92E17" w:rsidRDefault="00D92E17" w:rsidP="00D92E17">
      <w:pPr>
        <w:pStyle w:val="ListParagraph"/>
        <w:numPr>
          <w:ilvl w:val="0"/>
          <w:numId w:val="6"/>
        </w:numPr>
      </w:pPr>
      <w:r>
        <w:t>ciemi;</w:t>
      </w:r>
    </w:p>
    <w:p w:rsidR="00D92E17" w:rsidRDefault="00D92E17" w:rsidP="00D92E17">
      <w:pPr>
        <w:pStyle w:val="ListParagraph"/>
        <w:numPr>
          <w:ilvl w:val="0"/>
          <w:numId w:val="6"/>
        </w:numPr>
      </w:pPr>
      <w:r>
        <w:t>viensētas.</w:t>
      </w:r>
    </w:p>
    <w:p w:rsidR="00887979" w:rsidRDefault="00887979" w:rsidP="00887979">
      <w:r>
        <w:t xml:space="preserve">Pēc 2009. gadā valstī pabeigtās administratīvi teritoriālās reformas Latvijā ir izveidoti 5 reģioni: Rīgas, Kurzemes, Vidzemes, Zemgales un Latgales; </w:t>
      </w:r>
      <w:r w:rsidR="00D92E17">
        <w:t>simt desmit</w:t>
      </w:r>
      <w:r>
        <w:t xml:space="preserve"> novadi un </w:t>
      </w:r>
      <w:r w:rsidR="00D92E17">
        <w:t>septiņdesmit sešas</w:t>
      </w:r>
      <w:r>
        <w:t xml:space="preserve"> pilsētas, no kurām 9 pilsētas – Rīga</w:t>
      </w:r>
      <w:r w:rsidR="000634C9">
        <w:fldChar w:fldCharType="begin"/>
      </w:r>
      <w:r w:rsidR="007C693A">
        <w:instrText xml:space="preserve"> XE "</w:instrText>
      </w:r>
      <w:r w:rsidR="007C693A" w:rsidRPr="005242F5">
        <w:instrText>Rīga</w:instrText>
      </w:r>
      <w:r w:rsidR="007C693A">
        <w:instrText xml:space="preserve">" </w:instrText>
      </w:r>
      <w:r w:rsidR="000634C9">
        <w:fldChar w:fldCharType="end"/>
      </w:r>
      <w:r>
        <w:t>, Daugavpils</w:t>
      </w:r>
      <w:r w:rsidR="000634C9">
        <w:fldChar w:fldCharType="begin"/>
      </w:r>
      <w:r w:rsidR="007C693A">
        <w:instrText xml:space="preserve"> XE "</w:instrText>
      </w:r>
      <w:r w:rsidR="007C693A" w:rsidRPr="003B251C">
        <w:instrText>Daugavpils</w:instrText>
      </w:r>
      <w:r w:rsidR="007C693A">
        <w:instrText xml:space="preserve">" </w:instrText>
      </w:r>
      <w:r w:rsidR="000634C9">
        <w:fldChar w:fldCharType="end"/>
      </w:r>
      <w:r>
        <w:t>, Jelgava</w:t>
      </w:r>
      <w:r w:rsidR="000634C9">
        <w:fldChar w:fldCharType="begin"/>
      </w:r>
      <w:r w:rsidR="007C693A">
        <w:instrText xml:space="preserve"> XE "</w:instrText>
      </w:r>
      <w:r w:rsidR="007C693A" w:rsidRPr="00B86608">
        <w:instrText>Jelgava</w:instrText>
      </w:r>
      <w:r w:rsidR="007C693A">
        <w:instrText xml:space="preserve">" </w:instrText>
      </w:r>
      <w:r w:rsidR="000634C9">
        <w:fldChar w:fldCharType="end"/>
      </w:r>
      <w:r>
        <w:t>, Jūrmala</w:t>
      </w:r>
      <w:r w:rsidR="000634C9">
        <w:fldChar w:fldCharType="begin"/>
      </w:r>
      <w:r w:rsidR="007C693A">
        <w:instrText xml:space="preserve"> XE "</w:instrText>
      </w:r>
      <w:r w:rsidR="007C693A" w:rsidRPr="00170693">
        <w:instrText>Jūrmala</w:instrText>
      </w:r>
      <w:r w:rsidR="007C693A">
        <w:instrText xml:space="preserve">" </w:instrText>
      </w:r>
      <w:r w:rsidR="000634C9">
        <w:fldChar w:fldCharType="end"/>
      </w:r>
      <w:r>
        <w:t>, Jēkabpils</w:t>
      </w:r>
      <w:r w:rsidR="000634C9">
        <w:fldChar w:fldCharType="begin"/>
      </w:r>
      <w:r w:rsidR="007C693A">
        <w:instrText xml:space="preserve"> XE "</w:instrText>
      </w:r>
      <w:r w:rsidR="007C693A" w:rsidRPr="0029746D">
        <w:instrText>Jēkabpils</w:instrText>
      </w:r>
      <w:r w:rsidR="007C693A">
        <w:instrText xml:space="preserve">" </w:instrText>
      </w:r>
      <w:r w:rsidR="000634C9">
        <w:fldChar w:fldCharType="end"/>
      </w:r>
      <w:r>
        <w:t>, Liepāja</w:t>
      </w:r>
      <w:r w:rsidR="000634C9">
        <w:fldChar w:fldCharType="begin"/>
      </w:r>
      <w:r w:rsidR="007C693A">
        <w:instrText xml:space="preserve"> XE "</w:instrText>
      </w:r>
      <w:r w:rsidR="007C693A" w:rsidRPr="00494D6E">
        <w:instrText>Liepāja</w:instrText>
      </w:r>
      <w:r w:rsidR="007C693A">
        <w:instrText xml:space="preserve">" </w:instrText>
      </w:r>
      <w:r w:rsidR="000634C9">
        <w:fldChar w:fldCharType="end"/>
      </w:r>
      <w:r>
        <w:t>, Rēzekne</w:t>
      </w:r>
      <w:r w:rsidR="000634C9">
        <w:fldChar w:fldCharType="begin"/>
      </w:r>
      <w:r w:rsidR="007C693A">
        <w:instrText xml:space="preserve"> XE "</w:instrText>
      </w:r>
      <w:r w:rsidR="007C693A" w:rsidRPr="00350288">
        <w:instrText>Rēzekne</w:instrText>
      </w:r>
      <w:r w:rsidR="007C693A">
        <w:instrText xml:space="preserve">" </w:instrText>
      </w:r>
      <w:r w:rsidR="000634C9">
        <w:fldChar w:fldCharType="end"/>
      </w:r>
      <w:r>
        <w:t>, Valmiera</w:t>
      </w:r>
      <w:r w:rsidR="000634C9">
        <w:fldChar w:fldCharType="begin"/>
      </w:r>
      <w:r w:rsidR="007C693A">
        <w:instrText xml:space="preserve"> XE "</w:instrText>
      </w:r>
      <w:r w:rsidR="007C693A" w:rsidRPr="00BA0CBF">
        <w:instrText>Valmiera</w:instrText>
      </w:r>
      <w:r w:rsidR="007C693A">
        <w:instrText xml:space="preserve">" </w:instrText>
      </w:r>
      <w:r w:rsidR="000634C9">
        <w:fldChar w:fldCharType="end"/>
      </w:r>
      <w:r>
        <w:t xml:space="preserve"> un Ventspils</w:t>
      </w:r>
      <w:r w:rsidR="000634C9">
        <w:fldChar w:fldCharType="begin"/>
      </w:r>
      <w:r w:rsidR="007C693A">
        <w:instrText xml:space="preserve"> XE "</w:instrText>
      </w:r>
      <w:r w:rsidR="007C693A" w:rsidRPr="00697944">
        <w:instrText>Ventspils</w:instrText>
      </w:r>
      <w:r w:rsidR="007C693A">
        <w:instrText xml:space="preserve">" </w:instrText>
      </w:r>
      <w:r w:rsidR="000634C9">
        <w:fldChar w:fldCharType="end"/>
      </w:r>
      <w:r>
        <w:t xml:space="preserve"> ir republikas nozīmes pilsētas.</w:t>
      </w:r>
    </w:p>
    <w:p w:rsidR="00887979" w:rsidRDefault="00887979" w:rsidP="00887979">
      <w:pPr>
        <w:pStyle w:val="Heading2"/>
      </w:pPr>
      <w:bookmarkStart w:id="3" w:name="_Toc444617813"/>
      <w:r>
        <w:t>Vēsturiskie novadi</w:t>
      </w:r>
      <w:bookmarkEnd w:id="3"/>
    </w:p>
    <w:p w:rsidR="003A6DFD" w:rsidRDefault="00887979" w:rsidP="00887979">
      <w:r>
        <w:t>Mūsdienās izveidotie reģioni nesakrīt ar vēsturiski – etnogrāfiskajiem Latvijas reģioniem/novadiem</w:t>
      </w:r>
      <w:r w:rsidR="003A6DFD">
        <w:t>.</w:t>
      </w:r>
    </w:p>
    <w:p w:rsidR="00887979" w:rsidRDefault="003A6DFD" w:rsidP="00887979">
      <w:r>
        <w:t>K</w:t>
      </w:r>
      <w:r w:rsidR="00887979">
        <w:t xml:space="preserve">ā stāsta </w:t>
      </w:r>
      <w:r>
        <w:t>„</w:t>
      </w:r>
      <w:r w:rsidR="00887979">
        <w:t>Latviešu Indriķa Hronika</w:t>
      </w:r>
      <w:r>
        <w:t>”</w:t>
      </w:r>
      <w:r w:rsidR="00887979">
        <w:t>, 13. gs. Latvijas teritorijā bijuši 5 novadi: Latgale, Zemgale, Kurzeme, Līvu zeme un Sēlija.</w:t>
      </w:r>
      <w:r>
        <w:t xml:space="preserve"> </w:t>
      </w:r>
      <w:r w:rsidR="00887979">
        <w:t>Katra novada nosaukums bija saistīts ar to cilti, kura tur senlaikus dzīvojusi.</w:t>
      </w:r>
    </w:p>
    <w:p w:rsidR="00887979" w:rsidRDefault="00887979" w:rsidP="00887979">
      <w:r>
        <w:t xml:space="preserve">Līdz 2009. gadam vēstures un valsts attīstības gaitā </w:t>
      </w:r>
      <w:r w:rsidR="002322BB">
        <w:t xml:space="preserve">to skaits samazinājās līdz </w:t>
      </w:r>
      <w:r>
        <w:t>4 novadi</w:t>
      </w:r>
      <w:r w:rsidR="002322BB">
        <w:t>em</w:t>
      </w:r>
      <w:r>
        <w:t xml:space="preserve">: Vidzeme, Kurzeme, Zemgale un Latgale. </w:t>
      </w:r>
    </w:p>
    <w:p w:rsidR="00A8325C" w:rsidRDefault="00887979" w:rsidP="00887979">
      <w:r>
        <w:t>Lai gan pēc teritorijas jaunizveidotie reģioni nesakrīt ar vēsturiskajiem novadiem, tomēr katrs no tiem ir saglabājis savas īpašās atšķirības – savdabīgos kultūras elementus (valodas dialektu, māju uzbūvi, tērpus un dziesmas).</w:t>
      </w:r>
    </w:p>
    <w:p w:rsidR="001D134B" w:rsidRDefault="001D134B" w:rsidP="00887979">
      <w:pPr>
        <w:pStyle w:val="Heading1"/>
      </w:pPr>
      <w:bookmarkStart w:id="4" w:name="_Toc444617814"/>
      <w:r>
        <w:t>Reģioni</w:t>
      </w:r>
      <w:bookmarkEnd w:id="4"/>
    </w:p>
    <w:p w:rsidR="00887979" w:rsidRDefault="00887979" w:rsidP="001D134B">
      <w:pPr>
        <w:pStyle w:val="Heading2"/>
      </w:pPr>
      <w:bookmarkStart w:id="5" w:name="_Toc444617815"/>
      <w:r>
        <w:t>RĪGAS reģions</w:t>
      </w:r>
      <w:bookmarkEnd w:id="5"/>
    </w:p>
    <w:p w:rsidR="003A6DFD" w:rsidRDefault="00887979" w:rsidP="00887979">
      <w:r>
        <w:t>Rīgas reģions atrodas Latvijas centrālajā daļā</w:t>
      </w:r>
      <w:r w:rsidR="003A6DFD">
        <w:t>.</w:t>
      </w:r>
      <w:r>
        <w:t xml:space="preserve"> un tā centrs ir Latvijas valsts galvaspilsēta Rīga</w:t>
      </w:r>
      <w:r w:rsidR="000634C9">
        <w:fldChar w:fldCharType="begin"/>
      </w:r>
      <w:r w:rsidR="007C693A">
        <w:instrText xml:space="preserve"> XE "</w:instrText>
      </w:r>
      <w:r w:rsidR="007C693A" w:rsidRPr="005242F5">
        <w:instrText>Rīga</w:instrText>
      </w:r>
      <w:r w:rsidR="007C693A">
        <w:instrText xml:space="preserve">" </w:instrText>
      </w:r>
      <w:r w:rsidR="000634C9">
        <w:fldChar w:fldCharType="end"/>
      </w:r>
      <w:r>
        <w:t xml:space="preserve">. </w:t>
      </w:r>
    </w:p>
    <w:p w:rsidR="00887979" w:rsidRDefault="00887979" w:rsidP="00887979">
      <w:r>
        <w:lastRenderedPageBreak/>
        <w:t>Rīga</w:t>
      </w:r>
      <w:r w:rsidR="000634C9">
        <w:fldChar w:fldCharType="begin"/>
      </w:r>
      <w:r w:rsidR="007C693A">
        <w:instrText xml:space="preserve"> XE "</w:instrText>
      </w:r>
      <w:r w:rsidR="007C693A" w:rsidRPr="005242F5">
        <w:instrText>Rīga</w:instrText>
      </w:r>
      <w:r w:rsidR="007C693A">
        <w:instrText xml:space="preserve">" </w:instrText>
      </w:r>
      <w:r w:rsidR="000634C9">
        <w:fldChar w:fldCharType="end"/>
      </w:r>
      <w:r>
        <w:t xml:space="preserve"> atrodas Baltijas jūras Rīgas jūras līča dienvidu piekrastē. Pilsētai cauri tek Latvijas lielākā upe </w:t>
      </w:r>
      <w:r w:rsidR="003A6DFD">
        <w:t>–</w:t>
      </w:r>
      <w:r>
        <w:t xml:space="preserve"> Daugava.</w:t>
      </w:r>
      <w:r w:rsidR="003A6DFD">
        <w:t xml:space="preserve"> </w:t>
      </w:r>
      <w:r>
        <w:t>Rīgu 1201. gadā dibināja vācu tirgotāji, un tā ir bijusi Hanzas pilsēta.</w:t>
      </w:r>
    </w:p>
    <w:p w:rsidR="00C33EF4" w:rsidRDefault="00C33EF4" w:rsidP="00887979">
      <w:r>
        <w:rPr>
          <w:noProof/>
          <w:lang w:eastAsia="lv-LV"/>
        </w:rPr>
        <w:drawing>
          <wp:inline distT="0" distB="0" distL="0" distR="0">
            <wp:extent cx="1578610" cy="2096135"/>
            <wp:effectExtent l="19050" t="0" r="2540" b="0"/>
            <wp:docPr id="13" name="Picture 13" descr="http://www.pilsetas.lv/upload/images/gerboni/rigas-reg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ilsetas.lv/upload/images/gerboni/rigas-reg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979" w:rsidRDefault="00887979" w:rsidP="00887979">
      <w:r>
        <w:t>Rīgas reģiona teritorijā ietilpst – Ādažu, Alojas, Babītes, Baldones, Carnikavas, Engures, Garkalnes, Ikšķiles, Inčukalna, Jaunpils, Kandavas, Krimuldas, Ķeguma, Ķekavas, Lielvārdes, Limbažu, Mālpils, Mārupes, Ogres, Olaines, Ropažu, Salacgrīvas, Salaspils, Saulkrastu, Sējas, Siguldas, Stopiņu un Tukuma novadi.</w:t>
      </w:r>
    </w:p>
    <w:p w:rsidR="00887979" w:rsidRDefault="00887979" w:rsidP="00887979">
      <w:r>
        <w:t xml:space="preserve">Rīgas reģiona </w:t>
      </w:r>
      <w:r w:rsidR="00D92E17">
        <w:t xml:space="preserve">6 </w:t>
      </w:r>
      <w:r>
        <w:t>lielākās pilsētas ir Rīga</w:t>
      </w:r>
      <w:r w:rsidR="000634C9">
        <w:fldChar w:fldCharType="begin"/>
      </w:r>
      <w:r w:rsidR="007C693A">
        <w:instrText xml:space="preserve"> XE "</w:instrText>
      </w:r>
      <w:r w:rsidR="007C693A" w:rsidRPr="005242F5">
        <w:instrText>Rīga</w:instrText>
      </w:r>
      <w:r w:rsidR="007C693A">
        <w:instrText xml:space="preserve">" </w:instrText>
      </w:r>
      <w:r w:rsidR="000634C9">
        <w:fldChar w:fldCharType="end"/>
      </w:r>
      <w:r>
        <w:t>, Jūrmala</w:t>
      </w:r>
      <w:r w:rsidR="000634C9">
        <w:fldChar w:fldCharType="begin"/>
      </w:r>
      <w:r w:rsidR="007C693A">
        <w:instrText xml:space="preserve"> XE "</w:instrText>
      </w:r>
      <w:r w:rsidR="007C693A" w:rsidRPr="00170693">
        <w:instrText>Jūrmala</w:instrText>
      </w:r>
      <w:r w:rsidR="007C693A">
        <w:instrText xml:space="preserve">" </w:instrText>
      </w:r>
      <w:r w:rsidR="000634C9">
        <w:fldChar w:fldCharType="end"/>
      </w:r>
      <w:r>
        <w:t>, Tukums, Ogre, Sigulda un Limbaži.</w:t>
      </w:r>
    </w:p>
    <w:p w:rsidR="00887979" w:rsidRDefault="00887979" w:rsidP="001D134B">
      <w:pPr>
        <w:pStyle w:val="Heading2"/>
      </w:pPr>
      <w:bookmarkStart w:id="6" w:name="_Toc444617816"/>
      <w:r>
        <w:t>Kurzemes reģions</w:t>
      </w:r>
      <w:bookmarkEnd w:id="6"/>
    </w:p>
    <w:p w:rsidR="003A6DFD" w:rsidRPr="00824082" w:rsidRDefault="00C33EF4" w:rsidP="00824082">
      <w:r w:rsidRPr="00824082">
        <w:t>Kurzemes reģions atrodas Latvijas rietumos, un to apskalo Rīgas jūras līcis un Baltijas jūra.</w:t>
      </w:r>
    </w:p>
    <w:p w:rsidR="00C33EF4" w:rsidRDefault="00C33EF4" w:rsidP="001D134B">
      <w:r>
        <w:rPr>
          <w:noProof/>
          <w:lang w:eastAsia="lv-LV"/>
        </w:rPr>
        <w:drawing>
          <wp:inline distT="0" distB="0" distL="0" distR="0">
            <wp:extent cx="1751330" cy="2096135"/>
            <wp:effectExtent l="19050" t="0" r="1270" b="0"/>
            <wp:docPr id="10" name="Picture 10" descr="http://www.pilsetas.lv/upload/images/gerboni/kurzemes-reg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ilsetas.lv/upload/images/gerboni/kurzemes-regi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4B" w:rsidRDefault="004A51AC" w:rsidP="001D134B">
      <w:proofErr w:type="spellStart"/>
      <w:r>
        <w:t>kurzemes</w:t>
      </w:r>
      <w:proofErr w:type="spellEnd"/>
      <w:r>
        <w:t xml:space="preserve"> plānošanas reģionā ietilpst </w:t>
      </w:r>
      <w:proofErr w:type="spellStart"/>
      <w:r>
        <w:t>ventspils</w:t>
      </w:r>
      <w:proofErr w:type="spellEnd"/>
      <w:r>
        <w:t xml:space="preserve">, </w:t>
      </w:r>
      <w:proofErr w:type="spellStart"/>
      <w:r>
        <w:t>aizputes</w:t>
      </w:r>
      <w:proofErr w:type="spellEnd"/>
      <w:r>
        <w:t xml:space="preserve">, </w:t>
      </w:r>
      <w:proofErr w:type="spellStart"/>
      <w:r>
        <w:t>alsungas</w:t>
      </w:r>
      <w:proofErr w:type="spellEnd"/>
      <w:r>
        <w:t xml:space="preserve">, </w:t>
      </w:r>
      <w:proofErr w:type="spellStart"/>
      <w:r>
        <w:t>brocēnu</w:t>
      </w:r>
      <w:proofErr w:type="spellEnd"/>
      <w:r>
        <w:t xml:space="preserve">, </w:t>
      </w:r>
      <w:proofErr w:type="spellStart"/>
      <w:r>
        <w:t>dundagas</w:t>
      </w:r>
      <w:proofErr w:type="spellEnd"/>
      <w:r>
        <w:t xml:space="preserve">, </w:t>
      </w:r>
      <w:proofErr w:type="spellStart"/>
      <w:r>
        <w:t>durbes</w:t>
      </w:r>
      <w:proofErr w:type="spellEnd"/>
      <w:r>
        <w:t xml:space="preserve">, </w:t>
      </w:r>
      <w:proofErr w:type="spellStart"/>
      <w:r>
        <w:t>grobiņas</w:t>
      </w:r>
      <w:proofErr w:type="spellEnd"/>
      <w:r>
        <w:t xml:space="preserve">, </w:t>
      </w:r>
      <w:proofErr w:type="spellStart"/>
      <w:r>
        <w:t>kuldīgas</w:t>
      </w:r>
      <w:proofErr w:type="spellEnd"/>
      <w:r>
        <w:t xml:space="preserve">, </w:t>
      </w:r>
      <w:proofErr w:type="spellStart"/>
      <w:r>
        <w:t>mērsraga</w:t>
      </w:r>
      <w:proofErr w:type="spellEnd"/>
      <w:r>
        <w:t xml:space="preserve">, </w:t>
      </w:r>
      <w:proofErr w:type="spellStart"/>
      <w:r>
        <w:t>nīcas</w:t>
      </w:r>
      <w:proofErr w:type="spellEnd"/>
      <w:r>
        <w:t xml:space="preserve">, </w:t>
      </w:r>
      <w:proofErr w:type="spellStart"/>
      <w:r>
        <w:t>pāvilostas</w:t>
      </w:r>
      <w:proofErr w:type="spellEnd"/>
      <w:r>
        <w:t xml:space="preserve">, </w:t>
      </w:r>
      <w:proofErr w:type="spellStart"/>
      <w:r>
        <w:t>priekules</w:t>
      </w:r>
      <w:proofErr w:type="spellEnd"/>
      <w:r>
        <w:t xml:space="preserve">, </w:t>
      </w:r>
      <w:proofErr w:type="spellStart"/>
      <w:r>
        <w:t>rojas</w:t>
      </w:r>
      <w:proofErr w:type="spellEnd"/>
      <w:r>
        <w:t xml:space="preserve">, </w:t>
      </w:r>
      <w:proofErr w:type="spellStart"/>
      <w:r>
        <w:t>rucavas</w:t>
      </w:r>
      <w:proofErr w:type="spellEnd"/>
      <w:r>
        <w:t xml:space="preserve">, saldus, </w:t>
      </w:r>
      <w:proofErr w:type="spellStart"/>
      <w:r>
        <w:t>skrundas</w:t>
      </w:r>
      <w:proofErr w:type="spellEnd"/>
      <w:r>
        <w:t xml:space="preserve">, </w:t>
      </w:r>
      <w:proofErr w:type="spellStart"/>
      <w:r>
        <w:t>talsu</w:t>
      </w:r>
      <w:proofErr w:type="spellEnd"/>
      <w:r>
        <w:t xml:space="preserve">, </w:t>
      </w:r>
      <w:proofErr w:type="spellStart"/>
      <w:r>
        <w:t>mērsraga</w:t>
      </w:r>
      <w:proofErr w:type="spellEnd"/>
      <w:r>
        <w:t xml:space="preserve"> un </w:t>
      </w:r>
      <w:proofErr w:type="spellStart"/>
      <w:r>
        <w:t>vaiņodes</w:t>
      </w:r>
      <w:proofErr w:type="spellEnd"/>
      <w:r>
        <w:t xml:space="preserve"> novadi.</w:t>
      </w:r>
    </w:p>
    <w:p w:rsidR="001D134B" w:rsidRDefault="001D134B" w:rsidP="001D134B">
      <w:r>
        <w:t>Lielākās Kurzemes pilsētas ir Liepāja</w:t>
      </w:r>
      <w:r w:rsidR="000634C9">
        <w:fldChar w:fldCharType="begin"/>
      </w:r>
      <w:r w:rsidR="007C693A">
        <w:instrText xml:space="preserve"> XE "</w:instrText>
      </w:r>
      <w:r w:rsidR="007C693A" w:rsidRPr="00494D6E">
        <w:instrText>Liepāja</w:instrText>
      </w:r>
      <w:r w:rsidR="007C693A">
        <w:instrText xml:space="preserve">" </w:instrText>
      </w:r>
      <w:r w:rsidR="000634C9">
        <w:fldChar w:fldCharType="end"/>
      </w:r>
      <w:r>
        <w:t>, Ventspils</w:t>
      </w:r>
      <w:r w:rsidR="000634C9">
        <w:fldChar w:fldCharType="begin"/>
      </w:r>
      <w:r w:rsidR="007C693A">
        <w:instrText xml:space="preserve"> XE "</w:instrText>
      </w:r>
      <w:r w:rsidR="007C693A" w:rsidRPr="00697944">
        <w:instrText>Ventspils</w:instrText>
      </w:r>
      <w:r w:rsidR="007C693A">
        <w:instrText xml:space="preserve">" </w:instrText>
      </w:r>
      <w:r w:rsidR="000634C9">
        <w:fldChar w:fldCharType="end"/>
      </w:r>
      <w:r>
        <w:t>, Saldus, Kuldīga un Talsi.</w:t>
      </w:r>
    </w:p>
    <w:p w:rsidR="001D134B" w:rsidRDefault="001D134B" w:rsidP="001D134B">
      <w:pPr>
        <w:pStyle w:val="Heading2"/>
      </w:pPr>
      <w:bookmarkStart w:id="7" w:name="_Toc444617817"/>
      <w:r>
        <w:t>Vidzemes reģions</w:t>
      </w:r>
      <w:bookmarkEnd w:id="7"/>
    </w:p>
    <w:p w:rsidR="001D134B" w:rsidRDefault="001D134B" w:rsidP="001D134B">
      <w:r>
        <w:t>Vidzeme atrodas Latvijas ziemeļaustrumos un robežojas ar Igauniju un Krieviju.</w:t>
      </w:r>
    </w:p>
    <w:p w:rsidR="00AD781F" w:rsidRDefault="00AD781F" w:rsidP="001D134B">
      <w:r>
        <w:t>Vidzemes lielākas upes un ezeri – Gauja, Salaca, Aiviekste, Lubāns, Burtnieks un Alūksnes ezers.</w:t>
      </w:r>
    </w:p>
    <w:p w:rsidR="00C33EF4" w:rsidRDefault="00C33EF4" w:rsidP="001D134B">
      <w:r>
        <w:rPr>
          <w:noProof/>
          <w:lang w:eastAsia="lv-LV"/>
        </w:rPr>
        <w:lastRenderedPageBreak/>
        <w:drawing>
          <wp:inline distT="0" distB="0" distL="0" distR="0">
            <wp:extent cx="1751330" cy="2096135"/>
            <wp:effectExtent l="19050" t="0" r="1270" b="0"/>
            <wp:docPr id="4" name="Picture 4" descr="http://www.pilsetas.lv/upload/images/gerboni/vidzemes-reg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ilsetas.lv/upload/images/gerboni/vidzemes-region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4B" w:rsidRDefault="001D134B" w:rsidP="001D134B">
      <w:r w:rsidRPr="001D134B">
        <w:t xml:space="preserve">Vidzemes plānošanas reģiona teritorijā ietilpst: Alūksnes, Amatas, Apes, Beverīnas, </w:t>
      </w:r>
      <w:r>
        <w:t>Burtnieku, Cēsu, Cesvaines, Ērgļu, Gulbenes, Jaunpiebalgas, Kocēnu, Līgatnes, Lubānas, Madonas, Mazsalacas, Naukšēnu, Pārgaujas, Priekuļu, Raunas, Rūjienas, Smiltenes, Strenču, Valkas, Varakļānu un Vecpiebalgas novadi.</w:t>
      </w:r>
    </w:p>
    <w:p w:rsidR="001D134B" w:rsidRDefault="001D134B" w:rsidP="001D134B">
      <w:r>
        <w:t xml:space="preserve"> Vidzemes </w:t>
      </w:r>
      <w:r w:rsidR="00D92E17">
        <w:t xml:space="preserve">6 </w:t>
      </w:r>
      <w:r>
        <w:t>lielākās pilsētas ir: Valmiera</w:t>
      </w:r>
      <w:r w:rsidR="000634C9">
        <w:fldChar w:fldCharType="begin"/>
      </w:r>
      <w:r w:rsidR="007C693A">
        <w:instrText xml:space="preserve"> XE "</w:instrText>
      </w:r>
      <w:r w:rsidR="007C693A" w:rsidRPr="00BA0CBF">
        <w:instrText>Valmiera</w:instrText>
      </w:r>
      <w:r w:rsidR="007C693A">
        <w:instrText xml:space="preserve">" </w:instrText>
      </w:r>
      <w:r w:rsidR="000634C9">
        <w:fldChar w:fldCharType="end"/>
      </w:r>
      <w:r>
        <w:t>, Cēsis, Madona, Gulbene, Alūksne un Valka.</w:t>
      </w:r>
    </w:p>
    <w:p w:rsidR="001D134B" w:rsidRDefault="001D134B" w:rsidP="00587F79">
      <w:pPr>
        <w:pStyle w:val="Heading2"/>
      </w:pPr>
      <w:bookmarkStart w:id="8" w:name="_Toc444617818"/>
      <w:r>
        <w:t>Zemgales reģions</w:t>
      </w:r>
      <w:bookmarkEnd w:id="8"/>
    </w:p>
    <w:p w:rsidR="00C33EF4" w:rsidRDefault="00C33EF4" w:rsidP="00C33EF4">
      <w:r>
        <w:t xml:space="preserve">Zemgales reģions atrodas Latvijas centrālajā daļā uz dienvidiem no Rīgas. Zemgale izvietojusies gar Latvijas </w:t>
      </w:r>
      <w:r w:rsidR="0042125F">
        <w:t>–</w:t>
      </w:r>
      <w:r>
        <w:t xml:space="preserve"> Lietuvas</w:t>
      </w:r>
      <w:r w:rsidR="0042125F">
        <w:t xml:space="preserve"> </w:t>
      </w:r>
      <w:r>
        <w:t xml:space="preserve">valstu robežu un robežojas ar </w:t>
      </w:r>
      <w:r w:rsidR="00D92E17">
        <w:t xml:space="preserve">pārējiem 4 reģioniem: </w:t>
      </w:r>
      <w:r>
        <w:t>Latgales, Vidzemes, Rīgas un Kurzemes. Tā centrālā daļa atrodas Zemgales līdzenumā.</w:t>
      </w:r>
    </w:p>
    <w:p w:rsidR="00C33EF4" w:rsidRDefault="00C33EF4" w:rsidP="00C33EF4">
      <w:r>
        <w:rPr>
          <w:noProof/>
          <w:lang w:eastAsia="lv-LV"/>
        </w:rPr>
        <w:drawing>
          <wp:inline distT="0" distB="0" distL="0" distR="0">
            <wp:extent cx="1751330" cy="2096135"/>
            <wp:effectExtent l="19050" t="0" r="1270" b="0"/>
            <wp:docPr id="7" name="Picture 7" descr="http://www.pilsetas.lv/upload/images/gerboni/zemgales-reg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ilsetas.lv/upload/images/gerboni/zemgales-region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4B" w:rsidRDefault="004A51AC" w:rsidP="001D134B">
      <w:proofErr w:type="spellStart"/>
      <w:r>
        <w:t>zemgales</w:t>
      </w:r>
      <w:proofErr w:type="spellEnd"/>
      <w:r>
        <w:t xml:space="preserve"> plānošanas reģionā ietilpst </w:t>
      </w:r>
      <w:proofErr w:type="spellStart"/>
      <w:r>
        <w:t>aizkraukles</w:t>
      </w:r>
      <w:proofErr w:type="spellEnd"/>
      <w:r>
        <w:t xml:space="preserve">, skrīveru, </w:t>
      </w:r>
      <w:proofErr w:type="spellStart"/>
      <w:r>
        <w:t>jaunjelgavas</w:t>
      </w:r>
      <w:proofErr w:type="spellEnd"/>
      <w:r>
        <w:t xml:space="preserve">, </w:t>
      </w:r>
      <w:proofErr w:type="spellStart"/>
      <w:r>
        <w:t>kokneses</w:t>
      </w:r>
      <w:proofErr w:type="spellEnd"/>
      <w:r>
        <w:t xml:space="preserve">, neretas, pļaviņu, </w:t>
      </w:r>
      <w:proofErr w:type="spellStart"/>
      <w:r>
        <w:t>bauskas</w:t>
      </w:r>
      <w:proofErr w:type="spellEnd"/>
      <w:r>
        <w:t xml:space="preserve">, </w:t>
      </w:r>
      <w:proofErr w:type="spellStart"/>
      <w:r>
        <w:t>rundāles</w:t>
      </w:r>
      <w:proofErr w:type="spellEnd"/>
      <w:r>
        <w:t xml:space="preserve">, </w:t>
      </w:r>
      <w:proofErr w:type="spellStart"/>
      <w:r>
        <w:t>iecavas</w:t>
      </w:r>
      <w:proofErr w:type="spellEnd"/>
      <w:r>
        <w:t xml:space="preserve">, </w:t>
      </w:r>
      <w:proofErr w:type="spellStart"/>
      <w:r>
        <w:t>vecumnieku</w:t>
      </w:r>
      <w:proofErr w:type="spellEnd"/>
      <w:r>
        <w:t xml:space="preserve">, </w:t>
      </w:r>
      <w:proofErr w:type="spellStart"/>
      <w:r>
        <w:t>dobeles</w:t>
      </w:r>
      <w:proofErr w:type="spellEnd"/>
      <w:r>
        <w:t xml:space="preserve">, </w:t>
      </w:r>
      <w:proofErr w:type="spellStart"/>
      <w:r>
        <w:t>auces</w:t>
      </w:r>
      <w:proofErr w:type="spellEnd"/>
      <w:r>
        <w:t xml:space="preserve">, </w:t>
      </w:r>
      <w:proofErr w:type="spellStart"/>
      <w:r>
        <w:t>tērvetes</w:t>
      </w:r>
      <w:proofErr w:type="spellEnd"/>
      <w:r>
        <w:t xml:space="preserve">, </w:t>
      </w:r>
      <w:proofErr w:type="spellStart"/>
      <w:r>
        <w:t>jelgavas</w:t>
      </w:r>
      <w:proofErr w:type="spellEnd"/>
      <w:r>
        <w:t xml:space="preserve">, </w:t>
      </w:r>
      <w:proofErr w:type="spellStart"/>
      <w:r>
        <w:t>ozolnieku</w:t>
      </w:r>
      <w:proofErr w:type="spellEnd"/>
      <w:r>
        <w:t xml:space="preserve">, </w:t>
      </w:r>
      <w:proofErr w:type="spellStart"/>
      <w:r>
        <w:t>jēkabpils</w:t>
      </w:r>
      <w:proofErr w:type="spellEnd"/>
      <w:r>
        <w:t xml:space="preserve">, </w:t>
      </w:r>
      <w:proofErr w:type="spellStart"/>
      <w:r>
        <w:t>aknīstes</w:t>
      </w:r>
      <w:proofErr w:type="spellEnd"/>
      <w:r>
        <w:t xml:space="preserve">, </w:t>
      </w:r>
      <w:proofErr w:type="spellStart"/>
      <w:r>
        <w:t>krustpils</w:t>
      </w:r>
      <w:proofErr w:type="spellEnd"/>
      <w:r>
        <w:t>, salas un viesītes novadi.</w:t>
      </w:r>
    </w:p>
    <w:p w:rsidR="001D134B" w:rsidRDefault="00733094" w:rsidP="001D134B">
      <w:r>
        <w:t>Zemgales</w:t>
      </w:r>
      <w:r w:rsidR="00D92E17">
        <w:t xml:space="preserve"> </w:t>
      </w:r>
      <w:r w:rsidR="001D134B">
        <w:t>lielākās pilsētas: Aizkraukle, Bauska, Dobele, Jelgava</w:t>
      </w:r>
      <w:r w:rsidR="000634C9">
        <w:fldChar w:fldCharType="begin"/>
      </w:r>
      <w:r w:rsidR="007C693A">
        <w:instrText xml:space="preserve"> XE "</w:instrText>
      </w:r>
      <w:r w:rsidR="007C693A" w:rsidRPr="00B86608">
        <w:instrText>Jelgava</w:instrText>
      </w:r>
      <w:r w:rsidR="007C693A">
        <w:instrText xml:space="preserve">" </w:instrText>
      </w:r>
      <w:r w:rsidR="000634C9">
        <w:fldChar w:fldCharType="end"/>
      </w:r>
      <w:r w:rsidR="001D134B">
        <w:t xml:space="preserve"> un Jēkabpils</w:t>
      </w:r>
      <w:r w:rsidR="000634C9">
        <w:fldChar w:fldCharType="begin"/>
      </w:r>
      <w:r w:rsidR="007C693A">
        <w:instrText xml:space="preserve"> XE "</w:instrText>
      </w:r>
      <w:r w:rsidR="007C693A" w:rsidRPr="0029746D">
        <w:instrText>Jēkabpils</w:instrText>
      </w:r>
      <w:r w:rsidR="007C693A">
        <w:instrText xml:space="preserve">" </w:instrText>
      </w:r>
      <w:r w:rsidR="000634C9">
        <w:fldChar w:fldCharType="end"/>
      </w:r>
      <w:r w:rsidR="001D134B">
        <w:t>.</w:t>
      </w:r>
    </w:p>
    <w:p w:rsidR="001D134B" w:rsidRDefault="001D134B" w:rsidP="00587F79">
      <w:pPr>
        <w:pStyle w:val="Heading2"/>
      </w:pPr>
      <w:bookmarkStart w:id="9" w:name="_Toc444617819"/>
      <w:r>
        <w:t>Latgales reģions</w:t>
      </w:r>
      <w:bookmarkEnd w:id="9"/>
    </w:p>
    <w:p w:rsidR="00C33EF4" w:rsidRDefault="00AD781F" w:rsidP="00C33EF4">
      <w:r>
        <w:t xml:space="preserve">Latgale robežojas ar Krievijas Federāciju, dienvidaustrumos ar Baltkrievijas Republiku, un dienvidos ar Lietuvas Republiku. </w:t>
      </w:r>
      <w:r w:rsidR="00C33EF4">
        <w:t>Latgali no Sēlijas atdala Daugava, un no V</w:t>
      </w:r>
      <w:r w:rsidR="0042125F">
        <w:t>idzemes – Aiviekste un Pededze.</w:t>
      </w:r>
    </w:p>
    <w:p w:rsidR="003A6DFD" w:rsidRDefault="003A6DFD" w:rsidP="004F7285">
      <w:r>
        <w:rPr>
          <w:noProof/>
          <w:lang w:eastAsia="lv-LV"/>
        </w:rPr>
        <w:lastRenderedPageBreak/>
        <w:drawing>
          <wp:inline distT="0" distB="0" distL="0" distR="0">
            <wp:extent cx="1751330" cy="2096135"/>
            <wp:effectExtent l="19050" t="0" r="1270" b="0"/>
            <wp:docPr id="2" name="Picture 1" descr="http://www.pilsetas.lv/upload/images/gerboni/latgales-reg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ilsetas.lv/upload/images/gerboni/latgales-reg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4B" w:rsidRDefault="004A51AC" w:rsidP="001D134B">
      <w:proofErr w:type="spellStart"/>
      <w:r>
        <w:t>latgales</w:t>
      </w:r>
      <w:proofErr w:type="spellEnd"/>
      <w:r>
        <w:t xml:space="preserve"> plānošanas reģionā ietilpst </w:t>
      </w:r>
      <w:proofErr w:type="spellStart"/>
      <w:r>
        <w:t>aglonas</w:t>
      </w:r>
      <w:proofErr w:type="spellEnd"/>
      <w:r>
        <w:t xml:space="preserve">, </w:t>
      </w:r>
      <w:proofErr w:type="spellStart"/>
      <w:r>
        <w:t>baltinavas</w:t>
      </w:r>
      <w:proofErr w:type="spellEnd"/>
      <w:r>
        <w:t xml:space="preserve">, balvu, </w:t>
      </w:r>
      <w:proofErr w:type="spellStart"/>
      <w:r>
        <w:t>ciblas</w:t>
      </w:r>
      <w:proofErr w:type="spellEnd"/>
      <w:r>
        <w:t xml:space="preserve">, </w:t>
      </w:r>
      <w:proofErr w:type="spellStart"/>
      <w:r>
        <w:t>dagdas</w:t>
      </w:r>
      <w:proofErr w:type="spellEnd"/>
      <w:r>
        <w:t xml:space="preserve">, </w:t>
      </w:r>
      <w:proofErr w:type="spellStart"/>
      <w:r>
        <w:t>daugavpils</w:t>
      </w:r>
      <w:proofErr w:type="spellEnd"/>
      <w:r>
        <w:t xml:space="preserve">, </w:t>
      </w:r>
      <w:proofErr w:type="spellStart"/>
      <w:r>
        <w:t>ilūkstes</w:t>
      </w:r>
      <w:proofErr w:type="spellEnd"/>
      <w:r>
        <w:t xml:space="preserve">, </w:t>
      </w:r>
      <w:proofErr w:type="spellStart"/>
      <w:r>
        <w:t>kārsavas</w:t>
      </w:r>
      <w:proofErr w:type="spellEnd"/>
      <w:r>
        <w:t xml:space="preserve">, </w:t>
      </w:r>
      <w:proofErr w:type="spellStart"/>
      <w:r>
        <w:t>krāslavas</w:t>
      </w:r>
      <w:proofErr w:type="spellEnd"/>
      <w:r>
        <w:t xml:space="preserve">, </w:t>
      </w:r>
      <w:proofErr w:type="spellStart"/>
      <w:r>
        <w:t>līvānu</w:t>
      </w:r>
      <w:proofErr w:type="spellEnd"/>
      <w:r>
        <w:t xml:space="preserve">, </w:t>
      </w:r>
      <w:proofErr w:type="spellStart"/>
      <w:r>
        <w:t>ludzas</w:t>
      </w:r>
      <w:proofErr w:type="spellEnd"/>
      <w:r>
        <w:t xml:space="preserve">, </w:t>
      </w:r>
      <w:proofErr w:type="spellStart"/>
      <w:r>
        <w:t>preiļu</w:t>
      </w:r>
      <w:proofErr w:type="spellEnd"/>
      <w:r>
        <w:t xml:space="preserve">, </w:t>
      </w:r>
      <w:proofErr w:type="spellStart"/>
      <w:r>
        <w:t>rēzeknes</w:t>
      </w:r>
      <w:proofErr w:type="spellEnd"/>
      <w:r>
        <w:t xml:space="preserve">, </w:t>
      </w:r>
      <w:proofErr w:type="spellStart"/>
      <w:r>
        <w:t>riebiņu</w:t>
      </w:r>
      <w:proofErr w:type="spellEnd"/>
      <w:r>
        <w:t xml:space="preserve">, rugāju, </w:t>
      </w:r>
      <w:proofErr w:type="spellStart"/>
      <w:r>
        <w:t>vārkavas</w:t>
      </w:r>
      <w:proofErr w:type="spellEnd"/>
      <w:r>
        <w:t xml:space="preserve">, </w:t>
      </w:r>
      <w:proofErr w:type="spellStart"/>
      <w:r>
        <w:t>viļakas</w:t>
      </w:r>
      <w:proofErr w:type="spellEnd"/>
      <w:r>
        <w:t xml:space="preserve">, </w:t>
      </w:r>
      <w:proofErr w:type="spellStart"/>
      <w:r>
        <w:t>viļānu</w:t>
      </w:r>
      <w:proofErr w:type="spellEnd"/>
      <w:r>
        <w:t xml:space="preserve"> un </w:t>
      </w:r>
      <w:proofErr w:type="spellStart"/>
      <w:r>
        <w:t>zilupes</w:t>
      </w:r>
      <w:proofErr w:type="spellEnd"/>
      <w:r>
        <w:t xml:space="preserve"> novadi.</w:t>
      </w:r>
    </w:p>
    <w:p w:rsidR="00887979" w:rsidRDefault="001D134B" w:rsidP="001D134B">
      <w:r>
        <w:t xml:space="preserve">Latgales </w:t>
      </w:r>
      <w:r w:rsidR="00D92E17">
        <w:t xml:space="preserve">6 </w:t>
      </w:r>
      <w:r>
        <w:t>lielākās pilsētas ir Daugavpils, Rēzekne</w:t>
      </w:r>
      <w:r w:rsidR="000634C9">
        <w:fldChar w:fldCharType="begin"/>
      </w:r>
      <w:r w:rsidR="007C693A">
        <w:instrText xml:space="preserve"> XE "</w:instrText>
      </w:r>
      <w:r w:rsidR="007C693A" w:rsidRPr="00350288">
        <w:instrText>Rēzekne</w:instrText>
      </w:r>
      <w:r w:rsidR="007C693A">
        <w:instrText xml:space="preserve">" </w:instrText>
      </w:r>
      <w:r w:rsidR="000634C9">
        <w:fldChar w:fldCharType="end"/>
      </w:r>
      <w:r>
        <w:t>, Krāslava, Preiļi, Balvi un Ludza.</w:t>
      </w:r>
    </w:p>
    <w:p w:rsidR="00733094" w:rsidRDefault="00733094" w:rsidP="0095507D">
      <w:pPr>
        <w:pStyle w:val="Heading1"/>
      </w:pPr>
      <w:bookmarkStart w:id="10" w:name="_Toc444617820"/>
      <w:r>
        <w:t>Izmantotie avoti</w:t>
      </w:r>
      <w:bookmarkEnd w:id="10"/>
    </w:p>
    <w:p w:rsidR="001512C1" w:rsidRDefault="001512C1" w:rsidP="00733094">
      <w:r>
        <w:t xml:space="preserve">Administratīvo teritoriju un apdzīvoto vietu likums. </w:t>
      </w:r>
      <w:r w:rsidRPr="00757567">
        <w:t xml:space="preserve">[tiešsaiste]. – </w:t>
      </w:r>
      <w:r>
        <w:t>[Atsauce 1.03.2016</w:t>
      </w:r>
      <w:r w:rsidRPr="00757567">
        <w:t>] Pieejams:</w:t>
      </w:r>
      <w:r>
        <w:t xml:space="preserve"> </w:t>
      </w:r>
      <w:hyperlink r:id="rId13" w:history="1">
        <w:r w:rsidRPr="00A3458D">
          <w:rPr>
            <w:rStyle w:val="Hyperlink"/>
            <w:spacing w:val="20"/>
          </w:rPr>
          <w:t>http://likumi.lv/doc.php?id=185993</w:t>
        </w:r>
      </w:hyperlink>
    </w:p>
    <w:p w:rsidR="00733094" w:rsidRDefault="00733094" w:rsidP="00733094">
      <w:proofErr w:type="spellStart"/>
      <w:r>
        <w:t>Visit</w:t>
      </w:r>
      <w:proofErr w:type="spellEnd"/>
      <w:r>
        <w:t xml:space="preserve"> Latvia. </w:t>
      </w:r>
      <w:r w:rsidRPr="00757567">
        <w:t xml:space="preserve">[tiešsaiste]. – </w:t>
      </w:r>
      <w:r>
        <w:t>[Atsauce 1.03.2016</w:t>
      </w:r>
      <w:r w:rsidRPr="00757567">
        <w:t>] Pieejams:</w:t>
      </w:r>
      <w:r>
        <w:t xml:space="preserve"> </w:t>
      </w:r>
      <w:hyperlink r:id="rId14" w:history="1">
        <w:r w:rsidRPr="000D2917">
          <w:rPr>
            <w:rStyle w:val="Hyperlink"/>
          </w:rPr>
          <w:t>http://www.visitlatvia.lv/lv/latvijas-regioni-pilsetas</w:t>
        </w:r>
      </w:hyperlink>
    </w:p>
    <w:p w:rsidR="00733094" w:rsidRDefault="00733094" w:rsidP="00733094">
      <w:r w:rsidRPr="00733094">
        <w:t>pilsetas.lv</w:t>
      </w:r>
      <w:r>
        <w:t xml:space="preserve">. </w:t>
      </w:r>
      <w:r w:rsidRPr="00757567">
        <w:t xml:space="preserve">[tiešsaiste]. – </w:t>
      </w:r>
      <w:r>
        <w:t>[Atsauce 1.03.2016</w:t>
      </w:r>
      <w:r w:rsidRPr="00757567">
        <w:t>] Pieejams:</w:t>
      </w:r>
      <w:r>
        <w:t xml:space="preserve"> </w:t>
      </w:r>
      <w:hyperlink r:id="rId15" w:history="1">
        <w:r w:rsidRPr="000D2917">
          <w:rPr>
            <w:rStyle w:val="Hyperlink"/>
          </w:rPr>
          <w:t>http://www.pilsetas.lv/latvijas_regioni#</w:t>
        </w:r>
      </w:hyperlink>
    </w:p>
    <w:p w:rsidR="00733094" w:rsidRDefault="00733094" w:rsidP="00733094">
      <w:r w:rsidRPr="00733094">
        <w:t>Vidzemes tūrisma asociācija</w:t>
      </w:r>
      <w:r>
        <w:t xml:space="preserve">. </w:t>
      </w:r>
      <w:r w:rsidRPr="00757567">
        <w:t xml:space="preserve">[tiešsaiste]. – </w:t>
      </w:r>
      <w:r>
        <w:t>[Atsauce 1.03.2016</w:t>
      </w:r>
      <w:r w:rsidRPr="00757567">
        <w:t>] Pieejams:</w:t>
      </w:r>
      <w:r>
        <w:t xml:space="preserve"> </w:t>
      </w:r>
      <w:hyperlink r:id="rId16" w:history="1">
        <w:r w:rsidRPr="0068422D">
          <w:rPr>
            <w:rStyle w:val="Hyperlink"/>
          </w:rPr>
          <w:t>http://www.vidzeme.com/</w:t>
        </w:r>
      </w:hyperlink>
    </w:p>
    <w:p w:rsidR="00733094" w:rsidRDefault="001512C1" w:rsidP="00733094">
      <w:r>
        <w:t xml:space="preserve">Latgales </w:t>
      </w:r>
      <w:r w:rsidRPr="001512C1">
        <w:t>reģiona portāls</w:t>
      </w:r>
      <w:r>
        <w:t xml:space="preserve">. </w:t>
      </w:r>
      <w:r w:rsidRPr="00757567">
        <w:t xml:space="preserve">[tiešsaiste]. – </w:t>
      </w:r>
      <w:r>
        <w:t>[Atsauce 1.03.2016</w:t>
      </w:r>
      <w:r w:rsidRPr="00757567">
        <w:t>] Pieejams:</w:t>
      </w:r>
      <w:r>
        <w:t xml:space="preserve"> </w:t>
      </w:r>
      <w:hyperlink r:id="rId17" w:history="1">
        <w:r w:rsidR="00733094" w:rsidRPr="0068422D">
          <w:rPr>
            <w:rStyle w:val="Hyperlink"/>
          </w:rPr>
          <w:t>http://www.latgale.lv/lv/about/summary</w:t>
        </w:r>
      </w:hyperlink>
    </w:p>
    <w:p w:rsidR="00733094" w:rsidRPr="007C693A" w:rsidRDefault="007C693A" w:rsidP="001D134B">
      <w:pPr>
        <w:rPr>
          <w:b/>
          <w:sz w:val="32"/>
        </w:rPr>
      </w:pPr>
      <w:r w:rsidRPr="007C693A">
        <w:rPr>
          <w:b/>
          <w:sz w:val="32"/>
        </w:rPr>
        <w:t>Saturs</w:t>
      </w:r>
    </w:p>
    <w:p w:rsidR="007C693A" w:rsidRDefault="000634C9">
      <w:pPr>
        <w:pStyle w:val="TOC1"/>
        <w:tabs>
          <w:tab w:val="right" w:leader="dot" w:pos="8296"/>
        </w:tabs>
        <w:rPr>
          <w:rFonts w:eastAsiaTheme="minorEastAsia"/>
          <w:noProof/>
          <w:lang w:eastAsia="lv-LV"/>
        </w:rPr>
      </w:pPr>
      <w:r>
        <w:fldChar w:fldCharType="begin"/>
      </w:r>
      <w:r w:rsidR="007C693A">
        <w:instrText xml:space="preserve"> TOC \o "1-3" \h \z \u </w:instrText>
      </w:r>
      <w:r>
        <w:fldChar w:fldCharType="separate"/>
      </w:r>
      <w:hyperlink w:anchor="_Toc444617811" w:history="1">
        <w:r w:rsidR="007C693A" w:rsidRPr="00A92D1F">
          <w:rPr>
            <w:rStyle w:val="Hyperlink"/>
            <w:noProof/>
          </w:rPr>
          <w:t>Latvijas reģioni un pilsētas</w:t>
        </w:r>
        <w:r w:rsidR="007C69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693A">
          <w:rPr>
            <w:noProof/>
            <w:webHidden/>
          </w:rPr>
          <w:instrText xml:space="preserve"> PAGEREF _Toc444617811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693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C693A" w:rsidRDefault="00A13ACB">
      <w:pPr>
        <w:pStyle w:val="TOC2"/>
        <w:tabs>
          <w:tab w:val="right" w:leader="dot" w:pos="8296"/>
        </w:tabs>
        <w:rPr>
          <w:rFonts w:eastAsiaTheme="minorEastAsia"/>
          <w:noProof/>
          <w:lang w:eastAsia="lv-LV"/>
        </w:rPr>
      </w:pPr>
      <w:hyperlink w:anchor="_Toc444617812" w:history="1">
        <w:r w:rsidR="007C693A" w:rsidRPr="00A92D1F">
          <w:rPr>
            <w:rStyle w:val="Hyperlink"/>
            <w:noProof/>
          </w:rPr>
          <w:t>Administratīvais iedalījums</w:t>
        </w:r>
        <w:r w:rsidR="007C693A">
          <w:rPr>
            <w:noProof/>
            <w:webHidden/>
          </w:rPr>
          <w:tab/>
        </w:r>
        <w:r w:rsidR="000634C9">
          <w:rPr>
            <w:noProof/>
            <w:webHidden/>
          </w:rPr>
          <w:fldChar w:fldCharType="begin"/>
        </w:r>
        <w:r w:rsidR="007C693A">
          <w:rPr>
            <w:noProof/>
            <w:webHidden/>
          </w:rPr>
          <w:instrText xml:space="preserve"> PAGEREF _Toc444617812 \h </w:instrText>
        </w:r>
        <w:r w:rsidR="000634C9">
          <w:rPr>
            <w:noProof/>
            <w:webHidden/>
          </w:rPr>
        </w:r>
        <w:r w:rsidR="000634C9">
          <w:rPr>
            <w:noProof/>
            <w:webHidden/>
          </w:rPr>
          <w:fldChar w:fldCharType="separate"/>
        </w:r>
        <w:r w:rsidR="007C693A">
          <w:rPr>
            <w:noProof/>
            <w:webHidden/>
          </w:rPr>
          <w:t>1</w:t>
        </w:r>
        <w:r w:rsidR="000634C9">
          <w:rPr>
            <w:noProof/>
            <w:webHidden/>
          </w:rPr>
          <w:fldChar w:fldCharType="end"/>
        </w:r>
      </w:hyperlink>
    </w:p>
    <w:p w:rsidR="007C693A" w:rsidRDefault="00A13ACB">
      <w:pPr>
        <w:pStyle w:val="TOC2"/>
        <w:tabs>
          <w:tab w:val="right" w:leader="dot" w:pos="8296"/>
        </w:tabs>
        <w:rPr>
          <w:rFonts w:eastAsiaTheme="minorEastAsia"/>
          <w:noProof/>
          <w:lang w:eastAsia="lv-LV"/>
        </w:rPr>
      </w:pPr>
      <w:hyperlink w:anchor="_Toc444617813" w:history="1">
        <w:r w:rsidR="007C693A" w:rsidRPr="00A92D1F">
          <w:rPr>
            <w:rStyle w:val="Hyperlink"/>
            <w:noProof/>
          </w:rPr>
          <w:t>Vēsturiskie novadi</w:t>
        </w:r>
        <w:r w:rsidR="007C693A">
          <w:rPr>
            <w:noProof/>
            <w:webHidden/>
          </w:rPr>
          <w:tab/>
        </w:r>
        <w:r w:rsidR="000634C9">
          <w:rPr>
            <w:noProof/>
            <w:webHidden/>
          </w:rPr>
          <w:fldChar w:fldCharType="begin"/>
        </w:r>
        <w:r w:rsidR="007C693A">
          <w:rPr>
            <w:noProof/>
            <w:webHidden/>
          </w:rPr>
          <w:instrText xml:space="preserve"> PAGEREF _Toc444617813 \h </w:instrText>
        </w:r>
        <w:r w:rsidR="000634C9">
          <w:rPr>
            <w:noProof/>
            <w:webHidden/>
          </w:rPr>
        </w:r>
        <w:r w:rsidR="000634C9">
          <w:rPr>
            <w:noProof/>
            <w:webHidden/>
          </w:rPr>
          <w:fldChar w:fldCharType="separate"/>
        </w:r>
        <w:r w:rsidR="007C693A">
          <w:rPr>
            <w:noProof/>
            <w:webHidden/>
          </w:rPr>
          <w:t>1</w:t>
        </w:r>
        <w:r w:rsidR="000634C9">
          <w:rPr>
            <w:noProof/>
            <w:webHidden/>
          </w:rPr>
          <w:fldChar w:fldCharType="end"/>
        </w:r>
      </w:hyperlink>
    </w:p>
    <w:p w:rsidR="007C693A" w:rsidRDefault="00A13ACB">
      <w:pPr>
        <w:pStyle w:val="TOC1"/>
        <w:tabs>
          <w:tab w:val="right" w:leader="dot" w:pos="8296"/>
        </w:tabs>
        <w:rPr>
          <w:rFonts w:eastAsiaTheme="minorEastAsia"/>
          <w:noProof/>
          <w:lang w:eastAsia="lv-LV"/>
        </w:rPr>
      </w:pPr>
      <w:hyperlink w:anchor="_Toc444617814" w:history="1">
        <w:r w:rsidR="007C693A" w:rsidRPr="00A92D1F">
          <w:rPr>
            <w:rStyle w:val="Hyperlink"/>
            <w:noProof/>
          </w:rPr>
          <w:t>Reģioni</w:t>
        </w:r>
        <w:r w:rsidR="007C693A">
          <w:rPr>
            <w:noProof/>
            <w:webHidden/>
          </w:rPr>
          <w:tab/>
        </w:r>
        <w:r w:rsidR="000634C9">
          <w:rPr>
            <w:noProof/>
            <w:webHidden/>
          </w:rPr>
          <w:fldChar w:fldCharType="begin"/>
        </w:r>
        <w:r w:rsidR="007C693A">
          <w:rPr>
            <w:noProof/>
            <w:webHidden/>
          </w:rPr>
          <w:instrText xml:space="preserve"> PAGEREF _Toc444617814 \h </w:instrText>
        </w:r>
        <w:r w:rsidR="000634C9">
          <w:rPr>
            <w:noProof/>
            <w:webHidden/>
          </w:rPr>
        </w:r>
        <w:r w:rsidR="000634C9">
          <w:rPr>
            <w:noProof/>
            <w:webHidden/>
          </w:rPr>
          <w:fldChar w:fldCharType="separate"/>
        </w:r>
        <w:r w:rsidR="007C693A">
          <w:rPr>
            <w:noProof/>
            <w:webHidden/>
          </w:rPr>
          <w:t>2</w:t>
        </w:r>
        <w:r w:rsidR="000634C9">
          <w:rPr>
            <w:noProof/>
            <w:webHidden/>
          </w:rPr>
          <w:fldChar w:fldCharType="end"/>
        </w:r>
      </w:hyperlink>
    </w:p>
    <w:p w:rsidR="007C693A" w:rsidRDefault="00A13ACB">
      <w:pPr>
        <w:pStyle w:val="TOC1"/>
        <w:tabs>
          <w:tab w:val="right" w:leader="dot" w:pos="8296"/>
        </w:tabs>
        <w:rPr>
          <w:rFonts w:eastAsiaTheme="minorEastAsia"/>
          <w:noProof/>
          <w:lang w:eastAsia="lv-LV"/>
        </w:rPr>
      </w:pPr>
      <w:hyperlink w:anchor="_Toc444617820" w:history="1">
        <w:r w:rsidR="007C693A" w:rsidRPr="00A92D1F">
          <w:rPr>
            <w:rStyle w:val="Hyperlink"/>
            <w:noProof/>
          </w:rPr>
          <w:t>Izmantotie avoti</w:t>
        </w:r>
        <w:r w:rsidR="007C693A">
          <w:rPr>
            <w:noProof/>
            <w:webHidden/>
          </w:rPr>
          <w:tab/>
        </w:r>
        <w:r w:rsidR="000634C9">
          <w:rPr>
            <w:noProof/>
            <w:webHidden/>
          </w:rPr>
          <w:fldChar w:fldCharType="begin"/>
        </w:r>
        <w:r w:rsidR="007C693A">
          <w:rPr>
            <w:noProof/>
            <w:webHidden/>
          </w:rPr>
          <w:instrText xml:space="preserve"> PAGEREF _Toc444617820 \h </w:instrText>
        </w:r>
        <w:r w:rsidR="000634C9">
          <w:rPr>
            <w:noProof/>
            <w:webHidden/>
          </w:rPr>
        </w:r>
        <w:r w:rsidR="000634C9">
          <w:rPr>
            <w:noProof/>
            <w:webHidden/>
          </w:rPr>
          <w:fldChar w:fldCharType="separate"/>
        </w:r>
        <w:r w:rsidR="007C693A">
          <w:rPr>
            <w:noProof/>
            <w:webHidden/>
          </w:rPr>
          <w:t>5</w:t>
        </w:r>
        <w:r w:rsidR="000634C9">
          <w:rPr>
            <w:noProof/>
            <w:webHidden/>
          </w:rPr>
          <w:fldChar w:fldCharType="end"/>
        </w:r>
      </w:hyperlink>
    </w:p>
    <w:p w:rsidR="007C693A" w:rsidRDefault="000634C9" w:rsidP="001D134B">
      <w:r>
        <w:fldChar w:fldCharType="end"/>
      </w:r>
    </w:p>
    <w:p w:rsidR="00143AEE" w:rsidRDefault="00143AEE">
      <w:pPr>
        <w:rPr>
          <w:b/>
          <w:sz w:val="32"/>
        </w:rPr>
      </w:pPr>
      <w:r>
        <w:rPr>
          <w:b/>
          <w:sz w:val="32"/>
        </w:rPr>
        <w:br w:type="page"/>
      </w:r>
    </w:p>
    <w:p w:rsidR="007C693A" w:rsidRDefault="007C693A" w:rsidP="001D134B">
      <w:pPr>
        <w:rPr>
          <w:b/>
          <w:sz w:val="32"/>
        </w:rPr>
      </w:pPr>
      <w:r w:rsidRPr="007C693A">
        <w:rPr>
          <w:b/>
          <w:sz w:val="32"/>
        </w:rPr>
        <w:lastRenderedPageBreak/>
        <w:t>Priekšmetu rādītājs</w:t>
      </w:r>
    </w:p>
    <w:p w:rsidR="004628DE" w:rsidRDefault="004628DE" w:rsidP="001D134B"/>
    <w:p w:rsidR="00143AEE" w:rsidRDefault="00143AEE" w:rsidP="001D134B">
      <w:pPr>
        <w:rPr>
          <w:b/>
          <w:sz w:val="32"/>
        </w:rPr>
      </w:pPr>
      <w:r>
        <w:rPr>
          <w:b/>
          <w:sz w:val="32"/>
        </w:rPr>
        <w:br w:type="page"/>
      </w:r>
    </w:p>
    <w:p w:rsidR="00143AEE" w:rsidRDefault="00143AEE" w:rsidP="001D134B">
      <w:pPr>
        <w:rPr>
          <w:b/>
          <w:sz w:val="32"/>
        </w:rPr>
      </w:pPr>
      <w:r w:rsidRPr="00143AEE">
        <w:rPr>
          <w:b/>
          <w:sz w:val="32"/>
        </w:rPr>
        <w:lastRenderedPageBreak/>
        <w:t>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143AEE" w:rsidTr="00143AEE">
        <w:tc>
          <w:tcPr>
            <w:tcW w:w="852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jc w:val="center"/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Pr="00143AEE" w:rsidRDefault="00143AEE" w:rsidP="00143AEE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</w:rPr>
            </w:pPr>
          </w:p>
        </w:tc>
      </w:tr>
      <w:tr w:rsidR="00143AEE" w:rsidTr="00143AEE">
        <w:tc>
          <w:tcPr>
            <w:tcW w:w="852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  <w:tc>
          <w:tcPr>
            <w:tcW w:w="853" w:type="dxa"/>
          </w:tcPr>
          <w:p w:rsidR="00143AEE" w:rsidRDefault="00143AEE" w:rsidP="001D134B">
            <w:pPr>
              <w:rPr>
                <w:b/>
                <w:sz w:val="32"/>
              </w:rPr>
            </w:pPr>
          </w:p>
        </w:tc>
      </w:tr>
    </w:tbl>
    <w:p w:rsidR="00143AEE" w:rsidRPr="00143AEE" w:rsidRDefault="00143AEE" w:rsidP="001D134B">
      <w:pPr>
        <w:rPr>
          <w:b/>
          <w:sz w:val="32"/>
        </w:rPr>
      </w:pPr>
    </w:p>
    <w:sectPr w:rsidR="00143AEE" w:rsidRPr="00143AEE" w:rsidSect="00053653">
      <w:headerReference w:type="default" r:id="rId18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ACB" w:rsidRDefault="00A13ACB" w:rsidP="007C693A">
      <w:pPr>
        <w:spacing w:after="0" w:line="240" w:lineRule="auto"/>
      </w:pPr>
      <w:r>
        <w:separator/>
      </w:r>
    </w:p>
  </w:endnote>
  <w:endnote w:type="continuationSeparator" w:id="0">
    <w:p w:rsidR="00A13ACB" w:rsidRDefault="00A13ACB" w:rsidP="007C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ACB" w:rsidRDefault="00A13ACB" w:rsidP="007C693A">
      <w:pPr>
        <w:spacing w:after="0" w:line="240" w:lineRule="auto"/>
      </w:pPr>
      <w:r>
        <w:separator/>
      </w:r>
    </w:p>
  </w:footnote>
  <w:footnote w:type="continuationSeparator" w:id="0">
    <w:p w:rsidR="00A13ACB" w:rsidRDefault="00A13ACB" w:rsidP="007C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93A" w:rsidRDefault="007C693A" w:rsidP="00053653">
    <w:pPr>
      <w:pStyle w:val="Header"/>
      <w:tabs>
        <w:tab w:val="clear" w:pos="4153"/>
        <w:tab w:val="left" w:pos="284"/>
        <w:tab w:val="center" w:pos="3969"/>
      </w:tabs>
    </w:pPr>
    <w:r>
      <w:tab/>
    </w:r>
    <w:r w:rsidR="007700AD">
      <w:tab/>
    </w:r>
    <w:r>
      <w:t>Latvijas reģioni un pilsētas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2005"/>
    <w:multiLevelType w:val="hybridMultilevel"/>
    <w:tmpl w:val="32FE8CF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31203"/>
    <w:multiLevelType w:val="hybridMultilevel"/>
    <w:tmpl w:val="40A4666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34CE"/>
    <w:multiLevelType w:val="hybridMultilevel"/>
    <w:tmpl w:val="EFA8BC12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91A30"/>
    <w:multiLevelType w:val="hybridMultilevel"/>
    <w:tmpl w:val="CCEAC25C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1255A"/>
    <w:multiLevelType w:val="hybridMultilevel"/>
    <w:tmpl w:val="FB6027C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463BB"/>
    <w:multiLevelType w:val="hybridMultilevel"/>
    <w:tmpl w:val="73F8602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B66F5"/>
    <w:multiLevelType w:val="hybridMultilevel"/>
    <w:tmpl w:val="19D419DA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7FA"/>
    <w:rsid w:val="00004C9B"/>
    <w:rsid w:val="00004ED8"/>
    <w:rsid w:val="00010E00"/>
    <w:rsid w:val="00053653"/>
    <w:rsid w:val="000634C9"/>
    <w:rsid w:val="00143AEE"/>
    <w:rsid w:val="001512C1"/>
    <w:rsid w:val="001841BE"/>
    <w:rsid w:val="001A11E9"/>
    <w:rsid w:val="001A7C66"/>
    <w:rsid w:val="001D134B"/>
    <w:rsid w:val="001D4A7A"/>
    <w:rsid w:val="002322BB"/>
    <w:rsid w:val="002F5CD9"/>
    <w:rsid w:val="003A6DFD"/>
    <w:rsid w:val="003C1C54"/>
    <w:rsid w:val="003F293F"/>
    <w:rsid w:val="003F4C8C"/>
    <w:rsid w:val="0040518F"/>
    <w:rsid w:val="0042125F"/>
    <w:rsid w:val="004628DE"/>
    <w:rsid w:val="00474304"/>
    <w:rsid w:val="004A51AC"/>
    <w:rsid w:val="004B091D"/>
    <w:rsid w:val="004B4C75"/>
    <w:rsid w:val="004F7285"/>
    <w:rsid w:val="00512AEE"/>
    <w:rsid w:val="00564B71"/>
    <w:rsid w:val="00587F79"/>
    <w:rsid w:val="00636276"/>
    <w:rsid w:val="006B2375"/>
    <w:rsid w:val="00733094"/>
    <w:rsid w:val="007444D8"/>
    <w:rsid w:val="007700AD"/>
    <w:rsid w:val="007C693A"/>
    <w:rsid w:val="00824082"/>
    <w:rsid w:val="00887979"/>
    <w:rsid w:val="0095507D"/>
    <w:rsid w:val="009870BE"/>
    <w:rsid w:val="009E77FA"/>
    <w:rsid w:val="00A13ACB"/>
    <w:rsid w:val="00A3458D"/>
    <w:rsid w:val="00A8325C"/>
    <w:rsid w:val="00A83ABA"/>
    <w:rsid w:val="00AC4300"/>
    <w:rsid w:val="00AD781F"/>
    <w:rsid w:val="00AF29CF"/>
    <w:rsid w:val="00B52F48"/>
    <w:rsid w:val="00C24E8A"/>
    <w:rsid w:val="00C26C14"/>
    <w:rsid w:val="00C33EF4"/>
    <w:rsid w:val="00C62937"/>
    <w:rsid w:val="00C715A4"/>
    <w:rsid w:val="00D50AD0"/>
    <w:rsid w:val="00D92E17"/>
    <w:rsid w:val="00DC4B08"/>
    <w:rsid w:val="00E37CA9"/>
    <w:rsid w:val="00E5618E"/>
    <w:rsid w:val="00EA056A"/>
    <w:rsid w:val="00F677A7"/>
    <w:rsid w:val="00F859E1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835CF2"/>
  <w15:docId w15:val="{FB74CD42-FEF9-485C-9578-3C816A9D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5C"/>
  </w:style>
  <w:style w:type="paragraph" w:styleId="Heading1">
    <w:name w:val="heading 1"/>
    <w:basedOn w:val="Normal"/>
    <w:next w:val="Normal"/>
    <w:link w:val="Heading1Char"/>
    <w:uiPriority w:val="9"/>
    <w:qFormat/>
    <w:rsid w:val="00887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79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09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E17"/>
    <w:pPr>
      <w:ind w:left="720"/>
      <w:contextualSpacing/>
    </w:pPr>
  </w:style>
  <w:style w:type="paragraph" w:customStyle="1" w:styleId="Kurzeme">
    <w:name w:val="Kurzeme"/>
    <w:basedOn w:val="Normal"/>
    <w:qFormat/>
    <w:rsid w:val="00824082"/>
    <w:pPr>
      <w:spacing w:before="120"/>
    </w:pPr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7C69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3A"/>
  </w:style>
  <w:style w:type="paragraph" w:styleId="Footer">
    <w:name w:val="footer"/>
    <w:basedOn w:val="Normal"/>
    <w:link w:val="FooterChar"/>
    <w:uiPriority w:val="99"/>
    <w:unhideWhenUsed/>
    <w:rsid w:val="007C69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3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9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69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93A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C693A"/>
    <w:pPr>
      <w:spacing w:after="0" w:line="240" w:lineRule="auto"/>
      <w:ind w:left="220" w:hanging="220"/>
    </w:pPr>
  </w:style>
  <w:style w:type="paragraph" w:customStyle="1" w:styleId="Zemgale">
    <w:name w:val="Zemgale"/>
    <w:basedOn w:val="Normal"/>
    <w:qFormat/>
    <w:rsid w:val="0095507D"/>
    <w:pPr>
      <w:spacing w:after="0"/>
    </w:pPr>
    <w:rPr>
      <w:rFonts w:ascii="Times New Roman" w:hAnsi="Times New Roman"/>
      <w:b/>
      <w:color w:val="00B050"/>
      <w:sz w:val="24"/>
    </w:rPr>
  </w:style>
  <w:style w:type="paragraph" w:customStyle="1" w:styleId="Latgale">
    <w:name w:val="Latgale"/>
    <w:basedOn w:val="Normal"/>
    <w:qFormat/>
    <w:rsid w:val="004F7285"/>
    <w:pPr>
      <w:spacing w:after="0" w:line="360" w:lineRule="auto"/>
      <w:ind w:left="567"/>
    </w:pPr>
    <w:rPr>
      <w:u w:val="single"/>
    </w:rPr>
  </w:style>
  <w:style w:type="table" w:styleId="TableGrid">
    <w:name w:val="Table Grid"/>
    <w:basedOn w:val="TableNormal"/>
    <w:uiPriority w:val="59"/>
    <w:rsid w:val="0014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kumi.lv/doc.php?id=18599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latgale.lv/lv/about/summa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idzeme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ilsetas.lv/latvijas_regioni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visitlatvia.lv/lv/latvijas-regioni-pilse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A93026-0A78-4945-AD54-DE7204EE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4B8D00EC.dotm</Template>
  <TotalTime>113</TotalTime>
  <Pages>6</Pages>
  <Words>3722</Words>
  <Characters>2122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Aija Lūse</cp:lastModifiedBy>
  <cp:revision>19</cp:revision>
  <dcterms:created xsi:type="dcterms:W3CDTF">2016-02-27T09:16:00Z</dcterms:created>
  <dcterms:modified xsi:type="dcterms:W3CDTF">2017-09-20T16:19:00Z</dcterms:modified>
</cp:coreProperties>
</file>