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F353C8" w:rsidRDefault="00201EC2">
      <w:pPr>
        <w:pStyle w:val="Paper-Title"/>
        <w:spacing w:after="60"/>
      </w:pPr>
      <w:bookmarkStart w:id="0" w:name="_GoBack"/>
      <w:bookmarkEnd w:id="0"/>
      <w:r w:rsidRPr="00F353C8">
        <w:t>C</w:t>
      </w:r>
      <w:r w:rsidR="00F353C8" w:rsidRPr="00F353C8">
        <w:t>OSC 757 Data Mining Assignment 3</w:t>
      </w:r>
    </w:p>
    <w:p w:rsidR="008B197E" w:rsidRPr="00F353C8" w:rsidRDefault="008B197E">
      <w:pPr>
        <w:sectPr w:rsidR="008B197E" w:rsidRPr="00F353C8" w:rsidSect="003B4153">
          <w:footerReference w:type="even" r:id="rId8"/>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xml:space="preserve">; Partitioning Approach; k-means; k-medoids; Hierarchical Approach; AGNES; Single Linkage; Complete Linkage; Density-based Approach; </w:t>
      </w:r>
      <w:r w:rsidR="009B6E48" w:rsidRPr="00894229">
        <w:t>Density-Based Spatial Clustering of Applications with Noise (DBSCAN)</w:t>
      </w:r>
      <w:r w:rsidR="00263C99">
        <w:t xml:space="preserve">; </w:t>
      </w:r>
      <w:r w:rsidR="009B6E48" w:rsidRPr="00C65605">
        <w:t>Partitioning Around Medoids</w:t>
      </w:r>
      <w:r w:rsidR="009B6E48">
        <w:t xml:space="preserve"> (PAM); </w:t>
      </w:r>
      <w:r w:rsidR="00B849FC">
        <w:t>Silhouette Plot;</w:t>
      </w:r>
      <w:r w:rsidR="00DC5EC9">
        <w:t xml:space="preserve"> </w:t>
      </w:r>
      <w:r w:rsidR="009B6E48">
        <w:t>Dendrogram; Agglomerative Coefficient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 xml:space="preserve">with no missing values and contains </w:t>
      </w:r>
      <w:r w:rsidR="006F2F09">
        <w:t>5</w:t>
      </w:r>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were used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is used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is expressed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C70844" w:rsidRPr="00B253C7">
        <w:t xml:space="preserve">Figure </w:t>
      </w:r>
      <w:r w:rsidR="00C70844">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was eliminated from the clustering attribute selection as well. There </w:t>
      </w:r>
      <w:r w:rsidR="00AB07D2">
        <w:t>are</w:t>
      </w:r>
      <w:r w:rsidR="00B66993" w:rsidRPr="008B5E7B">
        <w:t xml:space="preserve"> two keyword attributes, which varied in their degree of granularity, </w:t>
      </w:r>
      <w:r w:rsidR="008B5E7B" w:rsidRPr="008B5E7B">
        <w:t xml:space="preserve">one more simplistic (Keywords) and one more </w:t>
      </w:r>
      <w:r w:rsidR="008B5E7B" w:rsidRPr="008B5E7B">
        <w:t xml:space="preserve">categorical (High-Level Keyword(s)). </w:t>
      </w:r>
      <w:r w:rsidR="00B66993" w:rsidRPr="008B5E7B">
        <w:t xml:space="preserve">I </w:t>
      </w:r>
      <w:r w:rsidR="008B5E7B" w:rsidRPr="008B5E7B">
        <w:t xml:space="preserve">chose to </w:t>
      </w:r>
      <w:r w:rsidR="00B66993" w:rsidRPr="008B5E7B">
        <w:t>eliminate</w:t>
      </w:r>
      <w:r w:rsidR="008B5E7B" w:rsidRPr="008B5E7B">
        <w:t xml:space="preserve"> the more simplistic Keywords</w:t>
      </w:r>
      <w:r w:rsidR="00B66993" w:rsidRPr="008B5E7B">
        <w:t xml:space="preserve"> attribute </w:t>
      </w:r>
      <w:r w:rsidR="008B5E7B" w:rsidRPr="008B5E7B">
        <w:t>in favor of the more categorical High-Level Keyword(s) in hope this would produce better clustering results. The remaining attribute Topics also seemed fairly categorized,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C70844" w:rsidRPr="00B253C7">
        <w:t xml:space="preserve">Figure </w:t>
      </w:r>
      <w:r w:rsidR="00C70844">
        <w:rPr>
          <w:noProof/>
        </w:rPr>
        <w:t>2</w:t>
      </w:r>
      <w:r w:rsidR="00AB07D2">
        <w:fldChar w:fldCharType="end"/>
      </w:r>
      <w:r w:rsidR="00AB07D2">
        <w:t>)</w:t>
      </w:r>
      <w:r w:rsidR="008B5E7B" w:rsidRPr="008B5E7B">
        <w:t>.</w:t>
      </w:r>
    </w:p>
    <w:p w:rsidR="00AB07D2" w:rsidRDefault="00915DAF" w:rsidP="00AB07D2">
      <w:pPr>
        <w:keepNext/>
      </w:pPr>
      <w:r>
        <w:rPr>
          <w:noProof/>
        </w:rPr>
        <w:drawing>
          <wp:inline distT="0" distB="0" distL="0" distR="0">
            <wp:extent cx="3048471" cy="18817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er Data Attributes.png"/>
                    <pic:cNvPicPr/>
                  </pic:nvPicPr>
                  <pic:blipFill rotWithShape="1">
                    <a:blip r:embed="rId9" cstate="print">
                      <a:extLst>
                        <a:ext uri="{28A0092B-C50C-407E-A947-70E740481C1C}">
                          <a14:useLocalDpi xmlns:a14="http://schemas.microsoft.com/office/drawing/2010/main" val="0"/>
                        </a:ext>
                      </a:extLst>
                    </a:blip>
                    <a:srcRect t="3503" b="3137"/>
                    <a:stretch/>
                  </pic:blipFill>
                  <pic:spPr bwMode="auto">
                    <a:xfrm>
                      <a:off x="0" y="0"/>
                      <a:ext cx="3049270" cy="1882251"/>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1" w:name="_Ref448312262"/>
      <w:bookmarkStart w:id="2" w:name="_Ref448312258"/>
      <w:r w:rsidRPr="00B253C7">
        <w:t xml:space="preserve">Figure </w:t>
      </w:r>
      <w:fldSimple w:instr=" SEQ Figure \* ARABIC ">
        <w:r w:rsidR="00C70844">
          <w:rPr>
            <w:noProof/>
          </w:rPr>
          <w:t>1</w:t>
        </w:r>
      </w:fldSimple>
      <w:bookmarkEnd w:id="1"/>
      <w:r w:rsidRPr="00B253C7">
        <w:t>. AAAI 2014 Accepted Papers Dataset Attributes</w:t>
      </w:r>
      <w:bookmarkEnd w:id="2"/>
    </w:p>
    <w:p w:rsidR="00AB07D2" w:rsidRDefault="00B253C7" w:rsidP="00AB07D2">
      <w:pPr>
        <w:keepNext/>
      </w:pPr>
      <w:r>
        <w:rPr>
          <w:noProof/>
        </w:rPr>
        <w:drawing>
          <wp:inline distT="0" distB="0" distL="0" distR="0">
            <wp:extent cx="3049270" cy="1829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or Clustering.png"/>
                    <pic:cNvPicPr/>
                  </pic:nvPicPr>
                  <pic:blipFill rotWithShape="1">
                    <a:blip r:embed="rId10"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3" w:name="_Ref448312478"/>
      <w:r w:rsidRPr="00B253C7">
        <w:t xml:space="preserve">Figure </w:t>
      </w:r>
      <w:fldSimple w:instr=" SEQ Figure \* ARABIC ">
        <w:r w:rsidR="00C70844">
          <w:rPr>
            <w:noProof/>
          </w:rPr>
          <w:t>2</w:t>
        </w:r>
      </w:fldSimple>
      <w:bookmarkEnd w:id="3"/>
      <w:r w:rsidRPr="00B253C7">
        <w:t>.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K-Means in a partitioning approach to clustering in which each cluster is represented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lastRenderedPageBreak/>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be specified ahead of time, it is sensitive to noisy data and outliers, and it can only be applied to objects in a continuous n-dimensional space.</w:t>
      </w:r>
    </w:p>
    <w:p w:rsidR="00521D08" w:rsidRDefault="00263C99" w:rsidP="00521D08">
      <w:pPr>
        <w:pStyle w:val="Heading4"/>
      </w:pPr>
      <w:r>
        <w:t>K-m</w:t>
      </w:r>
      <w:r w:rsidR="00521D08">
        <w:t>edoids</w:t>
      </w:r>
    </w:p>
    <w:p w:rsidR="00521D08" w:rsidRPr="00C65605" w:rsidRDefault="00181440" w:rsidP="00521D08">
      <w:pPr>
        <w:pStyle w:val="BodyTextIndent"/>
        <w:spacing w:after="120"/>
        <w:ind w:firstLine="0"/>
      </w:pPr>
      <w:r w:rsidRPr="00C65605">
        <w:t>K-Medoids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medoids, or the most centrally located object in a cluster, are used. </w:t>
      </w:r>
      <w:r w:rsidR="00C65605" w:rsidRPr="00C65605">
        <w:t>In addition</w:t>
      </w:r>
      <w:r w:rsidR="00AA0F91" w:rsidRPr="00C65605">
        <w:t>, while k-means only applies to objects in a continuous n-dimensional space, k-medoids can be applied to a wide range of data.</w:t>
      </w:r>
      <w:r w:rsidR="00C65605" w:rsidRPr="00C65605">
        <w:t xml:space="preserve"> K-medoids again suffers from weaknesses similar to k-means such as the number of clusters </w:t>
      </w:r>
      <w:r w:rsidR="00C65605" w:rsidRPr="00C65605">
        <w:rPr>
          <w:i/>
        </w:rPr>
        <w:t>k</w:t>
      </w:r>
      <w:r w:rsidR="00C65605" w:rsidRPr="00C65605">
        <w:t xml:space="preserve"> must be specified ahead of time. K-medoids also does not scale well for large datasets due to the computational complexity of the algorithm.</w:t>
      </w:r>
    </w:p>
    <w:p w:rsidR="00C65605" w:rsidRPr="00C65605" w:rsidRDefault="00C65605" w:rsidP="00521D08">
      <w:pPr>
        <w:pStyle w:val="BodyTextIndent"/>
        <w:spacing w:after="120"/>
        <w:ind w:firstLine="0"/>
      </w:pPr>
      <w:r w:rsidRPr="00C65605">
        <w:t>The Partitioning Around Medoids (PAM)</w:t>
      </w:r>
      <w:r>
        <w:t xml:space="preserve"> algorithm is used fo</w:t>
      </w:r>
      <w:r w:rsidRPr="00C65605">
        <w:t>r k</w:t>
      </w:r>
      <w:r>
        <w:t>-medoids clustering</w:t>
      </w:r>
      <w:r w:rsidRPr="00C65605">
        <w:t>. The algorithm works similarly to k-means except for the reassessment, which is completed as follows:</w:t>
      </w:r>
    </w:p>
    <w:p w:rsidR="00C65605" w:rsidRPr="00C65605" w:rsidRDefault="00C65605" w:rsidP="00DD40DB">
      <w:pPr>
        <w:pStyle w:val="BodyTextIndent"/>
        <w:spacing w:after="120"/>
        <w:ind w:left="360" w:firstLine="0"/>
      </w:pPr>
      <w:r w:rsidRPr="00C65605">
        <w:t>Start from the initial set of medoid and iteratively replace one of the medoids with one of the non-medoids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k-medoids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w:t>
      </w:r>
      <w:r w:rsidR="006F2F09">
        <w:t>hierarchy,</w:t>
      </w:r>
      <w:r>
        <w:t xml:space="preserve"> a previous step can never be undone. The approach also has a time complexity of </w:t>
      </w:r>
      <w:r>
        <w:rPr>
          <w:i/>
        </w:rPr>
        <w:t>O(n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are combined into a cluster, progressing in an ascending fashion, with all nodes eventually in one cluster. </w:t>
      </w:r>
    </w:p>
    <w:p w:rsidR="00521D08" w:rsidRDefault="00521D08" w:rsidP="00521D08">
      <w:pPr>
        <w:pStyle w:val="Heading5"/>
      </w:pPr>
      <w:r>
        <w:t>Single Linkage</w:t>
      </w:r>
    </w:p>
    <w:p w:rsidR="000F4880" w:rsidRPr="00016EE1" w:rsidRDefault="006F2F09" w:rsidP="00521D08">
      <w:pPr>
        <w:pStyle w:val="BodyTextIndent"/>
        <w:spacing w:after="120"/>
        <w:ind w:firstLine="0"/>
      </w:pPr>
      <w:r>
        <w:t>Single linkage clustering</w:t>
      </w:r>
      <w:r w:rsidR="000F4880" w:rsidRPr="00016EE1">
        <w:t xml:space="preserve"> uses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6F2F09" w:rsidP="000F4880">
      <w:pPr>
        <w:pStyle w:val="BodyTextIndent"/>
        <w:spacing w:after="120"/>
        <w:ind w:firstLine="0"/>
      </w:pPr>
      <w:r>
        <w:t xml:space="preserve">Complete linkage clustering </w:t>
      </w:r>
      <w:r w:rsidR="000F4880" w:rsidRPr="00016EE1">
        <w:t>uses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The density-based approach to clustering is based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r w:rsidRPr="00454B59">
        <w:t>Eps: Maximum radius of the neighborhood</w:t>
      </w:r>
    </w:p>
    <w:p w:rsidR="00016EE1" w:rsidRPr="00454B59" w:rsidRDefault="00016EE1" w:rsidP="00016EE1">
      <w:pPr>
        <w:pStyle w:val="BodyTextIndent"/>
        <w:spacing w:after="120"/>
      </w:pPr>
      <w:r w:rsidRPr="00454B59">
        <w:t>MinPts: Minimum number of points in an Eps-</w:t>
      </w:r>
      <w:r w:rsidR="004C0E8E" w:rsidRPr="00454B59">
        <w:t>neighborhood</w:t>
      </w:r>
      <w:r w:rsidRPr="00454B59">
        <w:t xml:space="preserve"> (N</w:t>
      </w:r>
      <w:r w:rsidRPr="00454B59">
        <w:rPr>
          <w:vertAlign w:val="subscript"/>
        </w:rPr>
        <w:t>Eps</w:t>
      </w:r>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is defined as density-connected to a point </w:t>
      </w:r>
      <w:r w:rsidR="009C4F81" w:rsidRPr="00454B59">
        <w:rPr>
          <w:i/>
        </w:rPr>
        <w:t>q</w:t>
      </w:r>
      <w:r w:rsidR="009C4F81" w:rsidRPr="00454B59">
        <w:t xml:space="preserve"> if there is a point </w:t>
      </w:r>
      <w:r w:rsidR="009C4F81" w:rsidRPr="00454B59">
        <w:rPr>
          <w:i/>
        </w:rPr>
        <w:t>o</w:t>
      </w:r>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r w:rsidRPr="00894229">
        <w:rPr>
          <w:i/>
        </w:rPr>
        <w:t>Eps</w:t>
      </w:r>
      <w:r w:rsidRPr="00894229">
        <w:t xml:space="preserve"> and </w:t>
      </w:r>
      <w:r w:rsidRPr="00894229">
        <w:rPr>
          <w:i/>
        </w:rPr>
        <w:t>MinPts</w:t>
      </w:r>
    </w:p>
    <w:p w:rsidR="00894229" w:rsidRPr="00894229" w:rsidRDefault="00894229" w:rsidP="00894229">
      <w:pPr>
        <w:ind w:firstLine="360"/>
      </w:pPr>
      <w:r w:rsidRPr="00894229">
        <w:t xml:space="preserve">If </w:t>
      </w:r>
      <w:r w:rsidRPr="00894229">
        <w:rPr>
          <w:i/>
        </w:rPr>
        <w:t>p</w:t>
      </w:r>
      <w:r w:rsidRPr="00894229">
        <w:t xml:space="preserve"> is a core point, a cluster is formed</w:t>
      </w:r>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Continue until all of the points have been processed</w:t>
      </w:r>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be specified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C70844" w:rsidRPr="00B253C7">
        <w:t xml:space="preserve">Figure </w:t>
      </w:r>
      <w:r w:rsidR="00C70844">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B253C7" w:rsidP="00AB07D2">
      <w:pPr>
        <w:keepNext/>
      </w:pPr>
      <w:r>
        <w:rPr>
          <w:noProof/>
        </w:rPr>
        <w:drawing>
          <wp:inline distT="0" distB="0" distL="0" distR="0">
            <wp:extent cx="3049270" cy="182194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bow method.png"/>
                    <pic:cNvPicPr/>
                  </pic:nvPicPr>
                  <pic:blipFill rotWithShape="1">
                    <a:blip r:embed="rId11"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2B214E" w:rsidRPr="00B253C7" w:rsidRDefault="00AB07D2" w:rsidP="00AB07D2">
      <w:pPr>
        <w:pStyle w:val="Caption"/>
      </w:pPr>
      <w:bookmarkStart w:id="4" w:name="_Ref448313401"/>
      <w:r w:rsidRPr="00B253C7">
        <w:t xml:space="preserve">Figure </w:t>
      </w:r>
      <w:fldSimple w:instr=" SEQ Figure \* ARABIC ">
        <w:r w:rsidR="00C70844">
          <w:rPr>
            <w:noProof/>
          </w:rPr>
          <w:t>3</w:t>
        </w:r>
      </w:fldSimple>
      <w:bookmarkEnd w:id="4"/>
      <w:r w:rsidRPr="00B253C7">
        <w:t>.</w:t>
      </w:r>
      <w:r w:rsidRPr="00B253C7">
        <w:rPr>
          <w:noProof/>
        </w:rPr>
        <w:t xml:space="preserve"> Number of Clusters to Determine Best </w:t>
      </w:r>
      <w:r w:rsidRPr="00B253C7">
        <w:rPr>
          <w:i/>
          <w:noProof/>
        </w:rPr>
        <w:t>k</w:t>
      </w:r>
      <w:r w:rsidRPr="00B253C7">
        <w:rPr>
          <w:noProof/>
        </w:rPr>
        <w:t xml:space="preserve"> Value</w:t>
      </w:r>
    </w:p>
    <w:p w:rsidR="00F6665C" w:rsidRPr="007917DB" w:rsidRDefault="007917DB" w:rsidP="00F6665C">
      <w:pPr>
        <w:pStyle w:val="Heading3"/>
      </w:pPr>
      <w:r w:rsidRPr="007917DB">
        <w:lastRenderedPageBreak/>
        <w:t>K-means</w:t>
      </w:r>
    </w:p>
    <w:p w:rsidR="004165E4" w:rsidRPr="001372FE" w:rsidRDefault="004165E4" w:rsidP="00655374">
      <w:r w:rsidRPr="001372FE">
        <w:t xml:space="preserve">Using the </w:t>
      </w:r>
      <w:r w:rsidRPr="001372FE">
        <w:rPr>
          <w:i/>
        </w:rPr>
        <w:t>k</w:t>
      </w:r>
      <w:r w:rsidRPr="001372FE">
        <w:t xml:space="preserve"> values obtained from the elbow method,</w:t>
      </w:r>
      <w:r w:rsidR="001372FE" w:rsidRPr="001372FE">
        <w:t xml:space="preserve"> I ran the k-means clustering on the data. The data clustering for </w:t>
      </w:r>
      <w:r w:rsidR="001372FE" w:rsidRPr="001372FE">
        <w:rPr>
          <w:i/>
        </w:rPr>
        <w:t>k</w:t>
      </w:r>
      <w:r w:rsidR="001372FE" w:rsidRPr="001372FE">
        <w:t xml:space="preserve">=8 is almost perfect (see </w:t>
      </w:r>
      <w:r w:rsidR="001372FE" w:rsidRPr="001372FE">
        <w:fldChar w:fldCharType="begin"/>
      </w:r>
      <w:r w:rsidR="001372FE" w:rsidRPr="001372FE">
        <w:instrText xml:space="preserve"> REF _Ref448333128 \h </w:instrText>
      </w:r>
      <w:r w:rsidR="001372FE" w:rsidRPr="001372FE">
        <w:fldChar w:fldCharType="separate"/>
      </w:r>
      <w:r w:rsidR="00C70844" w:rsidRPr="00B253C7">
        <w:t xml:space="preserve">Figure </w:t>
      </w:r>
      <w:r w:rsidR="00C70844">
        <w:rPr>
          <w:noProof/>
        </w:rPr>
        <w:t>4</w:t>
      </w:r>
      <w:r w:rsidR="001372FE" w:rsidRPr="001372FE">
        <w:fldChar w:fldCharType="end"/>
      </w:r>
      <w:r w:rsidR="001372FE" w:rsidRPr="001372FE">
        <w:t>) with no visible outliers.</w:t>
      </w:r>
    </w:p>
    <w:p w:rsidR="00655374" w:rsidRDefault="00B253C7" w:rsidP="00655374">
      <w:pPr>
        <w:keepNext/>
      </w:pPr>
      <w:r>
        <w:rPr>
          <w:noProof/>
        </w:rPr>
        <w:drawing>
          <wp:inline distT="0" distB="0" distL="0" distR="0" wp14:anchorId="1B1409D8" wp14:editId="6ACA761D">
            <wp:extent cx="3049270" cy="1839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_k-8.png"/>
                    <pic:cNvPicPr/>
                  </pic:nvPicPr>
                  <pic:blipFill rotWithShape="1">
                    <a:blip r:embed="rId12"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F76BB3" w:rsidRDefault="00655374" w:rsidP="00655374">
      <w:pPr>
        <w:pStyle w:val="Caption"/>
      </w:pPr>
      <w:bookmarkStart w:id="5" w:name="_Ref448333128"/>
      <w:r w:rsidRPr="00B253C7">
        <w:t xml:space="preserve">Figure </w:t>
      </w:r>
      <w:fldSimple w:instr=" SEQ Figure \* ARABIC ">
        <w:r w:rsidR="00C70844">
          <w:rPr>
            <w:noProof/>
          </w:rPr>
          <w:t>4</w:t>
        </w:r>
      </w:fldSimple>
      <w:bookmarkEnd w:id="5"/>
      <w:r w:rsidRPr="00B253C7">
        <w:t xml:space="preserve">. K-means for </w:t>
      </w:r>
      <w:r w:rsidRPr="00B253C7">
        <w:rPr>
          <w:i/>
        </w:rPr>
        <w:t>k</w:t>
      </w:r>
      <w:r w:rsidRPr="00B253C7">
        <w:t>=8</w:t>
      </w:r>
    </w:p>
    <w:p w:rsidR="001372FE" w:rsidRPr="001372FE" w:rsidRDefault="001372FE" w:rsidP="001372FE">
      <w:r w:rsidRPr="001372FE">
        <w:t xml:space="preserve">Running k-means clustering on the data for </w:t>
      </w:r>
      <w:r w:rsidRPr="001372FE">
        <w:rPr>
          <w:i/>
        </w:rPr>
        <w:t>k</w:t>
      </w:r>
      <w:r w:rsidRPr="001372FE">
        <w:t>=10 produced less great of results</w:t>
      </w:r>
      <w:r>
        <w:t xml:space="preserve"> than with </w:t>
      </w:r>
      <w:r>
        <w:rPr>
          <w:i/>
        </w:rPr>
        <w:t>k</w:t>
      </w:r>
      <w:r>
        <w:t>=8</w:t>
      </w:r>
      <w:r w:rsidRPr="001372FE">
        <w:t xml:space="preserve"> (see</w:t>
      </w:r>
      <w:r>
        <w:t xml:space="preserve"> </w:t>
      </w:r>
      <w:r>
        <w:fldChar w:fldCharType="begin"/>
      </w:r>
      <w:r>
        <w:instrText xml:space="preserve"> REF _Ref448333302 \h </w:instrText>
      </w:r>
      <w:r>
        <w:fldChar w:fldCharType="separate"/>
      </w:r>
      <w:r w:rsidR="00C70844" w:rsidRPr="00B253C7">
        <w:t xml:space="preserve">Figure </w:t>
      </w:r>
      <w:r w:rsidR="00C70844">
        <w:rPr>
          <w:noProof/>
        </w:rPr>
        <w:t>5</w:t>
      </w:r>
      <w:r>
        <w:fldChar w:fldCharType="end"/>
      </w:r>
      <w:r w:rsidRPr="001372FE">
        <w:t>) with a few possible visible outliers.</w:t>
      </w:r>
    </w:p>
    <w:p w:rsidR="00655374" w:rsidRDefault="00B253C7" w:rsidP="00655374">
      <w:pPr>
        <w:keepNext/>
      </w:pPr>
      <w:r>
        <w:rPr>
          <w:noProof/>
        </w:rPr>
        <w:drawing>
          <wp:inline distT="0" distB="0" distL="0" distR="0" wp14:anchorId="4AE311B4" wp14:editId="042B06FA">
            <wp:extent cx="3049270" cy="18396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k=10.png"/>
                    <pic:cNvPicPr/>
                  </pic:nvPicPr>
                  <pic:blipFill rotWithShape="1">
                    <a:blip r:embed="rId13"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520309" w:rsidRPr="00B253C7" w:rsidRDefault="00655374" w:rsidP="00F03519">
      <w:pPr>
        <w:pStyle w:val="Caption"/>
      </w:pPr>
      <w:bookmarkStart w:id="6" w:name="_Ref448333302"/>
      <w:r w:rsidRPr="00B253C7">
        <w:t xml:space="preserve">Figure </w:t>
      </w:r>
      <w:fldSimple w:instr=" SEQ Figure \* ARABIC ">
        <w:r w:rsidR="00C70844">
          <w:rPr>
            <w:noProof/>
          </w:rPr>
          <w:t>5</w:t>
        </w:r>
      </w:fldSimple>
      <w:bookmarkEnd w:id="6"/>
      <w:r w:rsidRPr="00B253C7">
        <w:t xml:space="preserve">. K-means for </w:t>
      </w:r>
      <w:r w:rsidRPr="00B253C7">
        <w:rPr>
          <w:i/>
        </w:rPr>
        <w:t>k</w:t>
      </w:r>
      <w:r w:rsidRPr="00B253C7">
        <w:t>=10</w:t>
      </w:r>
    </w:p>
    <w:p w:rsidR="00F6665C" w:rsidRDefault="007917DB" w:rsidP="00F6665C">
      <w:pPr>
        <w:pStyle w:val="Heading3"/>
      </w:pPr>
      <w:r w:rsidRPr="007917DB">
        <w:t>K-medoids</w:t>
      </w:r>
    </w:p>
    <w:p w:rsidR="001372FE" w:rsidRPr="001372FE" w:rsidRDefault="001372FE" w:rsidP="001372FE">
      <w:r w:rsidRPr="001372FE">
        <w:t xml:space="preserve">Using the </w:t>
      </w:r>
      <w:r w:rsidRPr="001372FE">
        <w:rPr>
          <w:i/>
        </w:rPr>
        <w:t>k</w:t>
      </w:r>
      <w:r w:rsidRPr="001372FE">
        <w:t xml:space="preserve"> values obtained from the elbow method, I ran the k-me</w:t>
      </w:r>
      <w:r>
        <w:t>doids</w:t>
      </w:r>
      <w:r w:rsidRPr="001372FE">
        <w:t xml:space="preserve"> clustering on the data. The data clustering for </w:t>
      </w:r>
      <w:r w:rsidRPr="001372FE">
        <w:rPr>
          <w:i/>
        </w:rPr>
        <w:t>k</w:t>
      </w:r>
      <w:r w:rsidRPr="001372FE">
        <w:t>=8 is a</w:t>
      </w:r>
      <w:r>
        <w:t xml:space="preserve">gain fairly well suited </w:t>
      </w:r>
      <w:r w:rsidRPr="001372FE">
        <w:t xml:space="preserve">(see </w:t>
      </w:r>
      <w:r>
        <w:fldChar w:fldCharType="begin"/>
      </w:r>
      <w:r>
        <w:instrText xml:space="preserve"> REF _Ref448333293 \h </w:instrText>
      </w:r>
      <w:r>
        <w:fldChar w:fldCharType="separate"/>
      </w:r>
      <w:r w:rsidR="00C70844" w:rsidRPr="00B253C7">
        <w:t xml:space="preserve">Figure </w:t>
      </w:r>
      <w:r w:rsidR="00C70844">
        <w:rPr>
          <w:noProof/>
        </w:rPr>
        <w:t>6</w:t>
      </w:r>
      <w:r>
        <w:fldChar w:fldCharType="end"/>
      </w:r>
      <w:r>
        <w:t>), but with possible</w:t>
      </w:r>
      <w:r w:rsidRPr="001372FE">
        <w:t xml:space="preserve"> outliers.</w:t>
      </w:r>
    </w:p>
    <w:p w:rsidR="00655374" w:rsidRDefault="00B253C7" w:rsidP="00655374">
      <w:pPr>
        <w:keepNext/>
      </w:pPr>
      <w:r>
        <w:rPr>
          <w:noProof/>
        </w:rPr>
        <w:drawing>
          <wp:inline distT="0" distB="0" distL="0" distR="0" wp14:anchorId="0712C52C" wp14:editId="7622DD0E">
            <wp:extent cx="3049270" cy="1829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edoids_k=8.png"/>
                    <pic:cNvPicPr/>
                  </pic:nvPicPr>
                  <pic:blipFill rotWithShape="1">
                    <a:blip r:embed="rId14"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655374" w:rsidRDefault="00655374" w:rsidP="00655374">
      <w:pPr>
        <w:pStyle w:val="Caption"/>
      </w:pPr>
      <w:bookmarkStart w:id="7" w:name="_Ref448333293"/>
      <w:r w:rsidRPr="00B253C7">
        <w:t xml:space="preserve">Figure </w:t>
      </w:r>
      <w:fldSimple w:instr=" SEQ Figure \* ARABIC ">
        <w:r w:rsidR="00C70844">
          <w:rPr>
            <w:noProof/>
          </w:rPr>
          <w:t>6</w:t>
        </w:r>
      </w:fldSimple>
      <w:bookmarkEnd w:id="7"/>
      <w:r w:rsidRPr="00B253C7">
        <w:t xml:space="preserve">. K-medoids for </w:t>
      </w:r>
      <w:r w:rsidRPr="00B253C7">
        <w:rPr>
          <w:i/>
        </w:rPr>
        <w:t>k</w:t>
      </w:r>
      <w:r w:rsidRPr="00B253C7">
        <w:t>=8</w:t>
      </w:r>
    </w:p>
    <w:p w:rsidR="001372FE" w:rsidRPr="001372FE" w:rsidRDefault="001372FE" w:rsidP="001372FE">
      <w:r w:rsidRPr="001372FE">
        <w:t>Running k-me</w:t>
      </w:r>
      <w:r>
        <w:t>doids</w:t>
      </w:r>
      <w:r w:rsidRPr="001372FE">
        <w:t xml:space="preserve"> clustering on the data for </w:t>
      </w:r>
      <w:r w:rsidRPr="001372FE">
        <w:rPr>
          <w:i/>
        </w:rPr>
        <w:t>k</w:t>
      </w:r>
      <w:r w:rsidRPr="001372FE">
        <w:t xml:space="preserve">=10 produced </w:t>
      </w:r>
      <w:r>
        <w:t xml:space="preserve">similar results to k-medoids for </w:t>
      </w:r>
      <w:r w:rsidRPr="001372FE">
        <w:rPr>
          <w:i/>
        </w:rPr>
        <w:t>k</w:t>
      </w:r>
      <w:r>
        <w:t>=8</w:t>
      </w:r>
      <w:r w:rsidRPr="001372FE">
        <w:t xml:space="preserve"> (see</w:t>
      </w:r>
      <w:r>
        <w:t xml:space="preserve"> </w:t>
      </w:r>
      <w:r>
        <w:fldChar w:fldCharType="begin"/>
      </w:r>
      <w:r>
        <w:instrText xml:space="preserve"> REF _Ref448333344 \h </w:instrText>
      </w:r>
      <w:r>
        <w:fldChar w:fldCharType="separate"/>
      </w:r>
      <w:r w:rsidR="00C70844" w:rsidRPr="00B253C7">
        <w:t xml:space="preserve">Figure </w:t>
      </w:r>
      <w:r w:rsidR="00C70844">
        <w:rPr>
          <w:noProof/>
        </w:rPr>
        <w:t>7</w:t>
      </w:r>
      <w:r>
        <w:fldChar w:fldCharType="end"/>
      </w:r>
      <w:r w:rsidRPr="001372FE">
        <w:t>)</w:t>
      </w:r>
      <w:r>
        <w:t xml:space="preserve">, but again there were possible </w:t>
      </w:r>
      <w:r w:rsidRPr="001372FE">
        <w:t>outliers.</w:t>
      </w:r>
    </w:p>
    <w:p w:rsidR="00655374" w:rsidRDefault="00B253C7" w:rsidP="00655374">
      <w:pPr>
        <w:keepNext/>
      </w:pPr>
      <w:r>
        <w:rPr>
          <w:noProof/>
        </w:rPr>
        <w:drawing>
          <wp:inline distT="0" distB="0" distL="0" distR="0" wp14:anchorId="3A79AFC0" wp14:editId="69581EF5">
            <wp:extent cx="3049270" cy="18219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edoids_k=10.png"/>
                    <pic:cNvPicPr/>
                  </pic:nvPicPr>
                  <pic:blipFill rotWithShape="1">
                    <a:blip r:embed="rId15"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bookmarkStart w:id="8" w:name="_Ref448333344"/>
      <w:r w:rsidRPr="00B253C7">
        <w:t xml:space="preserve">Figure </w:t>
      </w:r>
      <w:fldSimple w:instr=" SEQ Figure \* ARABIC ">
        <w:r w:rsidR="00C70844">
          <w:rPr>
            <w:noProof/>
          </w:rPr>
          <w:t>7</w:t>
        </w:r>
      </w:fldSimple>
      <w:bookmarkEnd w:id="8"/>
      <w:r w:rsidRPr="00B253C7">
        <w:t xml:space="preserve">. K-medoids for </w:t>
      </w:r>
      <w:r w:rsidRPr="00B253C7">
        <w:rPr>
          <w:i/>
        </w:rPr>
        <w:t>k</w:t>
      </w:r>
      <w:r w:rsidRPr="00B253C7">
        <w:t>=10</w:t>
      </w: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Pr="00BC003B" w:rsidRDefault="00477F59" w:rsidP="00F76BB3">
      <w:r w:rsidRPr="00BC003B">
        <w:t xml:space="preserve">The single linkage clustering </w:t>
      </w:r>
      <w:r w:rsidR="001372FE" w:rsidRPr="00BC003B">
        <w:t>on the data</w:t>
      </w:r>
      <w:r w:rsidR="00BC003B" w:rsidRPr="00BC003B">
        <w:t xml:space="preserve"> did not take very many steps per data point. The dendrogram of the resulting clustering shows the max was barely over 15 </w:t>
      </w:r>
      <w:r w:rsidR="006F2F09">
        <w:t xml:space="preserve">steps </w:t>
      </w:r>
      <w:r w:rsidR="00BC003B" w:rsidRPr="00BC003B">
        <w:t>and most of the data points were clustered in under 5 steps</w:t>
      </w:r>
      <w:r w:rsidR="00EC5C2C" w:rsidRPr="00BC003B">
        <w:t>.</w:t>
      </w:r>
    </w:p>
    <w:p w:rsidR="00655374" w:rsidRDefault="00B253C7" w:rsidP="00655374">
      <w:pPr>
        <w:keepNext/>
      </w:pPr>
      <w:r>
        <w:rPr>
          <w:noProof/>
        </w:rPr>
        <w:drawing>
          <wp:inline distT="0" distB="0" distL="0" distR="0">
            <wp:extent cx="3048471" cy="1910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linkage clustering.png"/>
                    <pic:cNvPicPr/>
                  </pic:nvPicPr>
                  <pic:blipFill rotWithShape="1">
                    <a:blip r:embed="rId16" cstate="print">
                      <a:extLst>
                        <a:ext uri="{28A0092B-C50C-407E-A947-70E740481C1C}">
                          <a14:useLocalDpi xmlns:a14="http://schemas.microsoft.com/office/drawing/2010/main" val="0"/>
                        </a:ext>
                      </a:extLst>
                    </a:blip>
                    <a:srcRect t="3502" b="1736"/>
                    <a:stretch/>
                  </pic:blipFill>
                  <pic:spPr bwMode="auto">
                    <a:xfrm>
                      <a:off x="0" y="0"/>
                      <a:ext cx="3049270" cy="1910502"/>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C70844">
          <w:rPr>
            <w:noProof/>
          </w:rPr>
          <w:t>8</w:t>
        </w:r>
      </w:fldSimple>
      <w:r w:rsidRPr="00B253C7">
        <w:t>. Single-Linkage Clustering</w:t>
      </w:r>
    </w:p>
    <w:p w:rsidR="007917DB" w:rsidRPr="007917DB" w:rsidRDefault="007917DB" w:rsidP="007917DB">
      <w:pPr>
        <w:pStyle w:val="Heading3"/>
      </w:pPr>
      <w:r>
        <w:t>Complete</w:t>
      </w:r>
      <w:r w:rsidRPr="007917DB">
        <w:t xml:space="preserve"> Linkage</w:t>
      </w:r>
    </w:p>
    <w:p w:rsidR="00F76BB3" w:rsidRPr="00BC003B" w:rsidRDefault="00477F59" w:rsidP="00F76BB3">
      <w:pPr>
        <w:jc w:val="left"/>
      </w:pPr>
      <w:r w:rsidRPr="00BC003B">
        <w:t>The complete linkage clustering on the data</w:t>
      </w:r>
      <w:r w:rsidR="00BC003B" w:rsidRPr="00BC003B">
        <w:t xml:space="preserve"> took many more steps than the single linkage clustering. The dendrogram shows that many of the data points took less than 20 steps, but this was still magnitudes larger than with the single linkage. The complete linkage dendrogram did appear more balanced in its clustering, but that does not mean it was more efficient</w:t>
      </w:r>
      <w:r w:rsidR="00BC003B">
        <w:t xml:space="preserve"> or effective</w:t>
      </w:r>
      <w:r w:rsidR="00BC003B" w:rsidRPr="00BC003B">
        <w:t>.</w:t>
      </w:r>
    </w:p>
    <w:p w:rsidR="00655374" w:rsidRDefault="00B253C7" w:rsidP="00655374">
      <w:pPr>
        <w:keepNext/>
        <w:jc w:val="left"/>
      </w:pPr>
      <w:r>
        <w:rPr>
          <w:noProof/>
        </w:rPr>
        <w:drawing>
          <wp:inline distT="0" distB="0" distL="0" distR="0">
            <wp:extent cx="3049027" cy="18888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lete-Linkage Clustering.png"/>
                    <pic:cNvPicPr/>
                  </pic:nvPicPr>
                  <pic:blipFill rotWithShape="1">
                    <a:blip r:embed="rId17" cstate="print">
                      <a:extLst>
                        <a:ext uri="{28A0092B-C50C-407E-A947-70E740481C1C}">
                          <a14:useLocalDpi xmlns:a14="http://schemas.microsoft.com/office/drawing/2010/main" val="0"/>
                        </a:ext>
                      </a:extLst>
                    </a:blip>
                    <a:srcRect t="3677" b="2630"/>
                    <a:stretch/>
                  </pic:blipFill>
                  <pic:spPr bwMode="auto">
                    <a:xfrm>
                      <a:off x="0" y="0"/>
                      <a:ext cx="3049270" cy="1888969"/>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C70844">
          <w:rPr>
            <w:noProof/>
          </w:rPr>
          <w:t>9</w:t>
        </w:r>
      </w:fldSimple>
      <w:r w:rsidRPr="00B253C7">
        <w:t>. Complete-Linkage Clustering</w:t>
      </w:r>
    </w:p>
    <w:p w:rsidR="007917DB" w:rsidRDefault="007917DB" w:rsidP="007917DB">
      <w:pPr>
        <w:pStyle w:val="Heading2"/>
      </w:pPr>
      <w:r>
        <w:lastRenderedPageBreak/>
        <w:t>Density-based Approach</w:t>
      </w:r>
    </w:p>
    <w:p w:rsidR="007917DB" w:rsidRDefault="007917DB" w:rsidP="007917DB">
      <w:pPr>
        <w:pStyle w:val="Heading3"/>
      </w:pPr>
      <w:r>
        <w:t>DBSCAN</w:t>
      </w:r>
    </w:p>
    <w:p w:rsidR="00BC3E5E" w:rsidRPr="00E5145B" w:rsidRDefault="00E5145B" w:rsidP="00BC3E5E">
      <w:r w:rsidRPr="00E5145B">
        <w:t xml:space="preserve">I first ran the DBSCAN with an Eps value of 5. The results (see </w:t>
      </w:r>
      <w:r w:rsidRPr="00E5145B">
        <w:fldChar w:fldCharType="begin"/>
      </w:r>
      <w:r w:rsidRPr="00E5145B">
        <w:instrText xml:space="preserve"> REF _Ref448337308 \h </w:instrText>
      </w:r>
      <w:r w:rsidRPr="00E5145B">
        <w:fldChar w:fldCharType="separate"/>
      </w:r>
      <w:r w:rsidR="00C70844">
        <w:t xml:space="preserve">Figure </w:t>
      </w:r>
      <w:r w:rsidR="00C70844">
        <w:rPr>
          <w:noProof/>
        </w:rPr>
        <w:t>10</w:t>
      </w:r>
      <w:r w:rsidR="00C70844">
        <w:t>. DBSCAN Clustering for Eps=5</w:t>
      </w:r>
      <w:r w:rsidRPr="00E5145B">
        <w:fldChar w:fldCharType="end"/>
      </w:r>
      <w:r w:rsidRPr="00E5145B">
        <w:fldChar w:fldCharType="begin"/>
      </w:r>
      <w:r w:rsidRPr="00E5145B">
        <w:instrText xml:space="preserve"> REF _Ref448337312 \h </w:instrText>
      </w:r>
      <w:r w:rsidRPr="00E5145B">
        <w:fldChar w:fldCharType="separate"/>
      </w:r>
      <w:r w:rsidR="00C70844">
        <w:t xml:space="preserve">Figure </w:t>
      </w:r>
      <w:r w:rsidR="00C70844">
        <w:rPr>
          <w:noProof/>
        </w:rPr>
        <w:t>10</w:t>
      </w:r>
      <w:r w:rsidRPr="00E5145B">
        <w:fldChar w:fldCharType="end"/>
      </w:r>
      <w:r w:rsidRPr="00E5145B">
        <w:t>) showed some clustering but still many outliers. I then re-ran the DBSCAN with an Eps value of 10</w:t>
      </w:r>
      <w:r w:rsidR="00BC3E5E" w:rsidRPr="00E5145B">
        <w:t>.</w:t>
      </w:r>
      <w:r w:rsidRPr="00E5145B">
        <w:t xml:space="preserve"> The results (see </w:t>
      </w:r>
      <w:r w:rsidRPr="00E5145B">
        <w:fldChar w:fldCharType="begin"/>
      </w:r>
      <w:r w:rsidRPr="00E5145B">
        <w:instrText xml:space="preserve"> REF _Ref448337380 \h </w:instrText>
      </w:r>
      <w:r w:rsidRPr="00E5145B">
        <w:fldChar w:fldCharType="separate"/>
      </w:r>
      <w:r w:rsidR="00C70844">
        <w:t xml:space="preserve">Figure </w:t>
      </w:r>
      <w:r w:rsidR="00C70844">
        <w:rPr>
          <w:noProof/>
        </w:rPr>
        <w:t>11</w:t>
      </w:r>
      <w:r w:rsidRPr="00E5145B">
        <w:fldChar w:fldCharType="end"/>
      </w:r>
      <w:r w:rsidRPr="00E5145B">
        <w:t>) were much improved; however, there were still a few outliers.</w:t>
      </w:r>
      <w:r w:rsidR="00B10DEC">
        <w:t xml:space="preserve"> </w:t>
      </w:r>
      <w:r w:rsidR="00372DB6">
        <w:t>I decided t</w:t>
      </w:r>
      <w:r w:rsidR="00B10DEC">
        <w:t xml:space="preserve">o </w:t>
      </w:r>
      <w:r w:rsidR="00372DB6">
        <w:t xml:space="preserve">see </w:t>
      </w:r>
      <w:r w:rsidR="00B10DEC">
        <w:t>if it was possible to eliminate the remaining outliers</w:t>
      </w:r>
      <w:r w:rsidR="00372DB6">
        <w:t xml:space="preserve">. To do this I again increased the Eps value to 15 and re-ran the test. This result (see </w:t>
      </w:r>
      <w:r w:rsidR="00372DB6">
        <w:fldChar w:fldCharType="begin"/>
      </w:r>
      <w:r w:rsidR="00372DB6">
        <w:instrText xml:space="preserve"> REF _Ref448338999 \h </w:instrText>
      </w:r>
      <w:r w:rsidR="00372DB6">
        <w:fldChar w:fldCharType="separate"/>
      </w:r>
      <w:r w:rsidR="00C70844">
        <w:t xml:space="preserve">Figure </w:t>
      </w:r>
      <w:r w:rsidR="00C70844">
        <w:rPr>
          <w:noProof/>
        </w:rPr>
        <w:t>12</w:t>
      </w:r>
      <w:r w:rsidR="00372DB6">
        <w:fldChar w:fldCharType="end"/>
      </w:r>
      <w:r w:rsidR="00372DB6">
        <w:t xml:space="preserve">) was not well clustered at all, so I knew I needed a Eps value closer to the last good clustering or Eps of 10. I tried a few other Eps values </w:t>
      </w:r>
      <w:r w:rsidR="00AB60AE">
        <w:t xml:space="preserve">(see results for Eps 11 in </w:t>
      </w:r>
      <w:r w:rsidR="00AB60AE">
        <w:fldChar w:fldCharType="begin"/>
      </w:r>
      <w:r w:rsidR="00AB60AE">
        <w:instrText xml:space="preserve"> REF _Ref448340749 \h </w:instrText>
      </w:r>
      <w:r w:rsidR="00AB60AE">
        <w:fldChar w:fldCharType="separate"/>
      </w:r>
      <w:r w:rsidR="00C70844">
        <w:t xml:space="preserve">Figure </w:t>
      </w:r>
      <w:r w:rsidR="00C70844">
        <w:rPr>
          <w:noProof/>
        </w:rPr>
        <w:t>13</w:t>
      </w:r>
      <w:r w:rsidR="00AB60AE">
        <w:fldChar w:fldCharType="end"/>
      </w:r>
      <w:r w:rsidR="00AB60AE">
        <w:t xml:space="preserve"> and Eps 11.5 in </w:t>
      </w:r>
      <w:r w:rsidR="00AB60AE">
        <w:fldChar w:fldCharType="begin"/>
      </w:r>
      <w:r w:rsidR="00AB60AE">
        <w:instrText xml:space="preserve"> REF _Ref448340757 \h </w:instrText>
      </w:r>
      <w:r w:rsidR="00AB60AE">
        <w:fldChar w:fldCharType="separate"/>
      </w:r>
      <w:r w:rsidR="00C70844">
        <w:t xml:space="preserve">Figure </w:t>
      </w:r>
      <w:r w:rsidR="00C70844">
        <w:rPr>
          <w:noProof/>
        </w:rPr>
        <w:t>14</w:t>
      </w:r>
      <w:r w:rsidR="00AB60AE">
        <w:fldChar w:fldCharType="end"/>
      </w:r>
      <w:r w:rsidR="00AB60AE">
        <w:t xml:space="preserve">) </w:t>
      </w:r>
      <w:r w:rsidR="00372DB6">
        <w:t xml:space="preserve">until I found the results I considered the best for Eps value of 11.1 (see </w:t>
      </w:r>
      <w:r w:rsidR="00372DB6">
        <w:fldChar w:fldCharType="begin"/>
      </w:r>
      <w:r w:rsidR="00372DB6">
        <w:instrText xml:space="preserve"> REF _Ref448339336 \h </w:instrText>
      </w:r>
      <w:r w:rsidR="00372DB6">
        <w:fldChar w:fldCharType="separate"/>
      </w:r>
      <w:r w:rsidR="00C70844">
        <w:t xml:space="preserve">Figure </w:t>
      </w:r>
      <w:r w:rsidR="00C70844">
        <w:rPr>
          <w:noProof/>
        </w:rPr>
        <w:t>15</w:t>
      </w:r>
      <w:r w:rsidR="00372DB6">
        <w:fldChar w:fldCharType="end"/>
      </w:r>
      <w:r w:rsidR="00372DB6">
        <w:t>)</w:t>
      </w:r>
      <w:r w:rsidR="00AB60AE">
        <w:t xml:space="preserve"> with as few outliers as possible</w:t>
      </w:r>
      <w:r w:rsidR="00372DB6">
        <w:t>.</w:t>
      </w:r>
    </w:p>
    <w:p w:rsidR="00AC568A" w:rsidRDefault="00AC568A" w:rsidP="00AC568A">
      <w:pPr>
        <w:keepNext/>
      </w:pPr>
      <w:r>
        <w:rPr>
          <w:noProof/>
          <w:color w:val="FF0000"/>
        </w:rPr>
        <w:drawing>
          <wp:inline distT="0" distB="0" distL="0" distR="0" wp14:anchorId="43EC724E" wp14:editId="60EA0375">
            <wp:extent cx="3049270" cy="183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SCAN_eps=5.png"/>
                    <pic:cNvPicPr/>
                  </pic:nvPicPr>
                  <pic:blipFill rotWithShape="1">
                    <a:blip r:embed="rId18" cstate="print">
                      <a:extLst>
                        <a:ext uri="{28A0092B-C50C-407E-A947-70E740481C1C}">
                          <a14:useLocalDpi xmlns:a14="http://schemas.microsoft.com/office/drawing/2010/main" val="0"/>
                        </a:ext>
                      </a:extLst>
                    </a:blip>
                    <a:srcRect t="8931"/>
                    <a:stretch/>
                  </pic:blipFill>
                  <pic:spPr bwMode="auto">
                    <a:xfrm>
                      <a:off x="0" y="0"/>
                      <a:ext cx="3049270" cy="183606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9" w:name="_Ref448337312"/>
      <w:bookmarkStart w:id="10" w:name="_Ref448337308"/>
      <w:r>
        <w:t xml:space="preserve">Figure </w:t>
      </w:r>
      <w:fldSimple w:instr=" SEQ Figure \* ARABIC ">
        <w:r w:rsidR="00C70844">
          <w:rPr>
            <w:noProof/>
          </w:rPr>
          <w:t>10</w:t>
        </w:r>
      </w:fldSimple>
      <w:bookmarkEnd w:id="9"/>
      <w:r>
        <w:t>. DBSCAN Clustering for Eps=5</w:t>
      </w:r>
      <w:bookmarkEnd w:id="10"/>
    </w:p>
    <w:p w:rsidR="00AC568A" w:rsidRDefault="00AC568A" w:rsidP="00AC568A">
      <w:pPr>
        <w:keepNext/>
      </w:pPr>
      <w:r>
        <w:rPr>
          <w:noProof/>
        </w:rPr>
        <w:drawing>
          <wp:inline distT="0" distB="0" distL="0" distR="0" wp14:anchorId="0C9399A4" wp14:editId="1579DEE7">
            <wp:extent cx="3049270" cy="18325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SCAN_eps=10.png"/>
                    <pic:cNvPicPr/>
                  </pic:nvPicPr>
                  <pic:blipFill rotWithShape="1">
                    <a:blip r:embed="rId19"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1" w:name="_Ref448337380"/>
      <w:r>
        <w:t xml:space="preserve">Figure </w:t>
      </w:r>
      <w:fldSimple w:instr=" SEQ Figure \* ARABIC ">
        <w:r w:rsidR="00C70844">
          <w:rPr>
            <w:noProof/>
          </w:rPr>
          <w:t>11</w:t>
        </w:r>
      </w:fldSimple>
      <w:bookmarkEnd w:id="11"/>
      <w:r>
        <w:t>.</w:t>
      </w:r>
      <w:r w:rsidRPr="00AC568A">
        <w:t xml:space="preserve"> </w:t>
      </w:r>
      <w:r>
        <w:t>DBSCAN Clustering for Eps=10</w:t>
      </w:r>
    </w:p>
    <w:p w:rsidR="00AC568A" w:rsidRDefault="00AC568A" w:rsidP="00AC568A">
      <w:pPr>
        <w:keepNext/>
      </w:pPr>
      <w:r>
        <w:rPr>
          <w:noProof/>
        </w:rPr>
        <w:drawing>
          <wp:inline distT="0" distB="0" distL="0" distR="0" wp14:anchorId="7F6911D7" wp14:editId="7CDE61B5">
            <wp:extent cx="3049270" cy="182547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BSCAN_eps=15.png"/>
                    <pic:cNvPicPr/>
                  </pic:nvPicPr>
                  <pic:blipFill rotWithShape="1">
                    <a:blip r:embed="rId20" cstate="print">
                      <a:extLst>
                        <a:ext uri="{28A0092B-C50C-407E-A947-70E740481C1C}">
                          <a14:useLocalDpi xmlns:a14="http://schemas.microsoft.com/office/drawing/2010/main" val="0"/>
                        </a:ext>
                      </a:extLst>
                    </a:blip>
                    <a:srcRect t="9456"/>
                    <a:stretch/>
                  </pic:blipFill>
                  <pic:spPr bwMode="auto">
                    <a:xfrm>
                      <a:off x="0" y="0"/>
                      <a:ext cx="3049270" cy="1825478"/>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2" w:name="_Ref448338999"/>
      <w:r>
        <w:t xml:space="preserve">Figure </w:t>
      </w:r>
      <w:fldSimple w:instr=" SEQ Figure \* ARABIC ">
        <w:r w:rsidR="00C70844">
          <w:rPr>
            <w:noProof/>
          </w:rPr>
          <w:t>12</w:t>
        </w:r>
      </w:fldSimple>
      <w:bookmarkEnd w:id="12"/>
      <w:r>
        <w:t xml:space="preserve">. </w:t>
      </w:r>
      <w:r w:rsidRPr="006945A2">
        <w:t>DBSCAN Clustering for Eps=</w:t>
      </w:r>
      <w:r>
        <w:t>1</w:t>
      </w:r>
      <w:r w:rsidRPr="006945A2">
        <w:t>5</w:t>
      </w:r>
    </w:p>
    <w:p w:rsidR="00AC568A" w:rsidRDefault="00AC568A" w:rsidP="00AC568A">
      <w:pPr>
        <w:keepNext/>
      </w:pPr>
      <w:r>
        <w:rPr>
          <w:noProof/>
        </w:rPr>
        <w:drawing>
          <wp:inline distT="0" distB="0" distL="0" distR="0" wp14:anchorId="7A575FA7" wp14:editId="04FD7019">
            <wp:extent cx="3049270" cy="1832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BSCAN_eps=11.png"/>
                    <pic:cNvPicPr/>
                  </pic:nvPicPr>
                  <pic:blipFill rotWithShape="1">
                    <a:blip r:embed="rId21"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3" w:name="_Ref448340749"/>
      <w:r>
        <w:t xml:space="preserve">Figure </w:t>
      </w:r>
      <w:fldSimple w:instr=" SEQ Figure \* ARABIC ">
        <w:r w:rsidR="00C70844">
          <w:rPr>
            <w:noProof/>
          </w:rPr>
          <w:t>13</w:t>
        </w:r>
      </w:fldSimple>
      <w:bookmarkEnd w:id="13"/>
      <w:r>
        <w:t>. DBSCAN Clustering for Eps=11</w:t>
      </w:r>
    </w:p>
    <w:p w:rsidR="00AC568A" w:rsidRDefault="00AC568A" w:rsidP="00AC568A">
      <w:pPr>
        <w:keepNext/>
      </w:pPr>
      <w:r>
        <w:rPr>
          <w:noProof/>
        </w:rPr>
        <w:drawing>
          <wp:inline distT="0" distB="0" distL="0" distR="0" wp14:anchorId="09C22E40" wp14:editId="79750571">
            <wp:extent cx="3049270" cy="18325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BSCAN_eps=11.5.png"/>
                    <pic:cNvPicPr/>
                  </pic:nvPicPr>
                  <pic:blipFill rotWithShape="1">
                    <a:blip r:embed="rId22"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4" w:name="_Ref448340757"/>
      <w:r>
        <w:t xml:space="preserve">Figure </w:t>
      </w:r>
      <w:fldSimple w:instr=" SEQ Figure \* ARABIC ">
        <w:r w:rsidR="00C70844">
          <w:rPr>
            <w:noProof/>
          </w:rPr>
          <w:t>14</w:t>
        </w:r>
      </w:fldSimple>
      <w:bookmarkEnd w:id="14"/>
      <w:r>
        <w:t>. DBSCAN Clustering for Eps=11.5</w:t>
      </w:r>
    </w:p>
    <w:p w:rsidR="00AC568A" w:rsidRDefault="00AC568A" w:rsidP="00AC568A">
      <w:pPr>
        <w:keepNext/>
      </w:pPr>
      <w:r>
        <w:rPr>
          <w:noProof/>
        </w:rPr>
        <w:drawing>
          <wp:inline distT="0" distB="0" distL="0" distR="0" wp14:anchorId="587243AF" wp14:editId="329B7461">
            <wp:extent cx="3049270" cy="1829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BSCAN_eps=11.1.png"/>
                    <pic:cNvPicPr/>
                  </pic:nvPicPr>
                  <pic:blipFill rotWithShape="1">
                    <a:blip r:embed="rId23" cstate="print">
                      <a:extLst>
                        <a:ext uri="{28A0092B-C50C-407E-A947-70E740481C1C}">
                          <a14:useLocalDpi xmlns:a14="http://schemas.microsoft.com/office/drawing/2010/main" val="0"/>
                        </a:ext>
                      </a:extLst>
                    </a:blip>
                    <a:srcRect t="9281"/>
                    <a:stretch/>
                  </pic:blipFill>
                  <pic:spPr bwMode="auto">
                    <a:xfrm>
                      <a:off x="0" y="0"/>
                      <a:ext cx="3049270" cy="1829009"/>
                    </a:xfrm>
                    <a:prstGeom prst="rect">
                      <a:avLst/>
                    </a:prstGeom>
                    <a:ln>
                      <a:noFill/>
                    </a:ln>
                    <a:extLst>
                      <a:ext uri="{53640926-AAD7-44D8-BBD7-CCE9431645EC}">
                        <a14:shadowObscured xmlns:a14="http://schemas.microsoft.com/office/drawing/2010/main"/>
                      </a:ext>
                    </a:extLst>
                  </pic:spPr>
                </pic:pic>
              </a:graphicData>
            </a:graphic>
          </wp:inline>
        </w:drawing>
      </w:r>
    </w:p>
    <w:p w:rsidR="00AC568A" w:rsidRPr="00AC568A" w:rsidRDefault="00AC568A" w:rsidP="00AC568A">
      <w:pPr>
        <w:pStyle w:val="Caption"/>
      </w:pPr>
      <w:bookmarkStart w:id="15" w:name="_Ref448339336"/>
      <w:r>
        <w:t xml:space="preserve">Figure </w:t>
      </w:r>
      <w:fldSimple w:instr=" SEQ Figure \* ARABIC ">
        <w:r w:rsidR="00C70844">
          <w:rPr>
            <w:noProof/>
          </w:rPr>
          <w:t>15</w:t>
        </w:r>
      </w:fldSimple>
      <w:bookmarkEnd w:id="15"/>
      <w:r>
        <w:t>. DBSCAN Clustering for Eps=11.1</w:t>
      </w:r>
    </w:p>
    <w:p w:rsidR="008B197E" w:rsidRPr="00745E22" w:rsidRDefault="00A67BB0" w:rsidP="0023472A">
      <w:pPr>
        <w:pStyle w:val="Heading1"/>
        <w:spacing w:before="120"/>
      </w:pPr>
      <w:r w:rsidRPr="00745E22">
        <w:t>CONCLUSIONS</w:t>
      </w:r>
    </w:p>
    <w:p w:rsidR="00D54454" w:rsidRPr="00526AD5" w:rsidRDefault="00D54454">
      <w:pPr>
        <w:pStyle w:val="Heading2"/>
        <w:spacing w:before="120"/>
      </w:pPr>
      <w:r w:rsidRPr="00526AD5">
        <w:t>Evaluation Metrics</w:t>
      </w:r>
    </w:p>
    <w:p w:rsidR="00DC5EC9" w:rsidRPr="00526AD5" w:rsidRDefault="00B253C7" w:rsidP="00DC5EC9">
      <w:pPr>
        <w:pStyle w:val="Heading3"/>
      </w:pPr>
      <w:r w:rsidRPr="00526AD5">
        <w:t>Silhouette Plo</w:t>
      </w:r>
      <w:r w:rsidR="00DC5EC9" w:rsidRPr="00526AD5">
        <w:t>t</w:t>
      </w:r>
    </w:p>
    <w:p w:rsidR="006933D5" w:rsidRDefault="006933D5" w:rsidP="006933D5">
      <w:r>
        <w:t>A Silhouette plot shows the following information for each cluster:</w:t>
      </w:r>
    </w:p>
    <w:p w:rsidR="006933D5" w:rsidRDefault="006933D5" w:rsidP="00526AD5">
      <w:pPr>
        <w:spacing w:after="0"/>
        <w:ind w:left="360"/>
      </w:pPr>
      <w:r>
        <w:t>The number of plots per cluster</w:t>
      </w:r>
    </w:p>
    <w:p w:rsidR="006933D5" w:rsidRDefault="006933D5" w:rsidP="00526AD5">
      <w:pPr>
        <w:spacing w:after="0"/>
        <w:ind w:left="360"/>
      </w:pPr>
      <w:r>
        <w:t>The mean similarity of each plot to its own cluster minus the mean similarity to the next most similar cluster</w:t>
      </w:r>
    </w:p>
    <w:p w:rsidR="006933D5" w:rsidRDefault="006933D5" w:rsidP="00526AD5">
      <w:pPr>
        <w:ind w:left="360"/>
      </w:pPr>
      <w:r>
        <w:t>The average silhouetted width</w:t>
      </w:r>
    </w:p>
    <w:p w:rsidR="006933D5" w:rsidRPr="006933D5" w:rsidRDefault="006933D5" w:rsidP="006933D5">
      <w:r>
        <w:t xml:space="preserve">Large positive Silhouette widths indicate plots </w:t>
      </w:r>
      <w:r w:rsidR="00526AD5">
        <w:t xml:space="preserve">that </w:t>
      </w:r>
      <w:r>
        <w:t xml:space="preserve">fit well within their cluster, while </w:t>
      </w:r>
      <w:r w:rsidR="00526AD5">
        <w:t xml:space="preserve">a </w:t>
      </w:r>
      <w:r>
        <w:t xml:space="preserve">small positive or a negative Silhouette </w:t>
      </w:r>
      <w:r w:rsidR="00526AD5">
        <w:t>indicates the plot fits poorly within their cluster</w:t>
      </w:r>
      <w:r>
        <w:t>.</w:t>
      </w:r>
    </w:p>
    <w:p w:rsidR="00DC5EC9" w:rsidRPr="006933D5" w:rsidRDefault="00DC5EC9" w:rsidP="00DC5EC9">
      <w:pPr>
        <w:pStyle w:val="Heading3"/>
      </w:pPr>
      <w:r w:rsidRPr="006933D5">
        <w:lastRenderedPageBreak/>
        <w:t>Dendrogram</w:t>
      </w:r>
    </w:p>
    <w:p w:rsidR="006933D5" w:rsidRPr="006933D5" w:rsidRDefault="006933D5" w:rsidP="006933D5">
      <w:r>
        <w:t>A Dendrogram is a tree-like plot depicting the agglomeration sequence. One axis is an enumeration or identification of an entity and the other axis is the dissimilarity level at which fusion of clusters occurred. It shows the process by which the hierarchical approaches used here (single linkage and complete linkage) clustered the dataset.</w:t>
      </w:r>
    </w:p>
    <w:p w:rsidR="00DC5EC9" w:rsidRPr="006933D5" w:rsidRDefault="00DC5EC9" w:rsidP="00DC5EC9">
      <w:pPr>
        <w:pStyle w:val="Heading3"/>
      </w:pPr>
      <w:r w:rsidRPr="006933D5">
        <w:t>Agglomerative Coefficien</w:t>
      </w:r>
      <w:r w:rsidR="00B253C7" w:rsidRPr="006933D5">
        <w:t>t</w:t>
      </w:r>
    </w:p>
    <w:p w:rsidR="006933D5" w:rsidRDefault="00DC5EC9" w:rsidP="00DC5EC9">
      <w:r>
        <w:t xml:space="preserve">The Agglomerative Coefficient (AC) is computed by the AGNES clustering method. </w:t>
      </w:r>
      <w:r w:rsidR="006F2F09">
        <w:t>The AC</w:t>
      </w:r>
      <w:r>
        <w:t xml:space="preserve"> measures the clustering structure of the data set and can be defined as</w:t>
      </w:r>
      <w:r w:rsidR="006933D5">
        <w:t xml:space="preserve"> follows:</w:t>
      </w:r>
    </w:p>
    <w:p w:rsidR="00DC5EC9" w:rsidRPr="00DC5EC9" w:rsidRDefault="006933D5" w:rsidP="006933D5">
      <w:pPr>
        <w:ind w:firstLine="360"/>
      </w:pPr>
      <w:r>
        <w:t xml:space="preserve">For each observation i, denote by </w:t>
      </w:r>
      <w:r>
        <w:rPr>
          <w:i/>
        </w:rPr>
        <w:t>m</w:t>
      </w:r>
      <w:r>
        <w:t xml:space="preserve">(i) its </w:t>
      </w:r>
      <w:r w:rsidR="00E710E8">
        <w:t>dissimilarity</w:t>
      </w:r>
      <w:r>
        <w:t xml:space="preserve"> to the first cluster it is merged with, divided by the dissimilarity of the merger in the final step of the algorithm. The </w:t>
      </w:r>
      <w:r w:rsidRPr="006933D5">
        <w:t>Average</w:t>
      </w:r>
      <w:r>
        <w:t xml:space="preserve"> of all 1 – </w:t>
      </w:r>
      <w:r w:rsidRPr="006933D5">
        <w:rPr>
          <w:i/>
        </w:rPr>
        <w:t>m</w:t>
      </w:r>
      <w:r>
        <w:t>(i) is the AC</w:t>
      </w:r>
      <w:r w:rsidR="00DC5EC9">
        <w:t>.</w:t>
      </w:r>
    </w:p>
    <w:p w:rsidR="00D54454" w:rsidRPr="00745E22" w:rsidRDefault="00B253C7" w:rsidP="00D54454">
      <w:pPr>
        <w:pStyle w:val="Heading2"/>
      </w:pPr>
      <w:r w:rsidRPr="00745E22">
        <w:t>Partitioning Approaches</w:t>
      </w:r>
    </w:p>
    <w:p w:rsidR="00B253C7" w:rsidRDefault="00B253C7" w:rsidP="00B253C7">
      <w:pPr>
        <w:pStyle w:val="Heading3"/>
      </w:pPr>
      <w:r>
        <w:t>K-Means</w:t>
      </w:r>
    </w:p>
    <w:p w:rsidR="004165E4" w:rsidRPr="004165E4" w:rsidRDefault="004165E4" w:rsidP="004165E4">
      <w:r>
        <w:t xml:space="preserve">Using </w:t>
      </w:r>
      <w:r>
        <w:rPr>
          <w:i/>
        </w:rPr>
        <w:t>k=8</w:t>
      </w:r>
      <w:r>
        <w:t xml:space="preserve"> for the k-means partitioning approach gave the highest average silhouette width (see </w:t>
      </w:r>
      <w:r>
        <w:fldChar w:fldCharType="begin"/>
      </w:r>
      <w:r>
        <w:instrText xml:space="preserve"> REF _Ref448332916 \h </w:instrText>
      </w:r>
      <w:r>
        <w:fldChar w:fldCharType="separate"/>
      </w:r>
      <w:r w:rsidR="00C70844">
        <w:t xml:space="preserve">Figure </w:t>
      </w:r>
      <w:r w:rsidR="00C70844">
        <w:rPr>
          <w:noProof/>
        </w:rPr>
        <w:t>16</w:t>
      </w:r>
      <w:r>
        <w:fldChar w:fldCharType="end"/>
      </w:r>
      <w:r>
        <w:t>) of the partitioning approaches as well as density-based approaches at 0.53. The silhouette plot shows no outliers and seems to fit the data best.</w:t>
      </w:r>
    </w:p>
    <w:p w:rsidR="00B253C7" w:rsidRDefault="00B253C7" w:rsidP="00B253C7">
      <w:pPr>
        <w:keepNext/>
      </w:pPr>
      <w:r>
        <w:rPr>
          <w:noProof/>
        </w:rPr>
        <w:drawing>
          <wp:inline distT="0" distB="0" distL="0" distR="0" wp14:anchorId="38E316EB" wp14:editId="7AF300E5">
            <wp:extent cx="3049270" cy="2016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 Silhouette plot k=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6" w:name="_Ref448332916"/>
      <w:r>
        <w:t xml:space="preserve">Figure </w:t>
      </w:r>
      <w:fldSimple w:instr=" SEQ Figure \* ARABIC ">
        <w:r w:rsidR="00C70844">
          <w:rPr>
            <w:noProof/>
          </w:rPr>
          <w:t>16</w:t>
        </w:r>
      </w:fldSimple>
      <w:bookmarkEnd w:id="16"/>
      <w:r>
        <w:t xml:space="preserve">. K-Means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k-means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_Ref448332934 \h </w:instrText>
      </w:r>
      <w:r>
        <w:rPr>
          <w:lang w:eastAsia="en-AU"/>
        </w:rPr>
      </w:r>
      <w:r>
        <w:rPr>
          <w:lang w:eastAsia="en-AU"/>
        </w:rPr>
        <w:fldChar w:fldCharType="separate"/>
      </w:r>
      <w:r w:rsidR="00C70844">
        <w:t xml:space="preserve">Figure </w:t>
      </w:r>
      <w:r w:rsidR="00C70844">
        <w:rPr>
          <w:noProof/>
        </w:rPr>
        <w:t>17</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0489E0E5" wp14:editId="388575FA">
            <wp:extent cx="3049270" cy="2016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 Silhouette plot k=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rPr>
          <w:i/>
        </w:rPr>
      </w:pPr>
      <w:bookmarkStart w:id="17" w:name="_Ref448332934"/>
      <w:r>
        <w:t xml:space="preserve">Figure </w:t>
      </w:r>
      <w:fldSimple w:instr=" SEQ Figure \* ARABIC ">
        <w:r w:rsidR="00C70844">
          <w:rPr>
            <w:noProof/>
          </w:rPr>
          <w:t>17</w:t>
        </w:r>
      </w:fldSimple>
      <w:bookmarkEnd w:id="17"/>
      <w:r>
        <w:t xml:space="preserve">. K-Means Silhouette Plot for </w:t>
      </w:r>
      <w:r>
        <w:rPr>
          <w:i/>
        </w:rPr>
        <w:t>k=10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k-means approach show similar average between and within value</w:t>
      </w:r>
      <w:r>
        <w:rPr>
          <w:lang w:eastAsia="en-AU"/>
        </w:rPr>
        <w:t>s</w:t>
      </w:r>
      <w:r w:rsidRPr="00B5145B">
        <w:rPr>
          <w:lang w:eastAsia="en-AU"/>
        </w:rPr>
        <w:t xml:space="preserve"> (see </w:t>
      </w:r>
      <w:r w:rsidRPr="00B5145B">
        <w:rPr>
          <w:lang w:eastAsia="en-AU"/>
        </w:rPr>
        <w:fldChar w:fldCharType="begin"/>
      </w:r>
      <w:r w:rsidRPr="00B5145B">
        <w:rPr>
          <w:lang w:eastAsia="en-AU"/>
        </w:rPr>
        <w:instrText xml:space="preserve"> REF _Ref448343732 \h </w:instrText>
      </w:r>
      <w:r w:rsidRPr="00B5145B">
        <w:rPr>
          <w:lang w:eastAsia="en-AU"/>
        </w:rPr>
      </w:r>
      <w:r w:rsidRPr="00B5145B">
        <w:rPr>
          <w:lang w:eastAsia="en-AU"/>
        </w:rPr>
        <w:fldChar w:fldCharType="separate"/>
      </w:r>
      <w:r w:rsidR="00C70844" w:rsidRPr="00B5145B">
        <w:t xml:space="preserve">Figure </w:t>
      </w:r>
      <w:r w:rsidR="00C70844">
        <w:rPr>
          <w:noProof/>
        </w:rPr>
        <w:t>18</w:t>
      </w:r>
      <w:r w:rsidRPr="00B5145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w:t>
      </w:r>
    </w:p>
    <w:p w:rsidR="00735E55" w:rsidRDefault="00735E55" w:rsidP="00735E55">
      <w:pPr>
        <w:keepNext/>
        <w:jc w:val="center"/>
      </w:pPr>
      <w:r>
        <w:rPr>
          <w:noProof/>
        </w:rPr>
        <w:drawing>
          <wp:inline distT="0" distB="0" distL="0" distR="0" wp14:anchorId="52DBF6A7" wp14:editId="5B923F68">
            <wp:extent cx="1822544" cy="99065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means stats.PNG"/>
                    <pic:cNvPicPr/>
                  </pic:nvPicPr>
                  <pic:blipFill>
                    <a:blip r:embed="rId26">
                      <a:extLst>
                        <a:ext uri="{28A0092B-C50C-407E-A947-70E740481C1C}">
                          <a14:useLocalDpi xmlns:a14="http://schemas.microsoft.com/office/drawing/2010/main" val="0"/>
                        </a:ext>
                      </a:extLst>
                    </a:blip>
                    <a:stretch>
                      <a:fillRect/>
                    </a:stretch>
                  </pic:blipFill>
                  <pic:spPr>
                    <a:xfrm>
                      <a:off x="0" y="0"/>
                      <a:ext cx="1822544" cy="990651"/>
                    </a:xfrm>
                    <a:prstGeom prst="rect">
                      <a:avLst/>
                    </a:prstGeom>
                  </pic:spPr>
                </pic:pic>
              </a:graphicData>
            </a:graphic>
          </wp:inline>
        </w:drawing>
      </w:r>
    </w:p>
    <w:p w:rsidR="00735E55" w:rsidRPr="00B5145B" w:rsidRDefault="00735E55" w:rsidP="00735E55">
      <w:pPr>
        <w:pStyle w:val="Caption"/>
      </w:pPr>
      <w:bookmarkStart w:id="18" w:name="_Ref448343732"/>
      <w:r w:rsidRPr="00B5145B">
        <w:t xml:space="preserve">Figure </w:t>
      </w:r>
      <w:fldSimple w:instr=" SEQ Figure \* ARABIC ">
        <w:r w:rsidR="00C70844">
          <w:rPr>
            <w:noProof/>
          </w:rPr>
          <w:t>18</w:t>
        </w:r>
      </w:fldSimple>
      <w:bookmarkEnd w:id="18"/>
      <w:r w:rsidRPr="00B5145B">
        <w:t>. K-Means Statistics</w:t>
      </w:r>
    </w:p>
    <w:p w:rsidR="00B253C7" w:rsidRDefault="00B253C7" w:rsidP="00B253C7">
      <w:pPr>
        <w:pStyle w:val="Heading3"/>
      </w:pPr>
      <w:r>
        <w:t>K-Medoids</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=8 for the k-medoids partitioning approach gave the best average </w:t>
      </w:r>
      <w:r w:rsidR="00E710E8">
        <w:rPr>
          <w:lang w:eastAsia="en-AU"/>
        </w:rPr>
        <w:t>silhouette</w:t>
      </w:r>
      <w:r>
        <w:rPr>
          <w:lang w:eastAsia="en-AU"/>
        </w:rPr>
        <w:t xml:space="preserve"> width for the k-medoids method, but still slightly lower than the k-means for </w:t>
      </w:r>
      <w:r w:rsidRPr="004165E4">
        <w:rPr>
          <w:lang w:eastAsia="en-AU"/>
        </w:rPr>
        <w:t>k</w:t>
      </w:r>
      <w:r>
        <w:rPr>
          <w:lang w:eastAsia="en-AU"/>
        </w:rPr>
        <w:t xml:space="preserve">=8. The </w:t>
      </w:r>
      <w:r w:rsidRPr="004165E4">
        <w:rPr>
          <w:lang w:eastAsia="en-AU"/>
        </w:rPr>
        <w:t>value</w:t>
      </w:r>
      <w:r>
        <w:rPr>
          <w:lang w:eastAsia="en-AU"/>
        </w:rPr>
        <w:t xml:space="preserve"> for the silhouette width was 0.52 and the silhouette plot shows outliers (see </w:t>
      </w:r>
      <w:r>
        <w:rPr>
          <w:lang w:eastAsia="en-AU"/>
        </w:rPr>
        <w:fldChar w:fldCharType="begin"/>
      </w:r>
      <w:r>
        <w:rPr>
          <w:lang w:eastAsia="en-AU"/>
        </w:rPr>
        <w:instrText xml:space="preserve"> REF _Ref448332956 \h </w:instrText>
      </w:r>
      <w:r>
        <w:rPr>
          <w:lang w:eastAsia="en-AU"/>
        </w:rPr>
      </w:r>
      <w:r>
        <w:rPr>
          <w:lang w:eastAsia="en-AU"/>
        </w:rPr>
        <w:fldChar w:fldCharType="separate"/>
      </w:r>
      <w:r w:rsidR="00C70844">
        <w:t xml:space="preserve">Figure </w:t>
      </w:r>
      <w:r w:rsidR="00C70844">
        <w:rPr>
          <w:noProof/>
        </w:rPr>
        <w:t>19</w:t>
      </w:r>
      <w:r>
        <w:rPr>
          <w:lang w:eastAsia="en-AU"/>
        </w:rPr>
        <w:fldChar w:fldCharType="end"/>
      </w:r>
      <w:r>
        <w:rPr>
          <w:lang w:eastAsia="en-AU"/>
        </w:rPr>
        <w:t>).</w:t>
      </w:r>
    </w:p>
    <w:p w:rsidR="00B253C7" w:rsidRDefault="00B253C7" w:rsidP="00B253C7">
      <w:pPr>
        <w:keepNext/>
      </w:pPr>
      <w:r>
        <w:rPr>
          <w:noProof/>
        </w:rPr>
        <w:drawing>
          <wp:inline distT="0" distB="0" distL="0" distR="0" wp14:anchorId="2A784152" wp14:editId="626EA79A">
            <wp:extent cx="3049270" cy="2016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doids Silhouette plot k=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9" w:name="_Ref448332956"/>
      <w:r>
        <w:t xml:space="preserve">Figure </w:t>
      </w:r>
      <w:fldSimple w:instr=" SEQ Figure \* ARABIC ">
        <w:r w:rsidR="00C70844">
          <w:rPr>
            <w:noProof/>
          </w:rPr>
          <w:t>19</w:t>
        </w:r>
      </w:fldSimple>
      <w:bookmarkEnd w:id="19"/>
      <w:r>
        <w:t xml:space="preserve">. K-Medoids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k-medoids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_Ref448332973 \h </w:instrText>
      </w:r>
      <w:r>
        <w:rPr>
          <w:lang w:eastAsia="en-AU"/>
        </w:rPr>
      </w:r>
      <w:r>
        <w:rPr>
          <w:lang w:eastAsia="en-AU"/>
        </w:rPr>
        <w:fldChar w:fldCharType="separate"/>
      </w:r>
      <w:r w:rsidR="00C70844">
        <w:t xml:space="preserve">Figure </w:t>
      </w:r>
      <w:r w:rsidR="00C70844">
        <w:rPr>
          <w:noProof/>
        </w:rPr>
        <w:t>20</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729CF5A6" wp14:editId="0A88E3C2">
            <wp:extent cx="3049270" cy="2016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doids Silhouette plot k=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20" w:name="_Ref448332973"/>
      <w:r>
        <w:t xml:space="preserve">Figure </w:t>
      </w:r>
      <w:fldSimple w:instr=" SEQ Figure \* ARABIC ">
        <w:r w:rsidR="00C70844">
          <w:rPr>
            <w:noProof/>
          </w:rPr>
          <w:t>20</w:t>
        </w:r>
      </w:fldSimple>
      <w:bookmarkEnd w:id="20"/>
      <w:r>
        <w:t xml:space="preserve">. K-Medoids Silhouette Plot for </w:t>
      </w:r>
      <w:r>
        <w:rPr>
          <w:i/>
        </w:rPr>
        <w:t>k</w:t>
      </w:r>
      <w:r>
        <w:t>=10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w:t>
      </w:r>
      <w:r>
        <w:rPr>
          <w:lang w:eastAsia="en-AU"/>
        </w:rPr>
        <w:t>doid</w:t>
      </w:r>
      <w:r w:rsidRPr="00B5145B">
        <w:rPr>
          <w:lang w:eastAsia="en-AU"/>
        </w:rPr>
        <w:t>s approach show similar average between and within value</w:t>
      </w:r>
      <w:r>
        <w:rPr>
          <w:lang w:eastAsia="en-AU"/>
        </w:rPr>
        <w:t>s</w:t>
      </w:r>
      <w:r w:rsidRPr="00B5145B">
        <w:rPr>
          <w:lang w:eastAsia="en-AU"/>
        </w:rPr>
        <w:t xml:space="preserve"> (see</w:t>
      </w:r>
      <w:r w:rsidR="00D966CB">
        <w:rPr>
          <w:lang w:eastAsia="en-AU"/>
        </w:rPr>
        <w:t xml:space="preserve"> </w:t>
      </w:r>
      <w:r w:rsidR="00D966CB">
        <w:rPr>
          <w:lang w:eastAsia="en-AU"/>
        </w:rPr>
        <w:fldChar w:fldCharType="begin"/>
      </w:r>
      <w:r w:rsidR="00D966CB">
        <w:rPr>
          <w:lang w:eastAsia="en-AU"/>
        </w:rPr>
        <w:instrText xml:space="preserve"> REF _Ref448344212 \h </w:instrText>
      </w:r>
      <w:r w:rsidR="00D966CB">
        <w:rPr>
          <w:lang w:eastAsia="en-AU"/>
        </w:rPr>
      </w:r>
      <w:r w:rsidR="00D966CB">
        <w:rPr>
          <w:lang w:eastAsia="en-AU"/>
        </w:rPr>
        <w:fldChar w:fldCharType="separate"/>
      </w:r>
      <w:r w:rsidR="00C70844" w:rsidRPr="00D966CB">
        <w:t xml:space="preserve">Figure </w:t>
      </w:r>
      <w:r w:rsidR="00C70844">
        <w:rPr>
          <w:noProof/>
        </w:rPr>
        <w:t>21</w:t>
      </w:r>
      <w:r w:rsidR="00D966C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 with more difference between the values for each </w:t>
      </w:r>
      <w:r>
        <w:rPr>
          <w:i/>
          <w:lang w:eastAsia="en-AU"/>
        </w:rPr>
        <w:t>k</w:t>
      </w:r>
      <w:r>
        <w:rPr>
          <w:lang w:eastAsia="en-AU"/>
        </w:rPr>
        <w:t xml:space="preserve"> value than using the k-means approach.</w:t>
      </w:r>
    </w:p>
    <w:p w:rsidR="00735E55" w:rsidRDefault="00735E55" w:rsidP="00735E55">
      <w:pPr>
        <w:keepNext/>
        <w:jc w:val="center"/>
      </w:pPr>
      <w:r>
        <w:rPr>
          <w:noProof/>
        </w:rPr>
        <w:lastRenderedPageBreak/>
        <w:drawing>
          <wp:inline distT="0" distB="0" distL="0" distR="0" wp14:anchorId="7E66793D" wp14:editId="3C460F9F">
            <wp:extent cx="1917799" cy="990651"/>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doids stats.PNG"/>
                    <pic:cNvPicPr/>
                  </pic:nvPicPr>
                  <pic:blipFill>
                    <a:blip r:embed="rId29">
                      <a:extLst>
                        <a:ext uri="{28A0092B-C50C-407E-A947-70E740481C1C}">
                          <a14:useLocalDpi xmlns:a14="http://schemas.microsoft.com/office/drawing/2010/main" val="0"/>
                        </a:ext>
                      </a:extLst>
                    </a:blip>
                    <a:stretch>
                      <a:fillRect/>
                    </a:stretch>
                  </pic:blipFill>
                  <pic:spPr>
                    <a:xfrm>
                      <a:off x="0" y="0"/>
                      <a:ext cx="1917799" cy="990651"/>
                    </a:xfrm>
                    <a:prstGeom prst="rect">
                      <a:avLst/>
                    </a:prstGeom>
                  </pic:spPr>
                </pic:pic>
              </a:graphicData>
            </a:graphic>
          </wp:inline>
        </w:drawing>
      </w:r>
    </w:p>
    <w:p w:rsidR="00735E55" w:rsidRPr="00D966CB" w:rsidRDefault="00735E55" w:rsidP="00735E55">
      <w:pPr>
        <w:pStyle w:val="Caption"/>
      </w:pPr>
      <w:bookmarkStart w:id="21" w:name="_Ref448344212"/>
      <w:r w:rsidRPr="00D966CB">
        <w:t xml:space="preserve">Figure </w:t>
      </w:r>
      <w:fldSimple w:instr=" SEQ Figure \* ARABIC ">
        <w:r w:rsidR="00C70844">
          <w:rPr>
            <w:noProof/>
          </w:rPr>
          <w:t>21</w:t>
        </w:r>
      </w:fldSimple>
      <w:bookmarkEnd w:id="21"/>
      <w:r w:rsidRPr="00D966CB">
        <w:t>. K-Medoids Statistics</w:t>
      </w:r>
    </w:p>
    <w:p w:rsidR="00B253C7" w:rsidRPr="00BB42DB" w:rsidRDefault="00B253C7" w:rsidP="00B253C7">
      <w:pPr>
        <w:pStyle w:val="Heading2"/>
      </w:pPr>
      <w:r w:rsidRPr="00BB42DB">
        <w:t>Hierarchical Approach</w:t>
      </w:r>
    </w:p>
    <w:p w:rsidR="00B253C7" w:rsidRPr="00BB42DB" w:rsidRDefault="00B253C7" w:rsidP="00B253C7">
      <w:pPr>
        <w:pStyle w:val="Heading3"/>
      </w:pPr>
      <w:r w:rsidRPr="00BB42DB">
        <w:t>Single Linkage</w:t>
      </w:r>
    </w:p>
    <w:p w:rsidR="00BB42DB" w:rsidRPr="00BB42DB" w:rsidRDefault="00BB42DB" w:rsidP="00BB42DB">
      <w:r>
        <w:t xml:space="preserve">For single linkage, the agglomerative coefficient (AC) was used to measure how well the clustering portrays the original data structure. Values over 0.75 are generally considered to be good, so with a 0.87 (see </w:t>
      </w:r>
      <w:r>
        <w:fldChar w:fldCharType="begin"/>
      </w:r>
      <w:r>
        <w:instrText xml:space="preserve"> REF _Ref448342711 \h </w:instrText>
      </w:r>
      <w:r>
        <w:fldChar w:fldCharType="separate"/>
      </w:r>
      <w:r w:rsidR="00C70844">
        <w:t xml:space="preserve">Figure </w:t>
      </w:r>
      <w:r w:rsidR="00C70844">
        <w:rPr>
          <w:noProof/>
        </w:rPr>
        <w:t>22</w:t>
      </w:r>
      <w:r>
        <w:fldChar w:fldCharType="end"/>
      </w:r>
      <w:r>
        <w:t>), this approached worked well with this dataset.</w:t>
      </w:r>
    </w:p>
    <w:p w:rsidR="000349D7" w:rsidRDefault="00735E55" w:rsidP="000349D7">
      <w:pPr>
        <w:keepNext/>
        <w:jc w:val="center"/>
      </w:pPr>
      <w:r>
        <w:rPr>
          <w:noProof/>
        </w:rPr>
        <w:drawing>
          <wp:inline distT="0" distB="0" distL="0" distR="0" wp14:anchorId="4FDE291B" wp14:editId="18DBDF8E">
            <wp:extent cx="895396" cy="2540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ngle Linkage Agglomerative Coeefficient.PNG"/>
                    <pic:cNvPicPr/>
                  </pic:nvPicPr>
                  <pic:blipFill>
                    <a:blip r:embed="rId30">
                      <a:extLst>
                        <a:ext uri="{28A0092B-C50C-407E-A947-70E740481C1C}">
                          <a14:useLocalDpi xmlns:a14="http://schemas.microsoft.com/office/drawing/2010/main" val="0"/>
                        </a:ext>
                      </a:extLst>
                    </a:blip>
                    <a:stretch>
                      <a:fillRect/>
                    </a:stretch>
                  </pic:blipFill>
                  <pic:spPr>
                    <a:xfrm>
                      <a:off x="0" y="0"/>
                      <a:ext cx="895396" cy="254013"/>
                    </a:xfrm>
                    <a:prstGeom prst="rect">
                      <a:avLst/>
                    </a:prstGeom>
                  </pic:spPr>
                </pic:pic>
              </a:graphicData>
            </a:graphic>
          </wp:inline>
        </w:drawing>
      </w:r>
    </w:p>
    <w:p w:rsidR="00735E55" w:rsidRPr="00735E55" w:rsidRDefault="000349D7" w:rsidP="000349D7">
      <w:pPr>
        <w:pStyle w:val="Caption"/>
      </w:pPr>
      <w:bookmarkStart w:id="22" w:name="_Ref448342711"/>
      <w:r>
        <w:t xml:space="preserve">Figure </w:t>
      </w:r>
      <w:fldSimple w:instr=" SEQ Figure \* ARABIC ">
        <w:r w:rsidR="00C70844">
          <w:rPr>
            <w:noProof/>
          </w:rPr>
          <w:t>22</w:t>
        </w:r>
      </w:fldSimple>
      <w:bookmarkEnd w:id="22"/>
      <w:r>
        <w:t>. Agglomerative Coefficient for Single Linkage</w:t>
      </w:r>
    </w:p>
    <w:p w:rsidR="00B253C7" w:rsidRPr="00BB42DB" w:rsidRDefault="00B253C7" w:rsidP="00B253C7">
      <w:pPr>
        <w:pStyle w:val="Heading3"/>
      </w:pPr>
      <w:r w:rsidRPr="00BB42DB">
        <w:t>Complete Linkage</w:t>
      </w:r>
    </w:p>
    <w:p w:rsidR="00BB42DB" w:rsidRPr="00BB42DB" w:rsidRDefault="00BB42DB" w:rsidP="00BB42DB">
      <w:r>
        <w:t xml:space="preserve">For complete linkage, the AC again was used to measure how well the clustering portrays the original data structure. As stated previously, values over 0.75 are considered good and the results on this dataset were ~0.98 (see </w:t>
      </w:r>
      <w:r>
        <w:fldChar w:fldCharType="begin"/>
      </w:r>
      <w:r>
        <w:instrText xml:space="preserve"> REF _Ref448342950 \h </w:instrText>
      </w:r>
      <w:r>
        <w:fldChar w:fldCharType="separate"/>
      </w:r>
      <w:r w:rsidR="00C70844">
        <w:t xml:space="preserve">Figure </w:t>
      </w:r>
      <w:r w:rsidR="00C70844">
        <w:rPr>
          <w:noProof/>
        </w:rPr>
        <w:t>23</w:t>
      </w:r>
      <w:r>
        <w:fldChar w:fldCharType="end"/>
      </w:r>
      <w:r>
        <w:t>). This approached worked even better than the single linkage with this dataset.</w:t>
      </w:r>
    </w:p>
    <w:p w:rsidR="000349D7" w:rsidRDefault="00735E55" w:rsidP="000349D7">
      <w:pPr>
        <w:keepNext/>
        <w:jc w:val="center"/>
      </w:pPr>
      <w:r>
        <w:rPr>
          <w:noProof/>
        </w:rPr>
        <w:drawing>
          <wp:inline distT="0" distB="0" distL="0" distR="0" wp14:anchorId="76778172" wp14:editId="61ADEF2B">
            <wp:extent cx="933498" cy="273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mplete Linkage Agglomerative Coeefficient.PNG"/>
                    <pic:cNvPicPr/>
                  </pic:nvPicPr>
                  <pic:blipFill>
                    <a:blip r:embed="rId31">
                      <a:extLst>
                        <a:ext uri="{28A0092B-C50C-407E-A947-70E740481C1C}">
                          <a14:useLocalDpi xmlns:a14="http://schemas.microsoft.com/office/drawing/2010/main" val="0"/>
                        </a:ext>
                      </a:extLst>
                    </a:blip>
                    <a:stretch>
                      <a:fillRect/>
                    </a:stretch>
                  </pic:blipFill>
                  <pic:spPr>
                    <a:xfrm>
                      <a:off x="0" y="0"/>
                      <a:ext cx="933498" cy="273064"/>
                    </a:xfrm>
                    <a:prstGeom prst="rect">
                      <a:avLst/>
                    </a:prstGeom>
                  </pic:spPr>
                </pic:pic>
              </a:graphicData>
            </a:graphic>
          </wp:inline>
        </w:drawing>
      </w:r>
    </w:p>
    <w:p w:rsidR="00735E55" w:rsidRPr="00735E55" w:rsidRDefault="000349D7" w:rsidP="000349D7">
      <w:pPr>
        <w:pStyle w:val="Caption"/>
      </w:pPr>
      <w:bookmarkStart w:id="23" w:name="_Ref448342950"/>
      <w:r>
        <w:t xml:space="preserve">Figure </w:t>
      </w:r>
      <w:fldSimple w:instr=" SEQ Figure \* ARABIC ">
        <w:r w:rsidR="00C70844">
          <w:rPr>
            <w:noProof/>
          </w:rPr>
          <w:t>23</w:t>
        </w:r>
      </w:fldSimple>
      <w:bookmarkEnd w:id="23"/>
      <w:r>
        <w:t>. Agglomerative Coefficient for Complete Linkage</w:t>
      </w:r>
    </w:p>
    <w:p w:rsidR="00B253C7" w:rsidRPr="007640B1" w:rsidRDefault="00B253C7" w:rsidP="00815398">
      <w:pPr>
        <w:pStyle w:val="Heading2"/>
      </w:pPr>
      <w:r w:rsidRPr="007640B1">
        <w:t>Density-based Approach</w:t>
      </w:r>
    </w:p>
    <w:p w:rsidR="00815398" w:rsidRPr="007640B1" w:rsidRDefault="00B253C7" w:rsidP="00B253C7">
      <w:pPr>
        <w:pStyle w:val="Heading3"/>
      </w:pPr>
      <w:r w:rsidRPr="007640B1">
        <w:t>DBSCAN</w:t>
      </w:r>
    </w:p>
    <w:p w:rsidR="000349D7" w:rsidRPr="004165E4" w:rsidRDefault="000349D7" w:rsidP="000349D7">
      <w:pPr>
        <w:rPr>
          <w:lang w:eastAsia="en-AU"/>
        </w:rPr>
      </w:pPr>
      <w:r>
        <w:rPr>
          <w:lang w:eastAsia="en-AU"/>
        </w:rPr>
        <w:t xml:space="preserve">The silhouette plot for DBSCAN with Eps of 11.1 shows even with this value there were still a few outliers. </w:t>
      </w:r>
      <w:r w:rsidR="006F2F09">
        <w:rPr>
          <w:lang w:eastAsia="en-AU"/>
        </w:rPr>
        <w:t>In addition</w:t>
      </w:r>
      <w:r>
        <w:rPr>
          <w:lang w:eastAsia="en-AU"/>
        </w:rPr>
        <w:t xml:space="preserve">, the average silhouette width is lower than either of the </w:t>
      </w:r>
      <w:r>
        <w:rPr>
          <w:i/>
          <w:lang w:eastAsia="en-AU"/>
        </w:rPr>
        <w:t>k</w:t>
      </w:r>
      <w:r>
        <w:rPr>
          <w:lang w:eastAsia="en-AU"/>
        </w:rPr>
        <w:t xml:space="preserve"> values used in both the k-means and </w:t>
      </w:r>
      <w:r w:rsidR="006F2F09">
        <w:rPr>
          <w:lang w:eastAsia="en-AU"/>
        </w:rPr>
        <w:t xml:space="preserve">the </w:t>
      </w:r>
      <w:r>
        <w:rPr>
          <w:lang w:eastAsia="en-AU"/>
        </w:rPr>
        <w:t>k-medoids approaches.</w:t>
      </w:r>
      <w:r w:rsidR="007640B1">
        <w:rPr>
          <w:lang w:eastAsia="en-AU"/>
        </w:rPr>
        <w:t xml:space="preserve"> So</w:t>
      </w:r>
      <w:r>
        <w:rPr>
          <w:lang w:eastAsia="en-AU"/>
        </w:rPr>
        <w:t xml:space="preserve"> for this </w:t>
      </w:r>
      <w:r>
        <w:rPr>
          <w:lang w:eastAsia="en-AU"/>
        </w:rPr>
        <w:t>dataset</w:t>
      </w:r>
      <w:r w:rsidR="007640B1">
        <w:rPr>
          <w:lang w:eastAsia="en-AU"/>
        </w:rPr>
        <w:t>, the</w:t>
      </w:r>
      <w:r>
        <w:rPr>
          <w:lang w:eastAsia="en-AU"/>
        </w:rPr>
        <w:t xml:space="preserve"> density-based approach did not do as well as the either of the partitioning approaches.</w:t>
      </w:r>
      <w:r w:rsidR="007640B1">
        <w:rPr>
          <w:lang w:eastAsia="en-AU"/>
        </w:rPr>
        <w:t xml:space="preserve"> This may be the case because the clusters determined by the partitioning approaches are larger to encompass all the data, but less not very dense especially at the edges. This would lead to the nodes near the edges not being included by DBSCAN and therefore there would be more outliers in the resulting DBSCAN clustering.</w:t>
      </w:r>
    </w:p>
    <w:p w:rsidR="000349D7" w:rsidRPr="000349D7" w:rsidRDefault="000349D7" w:rsidP="000349D7"/>
    <w:p w:rsidR="00B253C7" w:rsidRDefault="00B253C7" w:rsidP="00B253C7">
      <w:pPr>
        <w:keepNext/>
      </w:pPr>
      <w:r>
        <w:rPr>
          <w:noProof/>
        </w:rPr>
        <w:drawing>
          <wp:inline distT="0" distB="0" distL="0" distR="0" wp14:anchorId="551D718C" wp14:editId="6599EC09">
            <wp:extent cx="3049270" cy="2016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SCAN Silhouette Plo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Pr="00B253C7" w:rsidRDefault="00B253C7" w:rsidP="00B253C7">
      <w:pPr>
        <w:pStyle w:val="Caption"/>
      </w:pPr>
      <w:r w:rsidRPr="00B253C7">
        <w:t xml:space="preserve">Figure </w:t>
      </w:r>
      <w:r w:rsidR="007A273C">
        <w:fldChar w:fldCharType="begin"/>
      </w:r>
      <w:r w:rsidR="007A273C">
        <w:instrText xml:space="preserve"> SEQ Figure \* ARABIC </w:instrText>
      </w:r>
      <w:r w:rsidR="007A273C">
        <w:fldChar w:fldCharType="separate"/>
      </w:r>
      <w:r w:rsidR="00C70844">
        <w:rPr>
          <w:noProof/>
        </w:rPr>
        <w:t>24</w:t>
      </w:r>
      <w:r w:rsidR="007A273C">
        <w:rPr>
          <w:noProof/>
        </w:rPr>
        <w:fldChar w:fldCharType="end"/>
      </w:r>
      <w:r w:rsidRPr="00B253C7">
        <w:t>. DBSCAN Silhouette Plot of Eps=11.1</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r w:rsidR="006F2F09">
        <w:t>.</w:t>
      </w:r>
      <w:r w:rsidRPr="00F353C8">
        <w:t xml:space="preserve"> and Larose, C</w:t>
      </w:r>
      <w:r w:rsidR="002A150C">
        <w:t>.</w:t>
      </w:r>
      <w:r w:rsidRPr="00F353C8">
        <w:t>D</w:t>
      </w:r>
      <w:r w:rsidR="006F2F09">
        <w:t xml:space="preserve">. </w:t>
      </w:r>
      <w:r w:rsidRPr="00F353C8">
        <w:rPr>
          <w:i/>
        </w:rPr>
        <w:t>Discovering Knowledge in Data: An Introduction to Data Mini</w:t>
      </w:r>
      <w:r w:rsidR="003F5526" w:rsidRPr="00F353C8">
        <w:rPr>
          <w:i/>
        </w:rPr>
        <w:t>n</w:t>
      </w:r>
      <w:r w:rsidRPr="00F353C8">
        <w:rPr>
          <w:i/>
        </w:rPr>
        <w:t>g</w:t>
      </w:r>
      <w:r w:rsidR="006A044B" w:rsidRPr="00F353C8">
        <w:t xml:space="preserve">. </w:t>
      </w:r>
      <w:r w:rsidR="003F5526" w:rsidRPr="00F353C8">
        <w:t>Wiley-Interscience</w:t>
      </w:r>
      <w:r w:rsidR="002A150C">
        <w:t>, 2014.</w:t>
      </w:r>
    </w:p>
    <w:p w:rsidR="002A150C" w:rsidRDefault="002A150C" w:rsidP="002A150C">
      <w:pPr>
        <w:pStyle w:val="References"/>
      </w:pPr>
      <w:r w:rsidRPr="002A150C">
        <w:t>Lichman</w:t>
      </w:r>
      <w:r>
        <w:t>,</w:t>
      </w:r>
      <w:r w:rsidRPr="002A150C">
        <w:t xml:space="preserve"> M. (2013). UCI Machine Learning Repository</w:t>
      </w:r>
      <w:r>
        <w:t xml:space="preserve"> </w:t>
      </w:r>
      <w:r w:rsidRPr="002A150C">
        <w:t>[http://archive.ics.uci.edu/ml]. Irvine, CA: University of California, School of Information and Computer Science.</w:t>
      </w:r>
    </w:p>
    <w:p w:rsidR="006B0A1F" w:rsidRPr="002B214E" w:rsidRDefault="00204639" w:rsidP="002B214E">
      <w:pPr>
        <w:pStyle w:val="References"/>
      </w:pPr>
      <w:r>
        <w:t>Moran, K</w:t>
      </w:r>
      <w:r w:rsidR="002A150C">
        <w:t xml:space="preserve">.H., Wallace, B.C., and Brodley, C.E. Discovering AAAI Keywords via Clustering with Community-sourced Constraints. </w:t>
      </w:r>
      <w:r w:rsidR="002A150C">
        <w:rPr>
          <w:i/>
        </w:rPr>
        <w:t>AAAI Conference on Artificial Intelligence (AAAI), 2014</w:t>
      </w:r>
      <w:r w:rsidR="002A150C">
        <w:t>.</w:t>
      </w:r>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73C" w:rsidRDefault="007A273C">
      <w:r>
        <w:separator/>
      </w:r>
    </w:p>
  </w:endnote>
  <w:endnote w:type="continuationSeparator" w:id="0">
    <w:p w:rsidR="007A273C" w:rsidRDefault="007A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73C" w:rsidRDefault="007A273C">
      <w:r>
        <w:separator/>
      </w:r>
    </w:p>
  </w:footnote>
  <w:footnote w:type="continuationSeparator" w:id="0">
    <w:p w:rsidR="007A273C" w:rsidRDefault="007A2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9634A"/>
    <w:rsid w:val="000A6043"/>
    <w:rsid w:val="000C1564"/>
    <w:rsid w:val="000D7085"/>
    <w:rsid w:val="000E6A45"/>
    <w:rsid w:val="000F4880"/>
    <w:rsid w:val="000F4D55"/>
    <w:rsid w:val="00116836"/>
    <w:rsid w:val="0012585F"/>
    <w:rsid w:val="001372FE"/>
    <w:rsid w:val="001378B9"/>
    <w:rsid w:val="001578EE"/>
    <w:rsid w:val="00172159"/>
    <w:rsid w:val="0018092F"/>
    <w:rsid w:val="00181440"/>
    <w:rsid w:val="001B1C87"/>
    <w:rsid w:val="001E4A9D"/>
    <w:rsid w:val="001E69CB"/>
    <w:rsid w:val="001F56BD"/>
    <w:rsid w:val="001F79AF"/>
    <w:rsid w:val="00201EC2"/>
    <w:rsid w:val="00204639"/>
    <w:rsid w:val="00206035"/>
    <w:rsid w:val="00206DED"/>
    <w:rsid w:val="0023472A"/>
    <w:rsid w:val="00251227"/>
    <w:rsid w:val="00256D0D"/>
    <w:rsid w:val="00263C99"/>
    <w:rsid w:val="00272847"/>
    <w:rsid w:val="00276401"/>
    <w:rsid w:val="0027698B"/>
    <w:rsid w:val="002A150C"/>
    <w:rsid w:val="002B214E"/>
    <w:rsid w:val="002C2129"/>
    <w:rsid w:val="002C7C7B"/>
    <w:rsid w:val="002D2C9C"/>
    <w:rsid w:val="002D6A57"/>
    <w:rsid w:val="00303E66"/>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165E4"/>
    <w:rsid w:val="00423B0C"/>
    <w:rsid w:val="00440FED"/>
    <w:rsid w:val="0044394F"/>
    <w:rsid w:val="00454B59"/>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7067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43834"/>
    <w:rsid w:val="00655374"/>
    <w:rsid w:val="0068547D"/>
    <w:rsid w:val="00690A5A"/>
    <w:rsid w:val="006933D5"/>
    <w:rsid w:val="0069356A"/>
    <w:rsid w:val="00695475"/>
    <w:rsid w:val="006A044B"/>
    <w:rsid w:val="006A1FA3"/>
    <w:rsid w:val="006A6533"/>
    <w:rsid w:val="006B0A1F"/>
    <w:rsid w:val="006B4123"/>
    <w:rsid w:val="006D451E"/>
    <w:rsid w:val="006F2F09"/>
    <w:rsid w:val="00723A60"/>
    <w:rsid w:val="00735E55"/>
    <w:rsid w:val="00737114"/>
    <w:rsid w:val="007371F3"/>
    <w:rsid w:val="00745E22"/>
    <w:rsid w:val="0076386C"/>
    <w:rsid w:val="00763FAC"/>
    <w:rsid w:val="007640B1"/>
    <w:rsid w:val="007670F4"/>
    <w:rsid w:val="00787583"/>
    <w:rsid w:val="007917DB"/>
    <w:rsid w:val="00793DF2"/>
    <w:rsid w:val="007A273C"/>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15C2F"/>
    <w:rsid w:val="00915DAF"/>
    <w:rsid w:val="00925EEC"/>
    <w:rsid w:val="00941EFD"/>
    <w:rsid w:val="00977E51"/>
    <w:rsid w:val="009B6E48"/>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B60AE"/>
    <w:rsid w:val="00AC568A"/>
    <w:rsid w:val="00AE2664"/>
    <w:rsid w:val="00AF55CC"/>
    <w:rsid w:val="00B10DEC"/>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0844"/>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966CB"/>
    <w:rsid w:val="00DA70EA"/>
    <w:rsid w:val="00DB7AD4"/>
    <w:rsid w:val="00DC5EC9"/>
    <w:rsid w:val="00DD40DB"/>
    <w:rsid w:val="00DE046B"/>
    <w:rsid w:val="00DF0CFD"/>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7A7C8-89F5-4ADB-8476-66F17482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FE42-9D72-4088-83E6-A91AE4F5D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17500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43</cp:revision>
  <cp:lastPrinted>2016-04-14T03:08:00Z</cp:lastPrinted>
  <dcterms:created xsi:type="dcterms:W3CDTF">2016-04-13T11:50:00Z</dcterms:created>
  <dcterms:modified xsi:type="dcterms:W3CDTF">2016-04-14T03:09:00Z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