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AA5A" w14:textId="16B0A39E" w:rsidR="005D78B0" w:rsidRPr="00FF4472" w:rsidRDefault="005D78B0" w:rsidP="001B17B2">
      <w:pPr>
        <w:jc w:val="both"/>
        <w:rPr>
          <w:b/>
          <w:bCs/>
          <w:sz w:val="32"/>
          <w:szCs w:val="32"/>
        </w:rPr>
      </w:pPr>
      <w:r w:rsidRPr="00FF4472">
        <w:rPr>
          <w:b/>
          <w:bCs/>
          <w:sz w:val="32"/>
          <w:szCs w:val="32"/>
        </w:rPr>
        <w:t>Visão do Sistema</w:t>
      </w:r>
    </w:p>
    <w:p w14:paraId="6E782066" w14:textId="77777777" w:rsidR="005D78B0" w:rsidRDefault="005D78B0" w:rsidP="001B17B2">
      <w:pPr>
        <w:jc w:val="both"/>
      </w:pPr>
      <w:r w:rsidRPr="005D78B0">
        <w:t>Desenvolver uma plataforma centralizada de emissão e gerenciamento fiscal capaz de atender empresas que prestam serviços e comercializam produtos, suportando emissão, consulta, cancelamento, correção e armazenamento de documentos fiscais eletrônicos, com integração aos órgãos governamentais e aos sistemas corporativos da empresa.</w:t>
      </w:r>
    </w:p>
    <w:p w14:paraId="280D51FE" w14:textId="77777777" w:rsidR="0089787F" w:rsidRDefault="0089787F" w:rsidP="001B17B2">
      <w:pPr>
        <w:jc w:val="both"/>
      </w:pPr>
    </w:p>
    <w:p w14:paraId="59DEF1A8" w14:textId="58E9A6F7" w:rsidR="00EA5BF9" w:rsidRPr="00FF4472" w:rsidRDefault="00EA5BF9" w:rsidP="00EA5BF9">
      <w:pPr>
        <w:jc w:val="both"/>
        <w:rPr>
          <w:b/>
          <w:bCs/>
          <w:sz w:val="32"/>
          <w:szCs w:val="32"/>
        </w:rPr>
      </w:pPr>
      <w:r w:rsidRPr="00FF4472">
        <w:rPr>
          <w:b/>
          <w:bCs/>
          <w:sz w:val="32"/>
          <w:szCs w:val="32"/>
        </w:rPr>
        <w:t>Objetivo</w:t>
      </w:r>
    </w:p>
    <w:p w14:paraId="28418A47" w14:textId="65FBBA60" w:rsidR="0089787F" w:rsidRPr="0089787F" w:rsidRDefault="0089787F" w:rsidP="0089787F">
      <w:pPr>
        <w:jc w:val="both"/>
      </w:pPr>
      <w:r w:rsidRPr="0089787F">
        <w:t>O Sistema (SIGNFE) é uma plataforma voltada à gestão operacional, fiscal e de conformidade para Microempreendedores Individuais (MEI). O objetivo principal é simplificar a emissão de documentos fiscais, monitorar o faturamento anual em tempo real e automatizar o controle de obrigações tributárias com suporte a múltiplos perfis de acesso.</w:t>
      </w:r>
    </w:p>
    <w:p w14:paraId="0327EA43" w14:textId="77777777" w:rsidR="0089787F" w:rsidRPr="00FF4472" w:rsidRDefault="0089787F" w:rsidP="00EA5BF9">
      <w:pPr>
        <w:jc w:val="both"/>
        <w:rPr>
          <w:sz w:val="32"/>
          <w:szCs w:val="32"/>
        </w:rPr>
      </w:pPr>
    </w:p>
    <w:p w14:paraId="3E6FAA67" w14:textId="456EC933" w:rsidR="001B17B2" w:rsidRPr="00FF4472" w:rsidRDefault="001B17B2" w:rsidP="001B17B2">
      <w:pPr>
        <w:jc w:val="both"/>
        <w:rPr>
          <w:b/>
          <w:bCs/>
          <w:sz w:val="32"/>
          <w:szCs w:val="32"/>
        </w:rPr>
      </w:pPr>
      <w:r w:rsidRPr="00FF4472">
        <w:rPr>
          <w:b/>
          <w:bCs/>
          <w:sz w:val="32"/>
          <w:szCs w:val="32"/>
        </w:rPr>
        <w:t>Diagrama Conceitual</w:t>
      </w:r>
    </w:p>
    <w:p w14:paraId="5A4D8C70" w14:textId="08BBDFC3" w:rsidR="001B17B2" w:rsidRDefault="00EA5BF9" w:rsidP="001B17B2">
      <w:pPr>
        <w:jc w:val="both"/>
      </w:pPr>
      <w:hyperlink r:id="rId5" w:history="1">
        <w:r w:rsidRPr="008F0E61">
          <w:rPr>
            <w:rStyle w:val="Hyperlink"/>
          </w:rPr>
          <w:t>https://drive.google.com/file/d/1nUzUzjjLS660vDStvEHJ6iarW4Lu5wtZ/view?usp=sharing</w:t>
        </w:r>
      </w:hyperlink>
      <w:r>
        <w:br/>
      </w:r>
    </w:p>
    <w:p w14:paraId="1194DE1F" w14:textId="0B6182C6" w:rsidR="001B17B2" w:rsidRDefault="001B17B2">
      <w:r>
        <w:t>Relações Principais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984"/>
        <w:gridCol w:w="3827"/>
      </w:tblGrid>
      <w:tr w:rsidR="00CD7EEC" w:rsidRPr="00CD7EEC" w14:paraId="02DB1D04" w14:textId="77777777" w:rsidTr="001B17B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039A7EF" w14:textId="77777777" w:rsidR="00CD7EEC" w:rsidRPr="00CD7EEC" w:rsidRDefault="00CD7EEC" w:rsidP="00CD7EEC">
            <w:pPr>
              <w:rPr>
                <w:b/>
                <w:bCs/>
              </w:rPr>
            </w:pPr>
            <w:r w:rsidRPr="00CD7EEC">
              <w:rPr>
                <w:b/>
                <w:bCs/>
              </w:rPr>
              <w:t>Origem</w:t>
            </w:r>
          </w:p>
        </w:tc>
        <w:tc>
          <w:tcPr>
            <w:tcW w:w="1954" w:type="dxa"/>
            <w:vAlign w:val="center"/>
            <w:hideMark/>
          </w:tcPr>
          <w:p w14:paraId="7EEC6505" w14:textId="77777777" w:rsidR="00CD7EEC" w:rsidRPr="00CD7EEC" w:rsidRDefault="00CD7EEC" w:rsidP="00CD7EEC">
            <w:pPr>
              <w:rPr>
                <w:b/>
                <w:bCs/>
              </w:rPr>
            </w:pPr>
            <w:r w:rsidRPr="00CD7EEC">
              <w:rPr>
                <w:b/>
                <w:bCs/>
              </w:rPr>
              <w:t>Relação</w:t>
            </w:r>
          </w:p>
        </w:tc>
        <w:tc>
          <w:tcPr>
            <w:tcW w:w="3782" w:type="dxa"/>
            <w:vAlign w:val="center"/>
            <w:hideMark/>
          </w:tcPr>
          <w:p w14:paraId="4DEC71EB" w14:textId="77777777" w:rsidR="00CD7EEC" w:rsidRPr="00CD7EEC" w:rsidRDefault="00CD7EEC" w:rsidP="00CD7EEC">
            <w:pPr>
              <w:rPr>
                <w:b/>
                <w:bCs/>
              </w:rPr>
            </w:pPr>
            <w:r w:rsidRPr="00CD7EEC">
              <w:rPr>
                <w:b/>
                <w:bCs/>
              </w:rPr>
              <w:t>Destino</w:t>
            </w:r>
          </w:p>
        </w:tc>
      </w:tr>
      <w:tr w:rsidR="00CD7EEC" w:rsidRPr="00CD7EEC" w14:paraId="2984B52E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AF4D15C" w14:textId="77777777" w:rsidR="00CD7EEC" w:rsidRPr="00CD7EEC" w:rsidRDefault="00CD7EEC" w:rsidP="00CD7EEC">
            <w:r w:rsidRPr="00CD7EEC">
              <w:t>MEI</w:t>
            </w:r>
          </w:p>
        </w:tc>
        <w:tc>
          <w:tcPr>
            <w:tcW w:w="1954" w:type="dxa"/>
            <w:vAlign w:val="center"/>
            <w:hideMark/>
          </w:tcPr>
          <w:p w14:paraId="0D108507" w14:textId="77777777" w:rsidR="00CD7EEC" w:rsidRPr="00CD7EEC" w:rsidRDefault="00CD7EEC" w:rsidP="00CD7EEC">
            <w:r w:rsidRPr="00CD7EEC">
              <w:t>utiliza</w:t>
            </w:r>
          </w:p>
        </w:tc>
        <w:tc>
          <w:tcPr>
            <w:tcW w:w="3782" w:type="dxa"/>
            <w:vAlign w:val="center"/>
            <w:hideMark/>
          </w:tcPr>
          <w:p w14:paraId="4DCC166A" w14:textId="77777777" w:rsidR="00CD7EEC" w:rsidRPr="00CD7EEC" w:rsidRDefault="00CD7EEC" w:rsidP="00CD7EEC">
            <w:r w:rsidRPr="00CD7EEC">
              <w:t>Sistema</w:t>
            </w:r>
          </w:p>
        </w:tc>
      </w:tr>
      <w:tr w:rsidR="00CD7EEC" w:rsidRPr="00CD7EEC" w14:paraId="72F033F8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32762ED" w14:textId="77777777" w:rsidR="00CD7EEC" w:rsidRPr="00CD7EEC" w:rsidRDefault="00CD7EEC" w:rsidP="00CD7EEC">
            <w:r w:rsidRPr="00CD7EEC">
              <w:t>MEI</w:t>
            </w:r>
          </w:p>
        </w:tc>
        <w:tc>
          <w:tcPr>
            <w:tcW w:w="1954" w:type="dxa"/>
            <w:vAlign w:val="center"/>
            <w:hideMark/>
          </w:tcPr>
          <w:p w14:paraId="790B074B" w14:textId="77777777" w:rsidR="00CD7EEC" w:rsidRPr="00CD7EEC" w:rsidRDefault="00CD7EEC" w:rsidP="00CD7EEC">
            <w:r w:rsidRPr="00CD7EEC">
              <w:t>cadastra</w:t>
            </w:r>
          </w:p>
        </w:tc>
        <w:tc>
          <w:tcPr>
            <w:tcW w:w="3782" w:type="dxa"/>
            <w:vAlign w:val="center"/>
            <w:hideMark/>
          </w:tcPr>
          <w:p w14:paraId="3723C959" w14:textId="77777777" w:rsidR="00CD7EEC" w:rsidRPr="00CD7EEC" w:rsidRDefault="00CD7EEC" w:rsidP="00CD7EEC">
            <w:r w:rsidRPr="00CD7EEC">
              <w:t>Dados cadastrais</w:t>
            </w:r>
          </w:p>
        </w:tc>
      </w:tr>
      <w:tr w:rsidR="00CD7EEC" w:rsidRPr="00CD7EEC" w14:paraId="69D3C97F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406ACBB" w14:textId="77777777" w:rsidR="00CD7EEC" w:rsidRPr="00CD7EEC" w:rsidRDefault="00CD7EEC" w:rsidP="00CD7EEC">
            <w:r w:rsidRPr="00CD7EEC">
              <w:t>MEI</w:t>
            </w:r>
          </w:p>
        </w:tc>
        <w:tc>
          <w:tcPr>
            <w:tcW w:w="1954" w:type="dxa"/>
            <w:vAlign w:val="center"/>
            <w:hideMark/>
          </w:tcPr>
          <w:p w14:paraId="0F1D2A53" w14:textId="77777777" w:rsidR="00CD7EEC" w:rsidRPr="00CD7EEC" w:rsidRDefault="00CD7EEC" w:rsidP="00CD7EEC">
            <w:r w:rsidRPr="00CD7EEC">
              <w:t>registra</w:t>
            </w:r>
          </w:p>
        </w:tc>
        <w:tc>
          <w:tcPr>
            <w:tcW w:w="3782" w:type="dxa"/>
            <w:vAlign w:val="center"/>
            <w:hideMark/>
          </w:tcPr>
          <w:p w14:paraId="6CED61F4" w14:textId="77777777" w:rsidR="00CD7EEC" w:rsidRPr="00CD7EEC" w:rsidRDefault="00CD7EEC" w:rsidP="00CD7EEC">
            <w:r w:rsidRPr="00CD7EEC">
              <w:t>Vendas/serviços</w:t>
            </w:r>
          </w:p>
        </w:tc>
      </w:tr>
      <w:tr w:rsidR="00CD7EEC" w:rsidRPr="00CD7EEC" w14:paraId="27ECC8D8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E5F0B7" w14:textId="77777777" w:rsidR="00CD7EEC" w:rsidRPr="00CD7EEC" w:rsidRDefault="00CD7EEC" w:rsidP="00CD7EEC">
            <w:r w:rsidRPr="00CD7EEC">
              <w:t>MEI</w:t>
            </w:r>
          </w:p>
        </w:tc>
        <w:tc>
          <w:tcPr>
            <w:tcW w:w="1954" w:type="dxa"/>
            <w:vAlign w:val="center"/>
            <w:hideMark/>
          </w:tcPr>
          <w:p w14:paraId="1C5085AF" w14:textId="77777777" w:rsidR="00CD7EEC" w:rsidRPr="00CD7EEC" w:rsidRDefault="00CD7EEC" w:rsidP="00CD7EEC">
            <w:r w:rsidRPr="00CD7EEC">
              <w:t>registra</w:t>
            </w:r>
          </w:p>
        </w:tc>
        <w:tc>
          <w:tcPr>
            <w:tcW w:w="3782" w:type="dxa"/>
            <w:vAlign w:val="center"/>
            <w:hideMark/>
          </w:tcPr>
          <w:p w14:paraId="58253EF3" w14:textId="77777777" w:rsidR="00CD7EEC" w:rsidRPr="00CD7EEC" w:rsidRDefault="00CD7EEC" w:rsidP="00CD7EEC">
            <w:r w:rsidRPr="00CD7EEC">
              <w:t>Despesas</w:t>
            </w:r>
          </w:p>
        </w:tc>
      </w:tr>
      <w:tr w:rsidR="00CD7EEC" w:rsidRPr="00CD7EEC" w14:paraId="300915EB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1E1D4C5" w14:textId="77777777" w:rsidR="00CD7EEC" w:rsidRPr="00CD7EEC" w:rsidRDefault="00CD7EEC" w:rsidP="00CD7EEC">
            <w:r w:rsidRPr="00CD7EEC">
              <w:t>Vendas/serviços</w:t>
            </w:r>
          </w:p>
        </w:tc>
        <w:tc>
          <w:tcPr>
            <w:tcW w:w="1954" w:type="dxa"/>
            <w:vAlign w:val="center"/>
            <w:hideMark/>
          </w:tcPr>
          <w:p w14:paraId="0FAC5C4A" w14:textId="77777777" w:rsidR="00CD7EEC" w:rsidRPr="00CD7EEC" w:rsidRDefault="00CD7EEC" w:rsidP="00CD7EEC">
            <w:r w:rsidRPr="00CD7EEC">
              <w:t>geram</w:t>
            </w:r>
          </w:p>
        </w:tc>
        <w:tc>
          <w:tcPr>
            <w:tcW w:w="3782" w:type="dxa"/>
            <w:vAlign w:val="center"/>
            <w:hideMark/>
          </w:tcPr>
          <w:p w14:paraId="625D4ABD" w14:textId="77777777" w:rsidR="00CD7EEC" w:rsidRPr="00CD7EEC" w:rsidRDefault="00CD7EEC" w:rsidP="00CD7EEC">
            <w:r w:rsidRPr="00CD7EEC">
              <w:t>Documentos fiscais</w:t>
            </w:r>
          </w:p>
        </w:tc>
      </w:tr>
      <w:tr w:rsidR="00CD7EEC" w:rsidRPr="00CD7EEC" w14:paraId="1CC1EEBB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79AA95E" w14:textId="77777777" w:rsidR="00CD7EEC" w:rsidRPr="00CD7EEC" w:rsidRDefault="00CD7EEC" w:rsidP="00CD7EEC">
            <w:r w:rsidRPr="00CD7EEC">
              <w:t>Documentos fiscais</w:t>
            </w:r>
          </w:p>
        </w:tc>
        <w:tc>
          <w:tcPr>
            <w:tcW w:w="1954" w:type="dxa"/>
            <w:vAlign w:val="center"/>
            <w:hideMark/>
          </w:tcPr>
          <w:p w14:paraId="3360628D" w14:textId="77777777" w:rsidR="00CD7EEC" w:rsidRPr="00CD7EEC" w:rsidRDefault="00CD7EEC" w:rsidP="00CD7EEC">
            <w:r w:rsidRPr="00CD7EEC">
              <w:t>alimentam</w:t>
            </w:r>
          </w:p>
        </w:tc>
        <w:tc>
          <w:tcPr>
            <w:tcW w:w="3782" w:type="dxa"/>
            <w:vAlign w:val="center"/>
            <w:hideMark/>
          </w:tcPr>
          <w:p w14:paraId="13B1882D" w14:textId="77777777" w:rsidR="00CD7EEC" w:rsidRPr="00CD7EEC" w:rsidRDefault="00CD7EEC" w:rsidP="00CD7EEC">
            <w:r w:rsidRPr="00CD7EEC">
              <w:t>Faturamento</w:t>
            </w:r>
          </w:p>
        </w:tc>
      </w:tr>
      <w:tr w:rsidR="00CD7EEC" w:rsidRPr="00CD7EEC" w14:paraId="3E65C0E9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F0413E" w14:textId="77777777" w:rsidR="00CD7EEC" w:rsidRPr="00CD7EEC" w:rsidRDefault="00CD7EEC" w:rsidP="00CD7EEC">
            <w:r w:rsidRPr="00CD7EEC">
              <w:t>Faturamento</w:t>
            </w:r>
          </w:p>
        </w:tc>
        <w:tc>
          <w:tcPr>
            <w:tcW w:w="1954" w:type="dxa"/>
            <w:vAlign w:val="center"/>
            <w:hideMark/>
          </w:tcPr>
          <w:p w14:paraId="5A03C209" w14:textId="77777777" w:rsidR="00CD7EEC" w:rsidRPr="00CD7EEC" w:rsidRDefault="00CD7EEC" w:rsidP="00CD7EEC">
            <w:r w:rsidRPr="00CD7EEC">
              <w:t>atualiza</w:t>
            </w:r>
          </w:p>
        </w:tc>
        <w:tc>
          <w:tcPr>
            <w:tcW w:w="3782" w:type="dxa"/>
            <w:vAlign w:val="center"/>
            <w:hideMark/>
          </w:tcPr>
          <w:p w14:paraId="5D37BD4B" w14:textId="77777777" w:rsidR="00CD7EEC" w:rsidRPr="00CD7EEC" w:rsidRDefault="00CD7EEC" w:rsidP="00CD7EEC">
            <w:r w:rsidRPr="00CD7EEC">
              <w:t>Controle de limite</w:t>
            </w:r>
          </w:p>
        </w:tc>
      </w:tr>
      <w:tr w:rsidR="00CD7EEC" w:rsidRPr="00CD7EEC" w14:paraId="68583BCA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0A67C3D" w14:textId="77777777" w:rsidR="00CD7EEC" w:rsidRPr="00CD7EEC" w:rsidRDefault="00CD7EEC" w:rsidP="00CD7EEC">
            <w:r w:rsidRPr="00CD7EEC">
              <w:t>Controle de limite</w:t>
            </w:r>
          </w:p>
        </w:tc>
        <w:tc>
          <w:tcPr>
            <w:tcW w:w="1954" w:type="dxa"/>
            <w:vAlign w:val="center"/>
            <w:hideMark/>
          </w:tcPr>
          <w:p w14:paraId="6DF928F1" w14:textId="77777777" w:rsidR="00CD7EEC" w:rsidRPr="00CD7EEC" w:rsidRDefault="00CD7EEC" w:rsidP="00CD7EEC">
            <w:r w:rsidRPr="00CD7EEC">
              <w:t>produz</w:t>
            </w:r>
          </w:p>
        </w:tc>
        <w:tc>
          <w:tcPr>
            <w:tcW w:w="3782" w:type="dxa"/>
            <w:vAlign w:val="center"/>
            <w:hideMark/>
          </w:tcPr>
          <w:p w14:paraId="0AA49E44" w14:textId="77777777" w:rsidR="00CD7EEC" w:rsidRPr="00CD7EEC" w:rsidRDefault="00CD7EEC" w:rsidP="00CD7EEC">
            <w:r w:rsidRPr="00CD7EEC">
              <w:t>Alertas</w:t>
            </w:r>
          </w:p>
        </w:tc>
      </w:tr>
      <w:tr w:rsidR="00CD7EEC" w:rsidRPr="00CD7EEC" w14:paraId="0A5FD969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BFAB137" w14:textId="77777777" w:rsidR="00CD7EEC" w:rsidRPr="00CD7EEC" w:rsidRDefault="00CD7EEC" w:rsidP="00CD7EEC">
            <w:r w:rsidRPr="00CD7EEC">
              <w:t>Sistema</w:t>
            </w:r>
          </w:p>
        </w:tc>
        <w:tc>
          <w:tcPr>
            <w:tcW w:w="1954" w:type="dxa"/>
            <w:vAlign w:val="center"/>
            <w:hideMark/>
          </w:tcPr>
          <w:p w14:paraId="7B6D55FB" w14:textId="77777777" w:rsidR="00CD7EEC" w:rsidRPr="00CD7EEC" w:rsidRDefault="00CD7EEC" w:rsidP="00CD7EEC">
            <w:r w:rsidRPr="00CD7EEC">
              <w:t>monitora</w:t>
            </w:r>
          </w:p>
        </w:tc>
        <w:tc>
          <w:tcPr>
            <w:tcW w:w="3782" w:type="dxa"/>
            <w:vAlign w:val="center"/>
            <w:hideMark/>
          </w:tcPr>
          <w:p w14:paraId="2C887792" w14:textId="77777777" w:rsidR="00CD7EEC" w:rsidRPr="00CD7EEC" w:rsidRDefault="00CD7EEC" w:rsidP="00CD7EEC">
            <w:r w:rsidRPr="00CD7EEC">
              <w:t>Obrigações</w:t>
            </w:r>
          </w:p>
        </w:tc>
      </w:tr>
      <w:tr w:rsidR="00CD7EEC" w:rsidRPr="00CD7EEC" w14:paraId="2279E22C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A243B8E" w14:textId="77777777" w:rsidR="00CD7EEC" w:rsidRPr="00CD7EEC" w:rsidRDefault="00CD7EEC" w:rsidP="00CD7EEC">
            <w:r w:rsidRPr="00CD7EEC">
              <w:lastRenderedPageBreak/>
              <w:t>Sistema</w:t>
            </w:r>
          </w:p>
        </w:tc>
        <w:tc>
          <w:tcPr>
            <w:tcW w:w="1954" w:type="dxa"/>
            <w:vAlign w:val="center"/>
            <w:hideMark/>
          </w:tcPr>
          <w:p w14:paraId="7B0D8914" w14:textId="77777777" w:rsidR="00CD7EEC" w:rsidRPr="00CD7EEC" w:rsidRDefault="00CD7EEC" w:rsidP="00CD7EEC">
            <w:r w:rsidRPr="00CD7EEC">
              <w:t>armazena</w:t>
            </w:r>
          </w:p>
        </w:tc>
        <w:tc>
          <w:tcPr>
            <w:tcW w:w="3782" w:type="dxa"/>
            <w:vAlign w:val="center"/>
            <w:hideMark/>
          </w:tcPr>
          <w:p w14:paraId="5150C3F1" w14:textId="77777777" w:rsidR="00CD7EEC" w:rsidRPr="00CD7EEC" w:rsidRDefault="00CD7EEC" w:rsidP="00CD7EEC">
            <w:r w:rsidRPr="00CD7EEC">
              <w:t>Documentos</w:t>
            </w:r>
          </w:p>
        </w:tc>
      </w:tr>
      <w:tr w:rsidR="00CD7EEC" w:rsidRPr="00CD7EEC" w14:paraId="7C2E23C0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E681DC" w14:textId="77777777" w:rsidR="00CD7EEC" w:rsidRPr="00CD7EEC" w:rsidRDefault="00CD7EEC" w:rsidP="00CD7EEC">
            <w:r w:rsidRPr="00CD7EEC">
              <w:t>Sistema</w:t>
            </w:r>
          </w:p>
        </w:tc>
        <w:tc>
          <w:tcPr>
            <w:tcW w:w="1954" w:type="dxa"/>
            <w:vAlign w:val="center"/>
            <w:hideMark/>
          </w:tcPr>
          <w:p w14:paraId="7E10A085" w14:textId="77777777" w:rsidR="00CD7EEC" w:rsidRPr="00CD7EEC" w:rsidRDefault="00CD7EEC" w:rsidP="00CD7EEC">
            <w:r w:rsidRPr="00CD7EEC">
              <w:t>fornece</w:t>
            </w:r>
          </w:p>
        </w:tc>
        <w:tc>
          <w:tcPr>
            <w:tcW w:w="3782" w:type="dxa"/>
            <w:vAlign w:val="center"/>
            <w:hideMark/>
          </w:tcPr>
          <w:p w14:paraId="5EEB1915" w14:textId="77777777" w:rsidR="00CD7EEC" w:rsidRPr="00CD7EEC" w:rsidRDefault="00CD7EEC" w:rsidP="00CD7EEC">
            <w:r w:rsidRPr="00CD7EEC">
              <w:t>Informações ao contador</w:t>
            </w:r>
          </w:p>
        </w:tc>
      </w:tr>
      <w:tr w:rsidR="00CD7EEC" w:rsidRPr="00CD7EEC" w14:paraId="3BE7BFB9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11E76E3" w14:textId="77777777" w:rsidR="00CD7EEC" w:rsidRPr="00CD7EEC" w:rsidRDefault="00CD7EEC" w:rsidP="00CD7EEC">
            <w:r w:rsidRPr="00CD7EEC">
              <w:t>Contador</w:t>
            </w:r>
          </w:p>
        </w:tc>
        <w:tc>
          <w:tcPr>
            <w:tcW w:w="1954" w:type="dxa"/>
            <w:vAlign w:val="center"/>
            <w:hideMark/>
          </w:tcPr>
          <w:p w14:paraId="58C398F0" w14:textId="77777777" w:rsidR="00CD7EEC" w:rsidRPr="00CD7EEC" w:rsidRDefault="00CD7EEC" w:rsidP="00CD7EEC">
            <w:r w:rsidRPr="00CD7EEC">
              <w:t>consulta</w:t>
            </w:r>
          </w:p>
        </w:tc>
        <w:tc>
          <w:tcPr>
            <w:tcW w:w="3782" w:type="dxa"/>
            <w:vAlign w:val="center"/>
            <w:hideMark/>
          </w:tcPr>
          <w:p w14:paraId="62CF0B0C" w14:textId="77777777" w:rsidR="00CD7EEC" w:rsidRPr="00CD7EEC" w:rsidRDefault="00CD7EEC" w:rsidP="00CD7EEC">
            <w:r w:rsidRPr="00CD7EEC">
              <w:t>Dados do MEI</w:t>
            </w:r>
          </w:p>
        </w:tc>
      </w:tr>
      <w:tr w:rsidR="00CD7EEC" w:rsidRPr="00CD7EEC" w14:paraId="6E3382F5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4B2F96B" w14:textId="77777777" w:rsidR="00CD7EEC" w:rsidRPr="00CD7EEC" w:rsidRDefault="00CD7EEC" w:rsidP="00CD7EEC">
            <w:r w:rsidRPr="00CD7EEC">
              <w:t>Contador</w:t>
            </w:r>
          </w:p>
        </w:tc>
        <w:tc>
          <w:tcPr>
            <w:tcW w:w="1954" w:type="dxa"/>
            <w:vAlign w:val="center"/>
            <w:hideMark/>
          </w:tcPr>
          <w:p w14:paraId="21175637" w14:textId="77777777" w:rsidR="00CD7EEC" w:rsidRPr="00CD7EEC" w:rsidRDefault="00CD7EEC" w:rsidP="00CD7EEC">
            <w:r w:rsidRPr="00CD7EEC">
              <w:t>analisa</w:t>
            </w:r>
          </w:p>
        </w:tc>
        <w:tc>
          <w:tcPr>
            <w:tcW w:w="3782" w:type="dxa"/>
            <w:vAlign w:val="center"/>
            <w:hideMark/>
          </w:tcPr>
          <w:p w14:paraId="17533561" w14:textId="77777777" w:rsidR="00CD7EEC" w:rsidRPr="00CD7EEC" w:rsidRDefault="00CD7EEC" w:rsidP="00CD7EEC">
            <w:r w:rsidRPr="00CD7EEC">
              <w:t>Relatórios</w:t>
            </w:r>
          </w:p>
        </w:tc>
      </w:tr>
      <w:tr w:rsidR="00CD7EEC" w:rsidRPr="00CD7EEC" w14:paraId="5A4D75EE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933DE19" w14:textId="77777777" w:rsidR="00CD7EEC" w:rsidRPr="00CD7EEC" w:rsidRDefault="00CD7EEC" w:rsidP="00CD7EEC">
            <w:r w:rsidRPr="00CD7EEC">
              <w:t>Sistema</w:t>
            </w:r>
          </w:p>
        </w:tc>
        <w:tc>
          <w:tcPr>
            <w:tcW w:w="1954" w:type="dxa"/>
            <w:vAlign w:val="center"/>
            <w:hideMark/>
          </w:tcPr>
          <w:p w14:paraId="65DC50E7" w14:textId="77777777" w:rsidR="00CD7EEC" w:rsidRPr="00CD7EEC" w:rsidRDefault="00CD7EEC" w:rsidP="00CD7EEC">
            <w:r w:rsidRPr="00CD7EEC">
              <w:t>integra</w:t>
            </w:r>
          </w:p>
        </w:tc>
        <w:tc>
          <w:tcPr>
            <w:tcW w:w="3782" w:type="dxa"/>
            <w:vAlign w:val="center"/>
            <w:hideMark/>
          </w:tcPr>
          <w:p w14:paraId="5018965E" w14:textId="77777777" w:rsidR="00CD7EEC" w:rsidRPr="00CD7EEC" w:rsidRDefault="00CD7EEC" w:rsidP="00CD7EEC">
            <w:r w:rsidRPr="00CD7EEC">
              <w:t>Serviços governamentais</w:t>
            </w:r>
          </w:p>
        </w:tc>
      </w:tr>
      <w:tr w:rsidR="00CD7EEC" w:rsidRPr="00CD7EEC" w14:paraId="3585125D" w14:textId="77777777" w:rsidTr="001B17B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8B206DF" w14:textId="77777777" w:rsidR="00CD7EEC" w:rsidRPr="00CD7EEC" w:rsidRDefault="00CD7EEC" w:rsidP="00CD7EEC">
            <w:r w:rsidRPr="00CD7EEC">
              <w:t>Administrador</w:t>
            </w:r>
          </w:p>
        </w:tc>
        <w:tc>
          <w:tcPr>
            <w:tcW w:w="1954" w:type="dxa"/>
            <w:vAlign w:val="center"/>
            <w:hideMark/>
          </w:tcPr>
          <w:p w14:paraId="10BE89EF" w14:textId="77777777" w:rsidR="00CD7EEC" w:rsidRPr="00CD7EEC" w:rsidRDefault="00CD7EEC" w:rsidP="00CD7EEC">
            <w:r w:rsidRPr="00CD7EEC">
              <w:t>gerencia</w:t>
            </w:r>
          </w:p>
        </w:tc>
        <w:tc>
          <w:tcPr>
            <w:tcW w:w="3782" w:type="dxa"/>
            <w:vAlign w:val="center"/>
            <w:hideMark/>
          </w:tcPr>
          <w:p w14:paraId="78BE3F08" w14:textId="77777777" w:rsidR="00CD7EEC" w:rsidRPr="00CD7EEC" w:rsidRDefault="00CD7EEC" w:rsidP="00CD7EEC">
            <w:r w:rsidRPr="00CD7EEC">
              <w:t>Regras e usuários</w:t>
            </w:r>
          </w:p>
        </w:tc>
      </w:tr>
    </w:tbl>
    <w:p w14:paraId="2385EF5F" w14:textId="77777777" w:rsidR="00CD7EEC" w:rsidRDefault="00CD7EEC"/>
    <w:p w14:paraId="2467F38F" w14:textId="1345B53E" w:rsidR="0089787F" w:rsidRPr="00FF4472" w:rsidRDefault="0089787F" w:rsidP="0089787F">
      <w:pPr>
        <w:jc w:val="both"/>
        <w:rPr>
          <w:b/>
          <w:bCs/>
          <w:sz w:val="32"/>
          <w:szCs w:val="32"/>
        </w:rPr>
      </w:pPr>
      <w:r w:rsidRPr="00FF4472">
        <w:rPr>
          <w:b/>
          <w:bCs/>
          <w:sz w:val="32"/>
          <w:szCs w:val="32"/>
        </w:rPr>
        <w:t>Atores do Sistema</w:t>
      </w:r>
    </w:p>
    <w:p w14:paraId="1BD05114" w14:textId="0219BB24" w:rsidR="0089787F" w:rsidRPr="0089787F" w:rsidRDefault="0089787F" w:rsidP="0089787F">
      <w:r w:rsidRPr="0089787F">
        <w:rPr>
          <w:b/>
          <w:bCs/>
        </w:rPr>
        <w:t>MEI (Empreendedor):</w:t>
      </w:r>
      <w:r w:rsidRPr="0089787F">
        <w:t xml:space="preserve"> Atua no registro de operações comerciais, emissão de documentos fiscais e acompanhamento de faturamento e dashboards.</w:t>
      </w:r>
    </w:p>
    <w:p w14:paraId="21C31E65" w14:textId="1189BD4C" w:rsidR="0089787F" w:rsidRPr="0089787F" w:rsidRDefault="0089787F" w:rsidP="0089787F">
      <w:r w:rsidRPr="0089787F">
        <w:rPr>
          <w:b/>
          <w:bCs/>
        </w:rPr>
        <w:t>Contador:</w:t>
      </w:r>
      <w:r w:rsidRPr="0089787F">
        <w:t xml:space="preserve"> Acessa relatórios, consulta dados do MEI e recebe informações compartilhadas para assessoria contábil.</w:t>
      </w:r>
    </w:p>
    <w:p w14:paraId="5571D006" w14:textId="26C81B07" w:rsidR="0089787F" w:rsidRPr="0089787F" w:rsidRDefault="0089787F" w:rsidP="0089787F">
      <w:r w:rsidRPr="0089787F">
        <w:rPr>
          <w:b/>
          <w:bCs/>
        </w:rPr>
        <w:t>Administrador:</w:t>
      </w:r>
      <w:r w:rsidRPr="0089787F">
        <w:t xml:space="preserve"> Gerencia usuários, concede acessos, parametriza regras fiscais e vigências, além de </w:t>
      </w:r>
      <w:proofErr w:type="spellStart"/>
      <w:r w:rsidRPr="0089787F">
        <w:t>auditá</w:t>
      </w:r>
      <w:proofErr w:type="spellEnd"/>
      <w:r w:rsidRPr="0089787F">
        <w:t xml:space="preserve"> os eventos do sistema.</w:t>
      </w:r>
    </w:p>
    <w:p w14:paraId="475876FA" w14:textId="77777777" w:rsidR="0089787F" w:rsidRDefault="0089787F" w:rsidP="0089787F">
      <w:r w:rsidRPr="0089787F">
        <w:t xml:space="preserve"> </w:t>
      </w:r>
      <w:r w:rsidRPr="0089787F">
        <w:rPr>
          <w:b/>
          <w:bCs/>
        </w:rPr>
        <w:t>Governo / Órgãos (Ator Externo):</w:t>
      </w:r>
      <w:r w:rsidRPr="0089787F">
        <w:t xml:space="preserve"> Consome dados de obrigações e provê integração com serviços oficiais</w:t>
      </w:r>
    </w:p>
    <w:p w14:paraId="0594B3C1" w14:textId="47313F5C" w:rsidR="0089787F" w:rsidRPr="00FF4472" w:rsidRDefault="0089787F" w:rsidP="0089787F">
      <w:pPr>
        <w:rPr>
          <w:b/>
          <w:bCs/>
          <w:sz w:val="32"/>
          <w:szCs w:val="32"/>
        </w:rPr>
      </w:pPr>
      <w:r>
        <w:br/>
      </w:r>
      <w:r w:rsidRPr="00FF4472">
        <w:rPr>
          <w:b/>
          <w:bCs/>
          <w:sz w:val="32"/>
          <w:szCs w:val="32"/>
        </w:rPr>
        <w:t>Fronteira</w:t>
      </w:r>
      <w:r w:rsidRPr="00FF4472">
        <w:rPr>
          <w:b/>
          <w:bCs/>
          <w:sz w:val="32"/>
          <w:szCs w:val="32"/>
        </w:rPr>
        <w:t xml:space="preserve"> do Sistema</w:t>
      </w:r>
    </w:p>
    <w:p w14:paraId="50560CC9" w14:textId="5BD73FC3" w:rsidR="0089787F" w:rsidRDefault="0089787F" w:rsidP="0089787F">
      <w:r>
        <w:t xml:space="preserve">SIGNFE - </w:t>
      </w:r>
      <w:r w:rsidRPr="0089787F">
        <w:t>Sistema Integrado de Gestão de Nota Fiscal Eletrônica.</w:t>
      </w:r>
      <w:r w:rsidR="00FF4472">
        <w:br/>
      </w:r>
    </w:p>
    <w:p w14:paraId="60777C33" w14:textId="2BB21578" w:rsidR="0089787F" w:rsidRPr="00FF4472" w:rsidRDefault="0089787F" w:rsidP="0089787F">
      <w:pPr>
        <w:jc w:val="both"/>
        <w:rPr>
          <w:b/>
          <w:bCs/>
          <w:sz w:val="32"/>
          <w:szCs w:val="32"/>
        </w:rPr>
      </w:pPr>
      <w:r w:rsidRPr="00FF4472">
        <w:rPr>
          <w:b/>
          <w:bCs/>
          <w:sz w:val="32"/>
          <w:szCs w:val="32"/>
        </w:rPr>
        <w:t>Casos de Uso</w:t>
      </w:r>
      <w:r w:rsidR="00FF4472" w:rsidRPr="00FF4472">
        <w:rPr>
          <w:b/>
          <w:bCs/>
          <w:sz w:val="32"/>
          <w:szCs w:val="32"/>
        </w:rPr>
        <w:t xml:space="preserve"> e Funcionalidades Principais</w:t>
      </w:r>
    </w:p>
    <w:p w14:paraId="672CCEC1" w14:textId="77777777" w:rsidR="00FF4472" w:rsidRDefault="00FF4472" w:rsidP="0089787F">
      <w:r>
        <w:rPr>
          <w:b/>
          <w:bCs/>
        </w:rPr>
        <w:t>Gestão Cadastral e Operacional</w:t>
      </w:r>
      <w:r w:rsidR="0089787F" w:rsidRPr="0089787F">
        <w:rPr>
          <w:b/>
          <w:bCs/>
        </w:rPr>
        <w:t>:</w:t>
      </w:r>
      <w:r w:rsidR="0089787F" w:rsidRPr="0089787F">
        <w:t xml:space="preserve"> </w:t>
      </w:r>
    </w:p>
    <w:p w14:paraId="29FB5E0C" w14:textId="77777777" w:rsidR="00FF4472" w:rsidRPr="00FF4472" w:rsidRDefault="00FF4472" w:rsidP="00FF4472">
      <w:pPr>
        <w:numPr>
          <w:ilvl w:val="0"/>
          <w:numId w:val="2"/>
        </w:numPr>
      </w:pPr>
      <w:r w:rsidRPr="00FF4472">
        <w:rPr>
          <w:b/>
          <w:bCs/>
        </w:rPr>
        <w:t>Cadastrar/manter dados do MEI:</w:t>
      </w:r>
      <w:r w:rsidRPr="00FF4472">
        <w:t xml:space="preserve"> Gerenciamento dos dados cadastrais do empreendedor.</w:t>
      </w:r>
    </w:p>
    <w:p w14:paraId="2B53A9CF" w14:textId="77777777" w:rsidR="00FF4472" w:rsidRPr="00FF4472" w:rsidRDefault="00FF4472" w:rsidP="00FF4472">
      <w:pPr>
        <w:numPr>
          <w:ilvl w:val="0"/>
          <w:numId w:val="2"/>
        </w:numPr>
      </w:pPr>
      <w:r w:rsidRPr="00FF4472">
        <w:rPr>
          <w:b/>
          <w:bCs/>
        </w:rPr>
        <w:t>Registrar vendas, serviços e compras:</w:t>
      </w:r>
      <w:r w:rsidRPr="00FF4472">
        <w:t xml:space="preserve"> Cadastro da movimentação comercial que gera lançamentos operacionais e alimenta o controle de faturamento.</w:t>
      </w:r>
    </w:p>
    <w:p w14:paraId="5A33D036" w14:textId="77777777" w:rsidR="00FF4472" w:rsidRPr="00FF4472" w:rsidRDefault="00FF4472" w:rsidP="00FF4472">
      <w:r w:rsidRPr="00FF4472">
        <w:rPr>
          <w:b/>
          <w:bCs/>
        </w:rPr>
        <w:t>Faturamento e Emissão Fiscal</w:t>
      </w:r>
    </w:p>
    <w:p w14:paraId="10C7928B" w14:textId="3E31844A" w:rsidR="00FF4472" w:rsidRPr="00FF4472" w:rsidRDefault="00FF4472" w:rsidP="00FF4472">
      <w:pPr>
        <w:numPr>
          <w:ilvl w:val="0"/>
          <w:numId w:val="3"/>
        </w:numPr>
      </w:pPr>
      <w:r w:rsidRPr="00FF4472">
        <w:rPr>
          <w:b/>
          <w:bCs/>
        </w:rPr>
        <w:lastRenderedPageBreak/>
        <w:t>Emitir documento fiscal:</w:t>
      </w:r>
      <w:r w:rsidRPr="00FF4472">
        <w:t xml:space="preserve"> Emissão de notas e comprovantes, que gera a entidade </w:t>
      </w:r>
      <w:r w:rsidRPr="00FF4472">
        <w:rPr>
          <w:i/>
          <w:iCs/>
        </w:rPr>
        <w:t>Documento Fiscal</w:t>
      </w:r>
      <w:r w:rsidRPr="00FF4472">
        <w:t xml:space="preserve"> e inclui obrigatoriamente a ação de</w:t>
      </w:r>
      <w:r w:rsidR="00DD541C">
        <w:t xml:space="preserve"> a</w:t>
      </w:r>
      <w:r w:rsidRPr="00FF4472">
        <w:rPr>
          <w:i/>
          <w:iCs/>
        </w:rPr>
        <w:t>rmazenar documentos</w:t>
      </w:r>
      <w:r w:rsidRPr="00FF4472">
        <w:t>.</w:t>
      </w:r>
    </w:p>
    <w:p w14:paraId="534D99B0" w14:textId="77777777" w:rsidR="00FF4472" w:rsidRPr="00FF4472" w:rsidRDefault="00FF4472" w:rsidP="00FF4472">
      <w:pPr>
        <w:numPr>
          <w:ilvl w:val="0"/>
          <w:numId w:val="3"/>
        </w:numPr>
      </w:pPr>
      <w:r w:rsidRPr="00FF4472">
        <w:rPr>
          <w:b/>
          <w:bCs/>
        </w:rPr>
        <w:t>Controlar faturamento:</w:t>
      </w:r>
      <w:r w:rsidRPr="00FF4472">
        <w:t xml:space="preserve"> Apuração consolidada alimentada por movimentações e documentos fiscais.</w:t>
      </w:r>
    </w:p>
    <w:p w14:paraId="630DE1CE" w14:textId="77777777" w:rsidR="00FF4472" w:rsidRPr="00FF4472" w:rsidRDefault="00FF4472" w:rsidP="00FF4472">
      <w:pPr>
        <w:numPr>
          <w:ilvl w:val="0"/>
          <w:numId w:val="3"/>
        </w:numPr>
      </w:pPr>
      <w:r w:rsidRPr="00FF4472">
        <w:rPr>
          <w:b/>
          <w:bCs/>
        </w:rPr>
        <w:t>Acompanhar limite e projeção:</w:t>
      </w:r>
      <w:r w:rsidRPr="00FF4472">
        <w:t xml:space="preserve"> Extensão condicional do controle de faturamento para prever extrapolação do teto do MEI.</w:t>
      </w:r>
    </w:p>
    <w:p w14:paraId="269C991E" w14:textId="77777777" w:rsidR="00FF4472" w:rsidRPr="00FF4472" w:rsidRDefault="00FF4472" w:rsidP="00FF4472">
      <w:r w:rsidRPr="00FF4472">
        <w:rPr>
          <w:b/>
          <w:bCs/>
        </w:rPr>
        <w:t>Conformidade e Regras</w:t>
      </w:r>
    </w:p>
    <w:p w14:paraId="60AAE259" w14:textId="77777777" w:rsidR="00FF4472" w:rsidRPr="00FF4472" w:rsidRDefault="00FF4472" w:rsidP="00FF4472">
      <w:pPr>
        <w:numPr>
          <w:ilvl w:val="0"/>
          <w:numId w:val="4"/>
        </w:numPr>
      </w:pPr>
      <w:r w:rsidRPr="00FF4472">
        <w:rPr>
          <w:b/>
          <w:bCs/>
        </w:rPr>
        <w:t>Monitorar conformidade:</w:t>
      </w:r>
      <w:r w:rsidRPr="00FF4472">
        <w:t xml:space="preserve"> Avaliação das obrigações atualizada por regras cadastradas e alimentada pelos limites de faturamento.</w:t>
      </w:r>
    </w:p>
    <w:p w14:paraId="16BA50FE" w14:textId="77777777" w:rsidR="00FF4472" w:rsidRPr="00FF4472" w:rsidRDefault="00FF4472" w:rsidP="00FF4472">
      <w:pPr>
        <w:numPr>
          <w:ilvl w:val="0"/>
          <w:numId w:val="4"/>
        </w:numPr>
      </w:pPr>
      <w:r w:rsidRPr="00FF4472">
        <w:rPr>
          <w:b/>
          <w:bCs/>
        </w:rPr>
        <w:t>Gerar alertas e pendências:</w:t>
      </w:r>
      <w:r w:rsidRPr="00FF4472">
        <w:t xml:space="preserve"> Funcionalidade que se conecta à conformidade para notificar o usuário sobre prazos e inconsistências.</w:t>
      </w:r>
    </w:p>
    <w:p w14:paraId="04C1DFE4" w14:textId="77777777" w:rsidR="00FF4472" w:rsidRPr="00FF4472" w:rsidRDefault="00FF4472" w:rsidP="00FF4472">
      <w:r w:rsidRPr="00FF4472">
        <w:rPr>
          <w:b/>
          <w:bCs/>
        </w:rPr>
        <w:t>Análise e Comunicação</w:t>
      </w:r>
    </w:p>
    <w:p w14:paraId="1CB6E979" w14:textId="77777777" w:rsidR="00FF4472" w:rsidRPr="00FF4472" w:rsidRDefault="00FF4472" w:rsidP="00FF4472">
      <w:pPr>
        <w:numPr>
          <w:ilvl w:val="0"/>
          <w:numId w:val="5"/>
        </w:numPr>
      </w:pPr>
      <w:r w:rsidRPr="00FF4472">
        <w:rPr>
          <w:b/>
          <w:bCs/>
        </w:rPr>
        <w:t>Consultar dashboard:</w:t>
      </w:r>
      <w:r w:rsidRPr="00FF4472">
        <w:t xml:space="preserve"> Visualização rápida de dados operacionais e cadastrais.</w:t>
      </w:r>
    </w:p>
    <w:p w14:paraId="302790EA" w14:textId="77777777" w:rsidR="00FF4472" w:rsidRPr="00FF4472" w:rsidRDefault="00FF4472" w:rsidP="00FF4472">
      <w:pPr>
        <w:numPr>
          <w:ilvl w:val="0"/>
          <w:numId w:val="5"/>
        </w:numPr>
      </w:pPr>
      <w:r w:rsidRPr="00FF4472">
        <w:rPr>
          <w:b/>
          <w:bCs/>
        </w:rPr>
        <w:t>Gerar/consultar relatórios:</w:t>
      </w:r>
      <w:r w:rsidRPr="00FF4472">
        <w:t xml:space="preserve"> Emissão de relatórios que consultam documentos, movimentações e obrigações, incluindo o compartilhamento automático com o contador.</w:t>
      </w:r>
    </w:p>
    <w:p w14:paraId="78EF1F32" w14:textId="77777777" w:rsidR="00FF4472" w:rsidRPr="00FF4472" w:rsidRDefault="00FF4472" w:rsidP="00FF4472">
      <w:pPr>
        <w:numPr>
          <w:ilvl w:val="0"/>
          <w:numId w:val="5"/>
        </w:numPr>
      </w:pPr>
      <w:r w:rsidRPr="00FF4472">
        <w:rPr>
          <w:b/>
          <w:bCs/>
        </w:rPr>
        <w:t>Integrar/consultar serviços oficiais:</w:t>
      </w:r>
      <w:r w:rsidRPr="00FF4472">
        <w:t xml:space="preserve"> Interface de comunicação e sincronização com sistemas do governo.</w:t>
      </w:r>
    </w:p>
    <w:p w14:paraId="088CB83B" w14:textId="77777777" w:rsidR="00FF4472" w:rsidRPr="00FF4472" w:rsidRDefault="00FF4472" w:rsidP="00FF4472">
      <w:r w:rsidRPr="00FF4472">
        <w:rPr>
          <w:b/>
          <w:bCs/>
        </w:rPr>
        <w:t>Administração e Segurança</w:t>
      </w:r>
    </w:p>
    <w:p w14:paraId="198454AD" w14:textId="77777777" w:rsidR="00FF4472" w:rsidRPr="00FF4472" w:rsidRDefault="00FF4472" w:rsidP="00FF4472">
      <w:pPr>
        <w:numPr>
          <w:ilvl w:val="0"/>
          <w:numId w:val="6"/>
        </w:numPr>
      </w:pPr>
      <w:r w:rsidRPr="00FF4472">
        <w:rPr>
          <w:b/>
          <w:bCs/>
        </w:rPr>
        <w:t>Gerenciar regras e vigências:</w:t>
      </w:r>
      <w:r w:rsidRPr="00FF4472">
        <w:t xml:space="preserve"> Definição dos parâmetros tributários e limites legais.</w:t>
      </w:r>
    </w:p>
    <w:p w14:paraId="04B12EE4" w14:textId="77777777" w:rsidR="00FF4472" w:rsidRPr="00FF4472" w:rsidRDefault="00FF4472" w:rsidP="00FF4472">
      <w:pPr>
        <w:numPr>
          <w:ilvl w:val="0"/>
          <w:numId w:val="6"/>
        </w:numPr>
      </w:pPr>
      <w:r w:rsidRPr="00FF4472">
        <w:rPr>
          <w:b/>
          <w:bCs/>
        </w:rPr>
        <w:t>Gerenciar usuários, perfis e acessos:</w:t>
      </w:r>
      <w:r w:rsidRPr="00FF4472">
        <w:t xml:space="preserve"> Controle de permissões para MEI, Contador e Administrador.</w:t>
      </w:r>
    </w:p>
    <w:p w14:paraId="1C60A397" w14:textId="48645771" w:rsidR="00FF4472" w:rsidRPr="00FF4472" w:rsidRDefault="00FF4472" w:rsidP="00FF4472">
      <w:pPr>
        <w:numPr>
          <w:ilvl w:val="0"/>
          <w:numId w:val="6"/>
        </w:numPr>
      </w:pPr>
      <w:r w:rsidRPr="00FF4472">
        <w:rPr>
          <w:b/>
          <w:bCs/>
        </w:rPr>
        <w:t>Auditar eventos e histórico:</w:t>
      </w:r>
      <w:r w:rsidRPr="00FF4472">
        <w:t xml:space="preserve"> Registro de logs de ações realizadas no sistema</w:t>
      </w:r>
      <w:r>
        <w:br/>
      </w:r>
      <w:r>
        <w:br/>
      </w:r>
    </w:p>
    <w:p w14:paraId="121257E2" w14:textId="537B9DDF" w:rsidR="00FF4472" w:rsidRPr="00FF4472" w:rsidRDefault="00FF4472" w:rsidP="0089787F">
      <w:pPr>
        <w:rPr>
          <w:sz w:val="32"/>
          <w:szCs w:val="32"/>
        </w:rPr>
      </w:pPr>
      <w:r w:rsidRPr="00FF4472">
        <w:rPr>
          <w:b/>
          <w:bCs/>
          <w:sz w:val="32"/>
          <w:szCs w:val="32"/>
        </w:rPr>
        <w:t>Modelo da Dados (Principais Entidades)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362"/>
        <w:gridCol w:w="3038"/>
      </w:tblGrid>
      <w:tr w:rsidR="00FF4472" w:rsidRPr="00FF4472" w14:paraId="6C4B5C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AEBD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lastRenderedPageBreak/>
              <w:t>Entidade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3851E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t>Atributos Principais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69E7F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t>Relacionamentos</w:t>
            </w:r>
          </w:p>
        </w:tc>
      </w:tr>
      <w:tr w:rsidR="00FF4472" w:rsidRPr="00FF4472" w14:paraId="5A4F1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14FAC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t>MEI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A35F3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>CNPJ, nome, endereço, CNAE, atividades, enquadramento.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9B85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 xml:space="preserve">Possui </w:t>
            </w:r>
            <w:r w:rsidRPr="00FF4472">
              <w:rPr>
                <w:rFonts w:ascii="Segoe UI Emoji" w:hAnsi="Segoe UI Emoji" w:cs="Segoe UI Emoji"/>
                <w:i/>
                <w:iCs/>
              </w:rPr>
              <w:t>Movimentação</w:t>
            </w:r>
            <w:r w:rsidRPr="00FF4472">
              <w:rPr>
                <w:rFonts w:ascii="Segoe UI Emoji" w:hAnsi="Segoe UI Emoji" w:cs="Segoe UI Emoji"/>
              </w:rPr>
              <w:t>.</w:t>
            </w:r>
          </w:p>
        </w:tc>
      </w:tr>
      <w:tr w:rsidR="00FF4472" w:rsidRPr="00FF4472" w14:paraId="31A15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E4BD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t>Movimentação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EF1D0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>Venda, serviço, compra, data, valor, cliente/fornecedor.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9984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 xml:space="preserve">Origina </w:t>
            </w:r>
            <w:r w:rsidRPr="00FF4472">
              <w:rPr>
                <w:rFonts w:ascii="Segoe UI Emoji" w:hAnsi="Segoe UI Emoji" w:cs="Segoe UI Emoji"/>
                <w:i/>
                <w:iCs/>
              </w:rPr>
              <w:t>Documento Fiscal</w:t>
            </w:r>
            <w:r w:rsidRPr="00FF4472">
              <w:rPr>
                <w:rFonts w:ascii="Segoe UI Emoji" w:hAnsi="Segoe UI Emoji" w:cs="Segoe UI Emoji"/>
              </w:rPr>
              <w:t xml:space="preserve">; alimenta </w:t>
            </w:r>
            <w:r w:rsidRPr="00FF4472">
              <w:rPr>
                <w:rFonts w:ascii="Segoe UI Emoji" w:hAnsi="Segoe UI Emoji" w:cs="Segoe UI Emoji"/>
                <w:i/>
                <w:iCs/>
              </w:rPr>
              <w:t>Faturamento</w:t>
            </w:r>
            <w:r w:rsidRPr="00FF4472">
              <w:rPr>
                <w:rFonts w:ascii="Segoe UI Emoji" w:hAnsi="Segoe UI Emoji" w:cs="Segoe UI Emoji"/>
              </w:rPr>
              <w:t>.</w:t>
            </w:r>
          </w:p>
        </w:tc>
      </w:tr>
      <w:tr w:rsidR="00FF4472" w:rsidRPr="00FF4472" w14:paraId="1FAB4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D670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t>Documento Fiscal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532BF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>Número, série, tipo, valor, status, chave/protocolo.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9BBC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 xml:space="preserve">Subsidia </w:t>
            </w:r>
            <w:r w:rsidRPr="00FF4472">
              <w:rPr>
                <w:rFonts w:ascii="Segoe UI Emoji" w:hAnsi="Segoe UI Emoji" w:cs="Segoe UI Emoji"/>
                <w:i/>
                <w:iCs/>
              </w:rPr>
              <w:t>Obrigação/Prazo</w:t>
            </w:r>
            <w:r w:rsidRPr="00FF4472">
              <w:rPr>
                <w:rFonts w:ascii="Segoe UI Emoji" w:hAnsi="Segoe UI Emoji" w:cs="Segoe UI Emoji"/>
              </w:rPr>
              <w:t xml:space="preserve">; alimenta </w:t>
            </w:r>
            <w:r w:rsidRPr="00FF4472">
              <w:rPr>
                <w:rFonts w:ascii="Segoe UI Emoji" w:hAnsi="Segoe UI Emoji" w:cs="Segoe UI Emoji"/>
                <w:i/>
                <w:iCs/>
              </w:rPr>
              <w:t>Faturamento</w:t>
            </w:r>
            <w:r w:rsidRPr="00FF4472">
              <w:rPr>
                <w:rFonts w:ascii="Segoe UI Emoji" w:hAnsi="Segoe UI Emoji" w:cs="Segoe UI Emoji"/>
              </w:rPr>
              <w:t>.</w:t>
            </w:r>
          </w:p>
        </w:tc>
      </w:tr>
      <w:tr w:rsidR="00FF4472" w:rsidRPr="00FF4472" w14:paraId="69138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32A5A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  <w:b/>
                <w:bCs/>
              </w:rPr>
              <w:t>Obrigação / Prazo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6775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>Regra, vigência, prazo, status, pendência, alerta.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C627" w14:textId="77777777" w:rsidR="00FF4472" w:rsidRPr="00FF4472" w:rsidRDefault="00FF4472" w:rsidP="00FF4472">
            <w:pPr>
              <w:rPr>
                <w:rFonts w:ascii="Segoe UI Emoji" w:hAnsi="Segoe UI Emoji" w:cs="Segoe UI Emoji"/>
              </w:rPr>
            </w:pPr>
            <w:r w:rsidRPr="00FF4472">
              <w:rPr>
                <w:rFonts w:ascii="Segoe UI Emoji" w:hAnsi="Segoe UI Emoji" w:cs="Segoe UI Emoji"/>
              </w:rPr>
              <w:t xml:space="preserve">Consultada por </w:t>
            </w:r>
            <w:r w:rsidRPr="00FF4472">
              <w:rPr>
                <w:rFonts w:ascii="Segoe UI Emoji" w:hAnsi="Segoe UI Emoji" w:cs="Segoe UI Emoji"/>
                <w:i/>
                <w:iCs/>
              </w:rPr>
              <w:t>Relatórios</w:t>
            </w:r>
            <w:r w:rsidRPr="00FF4472">
              <w:rPr>
                <w:rFonts w:ascii="Segoe UI Emoji" w:hAnsi="Segoe UI Emoji" w:cs="Segoe UI Emoji"/>
              </w:rPr>
              <w:t xml:space="preserve"> e </w:t>
            </w:r>
            <w:r w:rsidRPr="00FF4472">
              <w:rPr>
                <w:rFonts w:ascii="Segoe UI Emoji" w:hAnsi="Segoe UI Emoji" w:cs="Segoe UI Emoji"/>
                <w:i/>
                <w:iCs/>
              </w:rPr>
              <w:t>Serviços Oficiais</w:t>
            </w:r>
            <w:r w:rsidRPr="00FF4472">
              <w:rPr>
                <w:rFonts w:ascii="Segoe UI Emoji" w:hAnsi="Segoe UI Emoji" w:cs="Segoe UI Emoji"/>
              </w:rPr>
              <w:t>.</w:t>
            </w:r>
          </w:p>
        </w:tc>
      </w:tr>
    </w:tbl>
    <w:p w14:paraId="0C14B2FD" w14:textId="0E8D33B3" w:rsidR="00FF4472" w:rsidRDefault="00FF4472" w:rsidP="00EA5BF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</w:p>
    <w:p w14:paraId="6E38FE85" w14:textId="443A1700" w:rsidR="005D78B0" w:rsidRDefault="00FF4472">
      <w:pPr>
        <w:rPr>
          <w:b/>
          <w:bCs/>
          <w:sz w:val="32"/>
          <w:szCs w:val="32"/>
        </w:rPr>
      </w:pPr>
      <w:r w:rsidRPr="00FF4472">
        <w:rPr>
          <w:b/>
          <w:bCs/>
          <w:sz w:val="32"/>
          <w:szCs w:val="32"/>
        </w:rPr>
        <w:t>Governança Transversal e Requisitos Não Funcionais</w:t>
      </w:r>
    </w:p>
    <w:p w14:paraId="226F6623" w14:textId="2E7F6874" w:rsidR="00FF4472" w:rsidRPr="00FF4472" w:rsidRDefault="00FF4472" w:rsidP="00FF4472">
      <w:pPr>
        <w:numPr>
          <w:ilvl w:val="0"/>
          <w:numId w:val="6"/>
        </w:numPr>
        <w:jc w:val="both"/>
      </w:pPr>
      <w:r w:rsidRPr="00FF4472">
        <w:rPr>
          <w:b/>
          <w:bCs/>
        </w:rPr>
        <w:t xml:space="preserve">Segurança e Privacidade: </w:t>
      </w:r>
      <w:r w:rsidRPr="00FF4472">
        <w:t>Conformidade com LGPD, garantindo confidencialidade, integridade e disponibilidade das informações.</w:t>
      </w:r>
    </w:p>
    <w:p w14:paraId="26AE0117" w14:textId="5A8701A0" w:rsidR="00FF4472" w:rsidRPr="00FF4472" w:rsidRDefault="00FF4472" w:rsidP="00FF4472">
      <w:pPr>
        <w:numPr>
          <w:ilvl w:val="0"/>
          <w:numId w:val="6"/>
        </w:numPr>
        <w:jc w:val="both"/>
      </w:pPr>
      <w:r w:rsidRPr="00FF4472">
        <w:rPr>
          <w:b/>
          <w:bCs/>
        </w:rPr>
        <w:t xml:space="preserve">Rastreabilidade e Retenção: </w:t>
      </w:r>
      <w:r w:rsidRPr="00FF4472">
        <w:t>Controle rígido de acessos, trilha de auditoria, políticas de backup e retenção legal de documentos fiscais.</w:t>
      </w:r>
    </w:p>
    <w:p w14:paraId="6E7FF27D" w14:textId="77777777" w:rsidR="00FF4472" w:rsidRPr="00FF4472" w:rsidRDefault="00FF4472">
      <w:pPr>
        <w:rPr>
          <w:sz w:val="32"/>
          <w:szCs w:val="32"/>
        </w:rPr>
      </w:pPr>
    </w:p>
    <w:sectPr w:rsidR="00FF4472" w:rsidRPr="00FF4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67D"/>
    <w:multiLevelType w:val="multilevel"/>
    <w:tmpl w:val="1B6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A04"/>
    <w:multiLevelType w:val="multilevel"/>
    <w:tmpl w:val="C9C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79DD"/>
    <w:multiLevelType w:val="hybridMultilevel"/>
    <w:tmpl w:val="DD18A0D4"/>
    <w:lvl w:ilvl="0" w:tplc="1D640F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22966"/>
    <w:multiLevelType w:val="multilevel"/>
    <w:tmpl w:val="DB6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1E0A"/>
    <w:multiLevelType w:val="multilevel"/>
    <w:tmpl w:val="49A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91AF1"/>
    <w:multiLevelType w:val="multilevel"/>
    <w:tmpl w:val="805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265993">
    <w:abstractNumId w:val="2"/>
  </w:num>
  <w:num w:numId="2" w16cid:durableId="981153490">
    <w:abstractNumId w:val="1"/>
  </w:num>
  <w:num w:numId="3" w16cid:durableId="205872785">
    <w:abstractNumId w:val="3"/>
  </w:num>
  <w:num w:numId="4" w16cid:durableId="1663972935">
    <w:abstractNumId w:val="4"/>
  </w:num>
  <w:num w:numId="5" w16cid:durableId="80100690">
    <w:abstractNumId w:val="0"/>
  </w:num>
  <w:num w:numId="6" w16cid:durableId="1051802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B0"/>
    <w:rsid w:val="001B17B2"/>
    <w:rsid w:val="00276161"/>
    <w:rsid w:val="002E1DA9"/>
    <w:rsid w:val="004B745E"/>
    <w:rsid w:val="005D78B0"/>
    <w:rsid w:val="0089787F"/>
    <w:rsid w:val="00CD7EEC"/>
    <w:rsid w:val="00DD541C"/>
    <w:rsid w:val="00EA5BF9"/>
    <w:rsid w:val="00FF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3A73E"/>
  <w15:chartTrackingRefBased/>
  <w15:docId w15:val="{7C84D0BF-C2C5-43FD-BBA2-77C2990C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8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8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8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8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8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8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8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8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8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8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8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A5BF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5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nUzUzjjLS660vDStvEHJ6iarW4Lu5wtZ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- Carlos Gonzaga - R. 1114</dc:creator>
  <cp:keywords/>
  <dc:description/>
  <cp:lastModifiedBy>TI - Carlos Gonzaga - R. 1114</cp:lastModifiedBy>
  <cp:revision>1</cp:revision>
  <dcterms:created xsi:type="dcterms:W3CDTF">2026-09-14T17:27:00Z</dcterms:created>
  <dcterms:modified xsi:type="dcterms:W3CDTF">2026-09-14T20:40:00Z</dcterms:modified>
</cp:coreProperties>
</file>