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tkds22yxo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TeamPulse Product Vision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7xdao67kq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OpsRadar helps small-company founders run better teams by automating recurring management routines and turning scattered work signals into a clear weekly operating rhythm.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xqysnro9u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Customer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Founders and owner-operators of small companies with 5 to 50 people, especially agencies, consultancies, studios, and bootstrapped businesses. They are still managing sales, delivery, team coordination, communication, and decisions without a COO or ops manager.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p9ce9yybz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teams do not lack tools. They lack rhythm.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signals are scattered across Slack, Gmail, Notion, project boards, CRM notes, and meetings. This causes missed follow-ups, weak meeting preparation, unresolved decisions, late blocker detection, unclear priorities, and founder bottlenecks.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u5lu768xj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Thesis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Small-company founders do not need another chatbot. They need scheduled management workflows that prepare the recurring outputs every team needs: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weekly reviews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updates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agendas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follow-up lists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blocker reports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trackers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owo7tmd0u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Promise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 your weekly management routines, keep your team aligned, and catch missed follow-ups, stuck work, and pending decisions before they become problems.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z5ykoqjup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m4xsek10v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Principles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Scheduled, not reactive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Practical, not theatrical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Source-backed, not vague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Lightweight, not bureaucratic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Founder-controlled by default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Team-positive, not surveillance-driven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58cnfos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Differentiation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tools help individuals work faster. </w:t>
      </w:r>
      <w:r w:rsidDel="00000000" w:rsidR="00000000" w:rsidRPr="00000000">
        <w:rPr>
          <w:b w:val="1"/>
          <w:bCs w:val="1"/>
          <w:rtl w:val="0"/>
        </w:rPr>
        <w:t xml:space="preserve">OpsRadar helps small teams operate better</w:t>
      </w:r>
      <w:r w:rsidDel="00000000" w:rsidR="00000000" w:rsidRPr="00000000">
        <w:rPr>
          <w:rtl w:val="0"/>
        </w:rPr>
        <w:t xml:space="preserve"> through recurring workflows, cross-tool synthesis, source-backed insights, and lightweight management best practices.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4fqjj3ars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North Star Metric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Weekly Active Operating Reviews completed by founders.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