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FD6AB91" w:rsidP="7FD6AB91" w:rsidRDefault="7FD6AB91" w14:paraId="729ECCF2" w14:textId="07D042C4">
      <w:pPr>
        <w:pStyle w:val="Heading5"/>
        <w:rPr>
          <w:b w:val="1"/>
          <w:bCs w:val="1"/>
          <w:sz w:val="36"/>
          <w:szCs w:val="36"/>
        </w:rPr>
      </w:pPr>
      <w:r w:rsidRPr="7FD6AB91" w:rsidR="7FD6AB91">
        <w:rPr>
          <w:b w:val="1"/>
          <w:bCs w:val="1"/>
          <w:sz w:val="36"/>
          <w:szCs w:val="36"/>
        </w:rPr>
        <w:t xml:space="preserve">Overview </w:t>
      </w:r>
    </w:p>
    <w:p w:rsidR="7FD6AB91" w:rsidP="7FD6AB91" w:rsidRDefault="7FD6AB91" w14:paraId="06E415FD" w14:textId="7973C2AA">
      <w:pPr>
        <w:pStyle w:val="Normal"/>
        <w:rPr>
          <w:rFonts w:ascii="Aptos" w:hAnsi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/>
          <w:noProof w:val="0"/>
          <w:sz w:val="24"/>
          <w:szCs w:val="24"/>
          <w:lang w:val="en-US"/>
        </w:rPr>
        <w:t>Hey, I've designed a network demonstrating high availability and maximum security. This setup is for MegaCorp, which is located in the US East region.</w:t>
      </w:r>
    </w:p>
    <w:p w:rsidR="7FD6AB91" w:rsidP="7FD6AB91" w:rsidRDefault="7FD6AB91" w14:paraId="0290C85B" w14:textId="6878B40B">
      <w:pPr>
        <w:pStyle w:val="Normal"/>
      </w:pPr>
    </w:p>
    <w:p w:rsidR="7FD6AB91" w:rsidP="7FD6AB91" w:rsidRDefault="7FD6AB91" w14:paraId="02512B65" w14:textId="57D88CC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Step-by-Step Guide to Creating a VPC with Public and Private Subnets</w:t>
      </w:r>
    </w:p>
    <w:p w:rsidR="7FD6AB91" w:rsidP="7FD6AB91" w:rsidRDefault="7FD6AB91" w14:paraId="71174ED9" w14:textId="2985ED3B">
      <w:pPr>
        <w:pStyle w:val="Normal"/>
      </w:pPr>
      <w:r>
        <w:drawing>
          <wp:inline wp14:editId="321FA8A9" wp14:anchorId="16AEBE8F">
            <wp:extent cx="5943600" cy="4524375"/>
            <wp:effectExtent l="0" t="0" r="0" b="0"/>
            <wp:docPr id="934125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69c03f3f8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6AB91" w:rsidP="7FD6AB91" w:rsidRDefault="7FD6AB91" w14:paraId="2C6F1713" w14:textId="03D7F2FC">
      <w:pPr>
        <w:pStyle w:val="Heading3"/>
        <w:spacing w:before="281" w:beforeAutospacing="off" w:after="281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1: Create a VPC</w:t>
      </w:r>
    </w:p>
    <w:p w:rsidR="7FD6AB91" w:rsidP="7FD6AB91" w:rsidRDefault="7FD6AB91" w14:paraId="266748F1" w14:textId="246417A2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Navigate to the AWS Management Console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go to the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VPC Dashboard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7D82288D" w14:textId="738122ED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VPC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23F1EBC1" w14:textId="5FB3EBDB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details: </w:t>
      </w:r>
    </w:p>
    <w:p w:rsidR="7FD6AB91" w:rsidP="7FD6AB91" w:rsidRDefault="7FD6AB91" w14:paraId="7D19144F" w14:textId="48A6BF79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Megacorp </w:t>
      </w:r>
    </w:p>
    <w:p w:rsidR="7FD6AB91" w:rsidP="7FD6AB91" w:rsidRDefault="7FD6AB91" w14:paraId="74375A41" w14:textId="563072E1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IPv4 CIDR Block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10.0.0.0/16</w:t>
      </w:r>
    </w:p>
    <w:p w:rsidR="7FD6AB91" w:rsidP="7FD6AB91" w:rsidRDefault="7FD6AB91" w14:paraId="0139003F" w14:textId="45EB1132">
      <w:pPr>
        <w:pStyle w:val="ListParagraph"/>
        <w:spacing w:before="0" w:beforeAutospacing="off" w:after="0" w:afterAutospacing="off"/>
        <w:ind w:left="720"/>
      </w:pPr>
      <w:r>
        <w:drawing>
          <wp:inline wp14:editId="273CB086" wp14:anchorId="74CAA864">
            <wp:extent cx="5943600" cy="2819417"/>
            <wp:effectExtent l="0" t="0" r="0" b="0"/>
            <wp:docPr id="1610713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8bcd930c4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66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6AB91" w:rsidP="7FD6AB91" w:rsidRDefault="7FD6AB91" w14:paraId="662A0E42" w14:textId="396B2D83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VPC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155BABA4" w14:textId="26ADF51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6B767CB0" w14:textId="4A23CC0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601220A7" w14:textId="612FF31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7886C067" w14:textId="397BBE6B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Step?</w:t>
      </w:r>
    </w:p>
    <w:p w:rsidR="7FD6AB91" w:rsidP="7FD6AB91" w:rsidRDefault="7FD6AB91" w14:paraId="5D5F1005" w14:textId="6FB723EE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Virtual Private Cloud (VPC)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an isolated network within AWS where you can deploy resources securely.</w:t>
      </w:r>
    </w:p>
    <w:p w:rsidR="7FD6AB91" w:rsidP="7FD6AB91" w:rsidRDefault="7FD6AB91" w14:paraId="0783352E" w14:textId="474B8053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Defining a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CIDR block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10.0.0.0/16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) provides a large address range, which allows you to create multiple subnets within your VPC.</w:t>
      </w:r>
    </w:p>
    <w:p w:rsidR="7FD6AB91" w:rsidP="7FD6AB91" w:rsidRDefault="7FD6AB91" w14:paraId="561DF27A" w14:textId="16DD0E91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Is a Great Step:</w:t>
      </w:r>
    </w:p>
    <w:p w:rsidR="7FD6AB91" w:rsidP="7FD6AB91" w:rsidRDefault="7FD6AB91" w14:paraId="6D1C0239" w14:textId="59245910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You get complete control over your network architecture.</w:t>
      </w:r>
    </w:p>
    <w:p w:rsidR="7FD6AB91" w:rsidP="7FD6AB91" w:rsidRDefault="7FD6AB91" w14:paraId="435E1E11" w14:textId="6FCB0728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Isolation enhances security and helps you manage resources efficiently.</w:t>
      </w:r>
    </w:p>
    <w:p w:rsidR="7FD6AB91" w:rsidP="7FD6AB91" w:rsidRDefault="7FD6AB91" w14:paraId="06EA901A" w14:textId="38AD87F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503EB696" w14:textId="4FE5797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1A7980FD" w14:textId="78D1AA5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24A24BE0" w14:textId="78CAF89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53CBEF69" w14:textId="6E50E60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12BA3E98" w14:textId="4AF1017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RDefault="7FD6AB91" w14:paraId="3330E70B" w14:textId="257390F3"/>
    <w:p w:rsidR="7FD6AB91" w:rsidP="7FD6AB91" w:rsidRDefault="7FD6AB91" w14:paraId="36024D49" w14:textId="5EA185E8">
      <w:pPr>
        <w:pStyle w:val="Heading3"/>
        <w:spacing w:before="281" w:beforeAutospacing="off" w:after="281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2: Create the Subnets</w:t>
      </w:r>
    </w:p>
    <w:p w:rsidR="7FD6AB91" w:rsidP="7FD6AB91" w:rsidRDefault="7FD6AB91" w14:paraId="097E5EC5" w14:textId="0246C4D5">
      <w:pPr>
        <w:pStyle w:val="Heading4"/>
        <w:spacing w:before="319" w:beforeAutospacing="off" w:after="319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Create the Web Servers Subnet (Public Subnet)</w:t>
      </w:r>
    </w:p>
    <w:p w:rsidR="7FD6AB91" w:rsidP="7FD6AB91" w:rsidRDefault="7FD6AB91" w14:paraId="29F0FE0B" w14:textId="4419D4CB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Subnets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click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Subnet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719F34DF" w14:textId="18FC5A4F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details: </w:t>
      </w:r>
    </w:p>
    <w:p w:rsidR="7FD6AB91" w:rsidP="7FD6AB91" w:rsidRDefault="7FD6AB91" w14:paraId="40CE1DCE" w14:textId="3F576029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WEB_Servers</w:t>
      </w:r>
    </w:p>
    <w:p w:rsidR="7FD6AB91" w:rsidP="7FD6AB91" w:rsidRDefault="7FD6AB91" w14:paraId="51DD6502" w14:textId="11E12F23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VPC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: Select megacoprp</w:t>
      </w:r>
    </w:p>
    <w:p w:rsidR="7FD6AB91" w:rsidP="7FD6AB91" w:rsidRDefault="7FD6AB91" w14:paraId="5F4881F9" w14:textId="1B282043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Availability Zone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us-east-1f</w:t>
      </w:r>
    </w:p>
    <w:p w:rsidR="7FD6AB91" w:rsidP="7FD6AB91" w:rsidRDefault="7FD6AB91" w14:paraId="180B8C66" w14:textId="46DBBF67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IPv4 CIDR Block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10.0.1.0/24</w:t>
      </w:r>
    </w:p>
    <w:p w:rsidR="7FD6AB91" w:rsidP="7FD6AB91" w:rsidRDefault="7FD6AB91" w14:paraId="395DE111" w14:textId="385FD843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Subnet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32D030B1" w14:textId="76B0980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79C33EF7" w14:textId="0E01E0C6">
      <w:pPr>
        <w:pStyle w:val="ListParagraph"/>
        <w:spacing w:before="0" w:beforeAutospacing="off" w:after="0" w:afterAutospacing="off"/>
        <w:ind w:left="720"/>
      </w:pPr>
      <w:r>
        <w:drawing>
          <wp:inline wp14:editId="50E1E5E8" wp14:anchorId="69119384">
            <wp:extent cx="5943600" cy="4467225"/>
            <wp:effectExtent l="0" t="0" r="0" b="0"/>
            <wp:docPr id="2064158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edd6f6f4f40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6AB91" w:rsidP="7FD6AB91" w:rsidRDefault="7FD6AB91" w14:paraId="45913498" w14:textId="13C35455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Step?</w:t>
      </w:r>
    </w:p>
    <w:p w:rsidR="7FD6AB91" w:rsidP="7FD6AB91" w:rsidRDefault="7FD6AB91" w14:paraId="37B7B40A" w14:textId="44EA4096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This subnet is designated for web servers that need to be accessible from the internet.</w:t>
      </w:r>
    </w:p>
    <w:p w:rsidR="7FD6AB91" w:rsidP="7FD6AB91" w:rsidRDefault="7FD6AB91" w14:paraId="0284016A" w14:textId="5FD7C273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 subnet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resources to receive public IP addresses and communicate with the internet.</w:t>
      </w:r>
    </w:p>
    <w:p w:rsidR="7FD6AB91" w:rsidP="7FD6AB91" w:rsidRDefault="7FD6AB91" w14:paraId="6A08D6FD" w14:textId="6E05FC42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Is a Great Step:</w:t>
      </w:r>
    </w:p>
    <w:p w:rsidR="7FD6AB91" w:rsidP="7FD6AB91" w:rsidRDefault="7FD6AB91" w14:paraId="01FA9940" w14:textId="277D24DD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Placing web servers in a public subnet ensures they can handle client requests directly.</w:t>
      </w:r>
    </w:p>
    <w:p w:rsidR="7FD6AB91" w:rsidP="7FD6AB91" w:rsidRDefault="7FD6AB91" w14:paraId="32375B2B" w14:textId="14D8196C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Separating web servers from the database increases security by keeping different roles isolated.</w:t>
      </w:r>
    </w:p>
    <w:p w:rsidR="7FD6AB91" w:rsidP="7FD6AB91" w:rsidRDefault="7FD6AB91" w14:paraId="19A2056A" w14:textId="2FE03966">
      <w:pPr>
        <w:pStyle w:val="Heading4"/>
        <w:spacing w:before="319" w:beforeAutospacing="off" w:after="319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Create the Public Subnet</w:t>
      </w:r>
    </w:p>
    <w:p w:rsidR="7FD6AB91" w:rsidP="7FD6AB91" w:rsidRDefault="7FD6AB91" w14:paraId="226A005F" w14:textId="2F2645F7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Subnets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click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Subnet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0D3E6D9F" w14:textId="3E2B7CF4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details: </w:t>
      </w:r>
    </w:p>
    <w:p w:rsidR="7FD6AB91" w:rsidP="7FD6AB91" w:rsidRDefault="7FD6AB91" w14:paraId="5E1FE19D" w14:textId="3E798773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: App_server</w:t>
      </w:r>
    </w:p>
    <w:p w:rsidR="7FD6AB91" w:rsidP="7FD6AB91" w:rsidRDefault="7FD6AB91" w14:paraId="47E510D8" w14:textId="7BB493F1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VPC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: Select Megacorp</w:t>
      </w:r>
    </w:p>
    <w:p w:rsidR="7FD6AB91" w:rsidP="7FD6AB91" w:rsidRDefault="7FD6AB91" w14:paraId="3F16BC52" w14:textId="5885F7C5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Availability Zone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us-east-1b</w:t>
      </w:r>
    </w:p>
    <w:p w:rsidR="7FD6AB91" w:rsidP="7FD6AB91" w:rsidRDefault="7FD6AB91" w14:paraId="21B9AECD" w14:textId="03920D78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IPv4 CIDR Block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10.0.2.0/24</w:t>
      </w:r>
    </w:p>
    <w:p w:rsidR="7FD6AB91" w:rsidP="7FD6AB91" w:rsidRDefault="7FD6AB91" w14:paraId="672EE8F5" w14:textId="71B368FC">
      <w:pPr>
        <w:pStyle w:val="ListParagraph"/>
        <w:spacing w:before="0" w:beforeAutospacing="off" w:after="0" w:afterAutospacing="off"/>
        <w:ind w:left="144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FD6AB91" w:rsidP="7FD6AB91" w:rsidRDefault="7FD6AB91" w14:paraId="302B1EDB" w14:textId="480794DA">
      <w:pPr>
        <w:pStyle w:val="Normal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FD6AB91" w:rsidP="7FD6AB91" w:rsidRDefault="7FD6AB91" w14:paraId="199B7697" w14:textId="6ACB4F17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Subnet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05E6EEA1" w14:textId="177E69D3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Step?</w:t>
      </w:r>
    </w:p>
    <w:p w:rsidR="7FD6AB91" w:rsidP="7FD6AB91" w:rsidRDefault="7FD6AB91" w14:paraId="2785EF7D" w14:textId="730AA068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This subnet provides an additional public-facing segment for future use, such as load balancers or additional web resources.</w:t>
      </w:r>
    </w:p>
    <w:p w:rsidR="7FD6AB91" w:rsidP="7FD6AB91" w:rsidRDefault="7FD6AB91" w14:paraId="5AB34C30" w14:textId="3B2392EB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Is a Great Step:</w:t>
      </w:r>
    </w:p>
    <w:p w:rsidR="7FD6AB91" w:rsidP="7FD6AB91" w:rsidRDefault="7FD6AB91" w14:paraId="5B29E9B6" w14:textId="2A9D3498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Ensures flexibility and scalability for future deployments.</w:t>
      </w:r>
    </w:p>
    <w:p w:rsidR="7FD6AB91" w:rsidP="7FD6AB91" w:rsidRDefault="7FD6AB91" w14:paraId="609E94B2" w14:textId="5DAD3F63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Distributing resources across different availability zones enhances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availability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3F90ECC5" w14:textId="6D28C00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5B2922AC" w14:textId="39260B6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38A86A0B" w14:textId="3D0D7DD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21049D9D" w14:textId="3ACA973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2E8BA7EE" w14:textId="715CE40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16DE3362" w14:textId="7DD4EE6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7DB3A58A" w14:textId="6A1C723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7342A336" w14:textId="394505B3">
      <w:pPr>
        <w:pStyle w:val="Heading4"/>
        <w:spacing w:before="319" w:beforeAutospacing="off" w:after="319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Create the Database Subnet (Private Subnet)</w:t>
      </w:r>
    </w:p>
    <w:p w:rsidR="7FD6AB91" w:rsidP="7FD6AB91" w:rsidRDefault="7FD6AB91" w14:paraId="5900FC04" w14:textId="2961CBB4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Subnets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click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Subnet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02CA903D" w14:textId="44A8539A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details: </w:t>
      </w:r>
    </w:p>
    <w:p w:rsidR="7FD6AB91" w:rsidP="7FD6AB91" w:rsidRDefault="7FD6AB91" w14:paraId="11A61BC4" w14:textId="73A3317D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Private_DB_Server</w:t>
      </w:r>
    </w:p>
    <w:p w:rsidR="7FD6AB91" w:rsidP="7FD6AB91" w:rsidRDefault="7FD6AB91" w14:paraId="3E135745" w14:textId="244E0AC2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VPC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Select 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megacorp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-vpc</w:t>
      </w:r>
    </w:p>
    <w:p w:rsidR="7FD6AB91" w:rsidP="7FD6AB91" w:rsidRDefault="7FD6AB91" w14:paraId="64298810" w14:textId="5BBDCB93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Availability Zone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us-east-1b</w:t>
      </w:r>
    </w:p>
    <w:p w:rsidR="7FD6AB91" w:rsidP="7FD6AB91" w:rsidRDefault="7FD6AB91" w14:paraId="4FD49C0D" w14:textId="3DA59D49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IPv4 CIDR Block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10.0.3.0/24</w:t>
      </w:r>
    </w:p>
    <w:p w:rsidR="7FD6AB91" w:rsidP="7FD6AB91" w:rsidRDefault="7FD6AB91" w14:paraId="2128613D" w14:textId="489EF398">
      <w:pPr>
        <w:pStyle w:val="ListParagraph"/>
        <w:spacing w:before="0" w:beforeAutospacing="off" w:after="0" w:afterAutospacing="off"/>
        <w:ind w:left="144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FD6AB91" w:rsidP="7FD6AB91" w:rsidRDefault="7FD6AB91" w14:paraId="614F3EC9" w14:textId="68B328EB">
      <w:pPr>
        <w:pStyle w:val="ListParagraph"/>
        <w:spacing w:before="0" w:beforeAutospacing="off" w:after="0" w:afterAutospacing="off"/>
        <w:ind w:left="1440"/>
      </w:pPr>
      <w:r>
        <w:drawing>
          <wp:inline wp14:editId="58118236" wp14:anchorId="784C162E">
            <wp:extent cx="4753048" cy="3492027"/>
            <wp:effectExtent l="0" t="0" r="0" b="0"/>
            <wp:docPr id="1190594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a7d6d1428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442" t="2366" r="4326" b="12426"/>
                    <a:stretch>
                      <a:fillRect/>
                    </a:stretch>
                  </pic:blipFill>
                  <pic:spPr>
                    <a:xfrm>
                      <a:off x="0" y="0"/>
                      <a:ext cx="4753048" cy="34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6AB91" w:rsidP="7FD6AB91" w:rsidRDefault="7FD6AB91" w14:paraId="614FE100" w14:textId="70F6A882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FD6AB91" w:rsidP="7FD6AB91" w:rsidRDefault="7FD6AB91" w14:paraId="40F8BE7C" w14:textId="11FC3B5C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Subnet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4D3D1E78" w14:textId="5A970DF4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Step?</w:t>
      </w:r>
    </w:p>
    <w:p w:rsidR="7FD6AB91" w:rsidP="7FD6AB91" w:rsidRDefault="7FD6AB91" w14:paraId="1BA93B39" w14:textId="0372DC60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This subnet is for database servers that should not be accessible from the internet for security reasons.</w:t>
      </w:r>
    </w:p>
    <w:p w:rsidR="7FD6AB91" w:rsidP="7FD6AB91" w:rsidRDefault="7FD6AB91" w14:paraId="051F6914" w14:textId="4E2A1A5D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Private subnets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restrict public internet access, enhancing database security.</w:t>
      </w:r>
    </w:p>
    <w:p w:rsidR="7FD6AB91" w:rsidP="7FD6AB91" w:rsidRDefault="7FD6AB91" w14:paraId="3CEEB316" w14:textId="67D0B2AB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Is a Great Step:</w:t>
      </w:r>
    </w:p>
    <w:p w:rsidR="7FD6AB91" w:rsidP="7FD6AB91" w:rsidRDefault="7FD6AB91" w14:paraId="5677E672" w14:textId="0059EE4B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Protects sensitive data by isolating databases from the public network.</w:t>
      </w:r>
    </w:p>
    <w:p w:rsidR="7FD6AB91" w:rsidP="7FD6AB91" w:rsidRDefault="7FD6AB91" w14:paraId="7525967B" w14:textId="123029D0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Follows the principle of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least privilege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limiting exposure to the internet.</w:t>
      </w:r>
    </w:p>
    <w:p w:rsidR="7FD6AB91" w:rsidRDefault="7FD6AB91" w14:paraId="38FC71EF" w14:textId="0525A260"/>
    <w:p w:rsidR="7FD6AB91" w:rsidP="7FD6AB91" w:rsidRDefault="7FD6AB91" w14:paraId="6F2F3CBC" w14:textId="71A75752">
      <w:pPr>
        <w:pStyle w:val="Heading3"/>
        <w:spacing w:before="281" w:beforeAutospacing="off" w:after="281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3: Configure Internet Gateway for Public Subnets</w:t>
      </w:r>
    </w:p>
    <w:p w:rsidR="7FD6AB91" w:rsidP="7FD6AB91" w:rsidRDefault="7FD6AB91" w14:paraId="612FBBD6" w14:textId="0350DCA2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VPC Dashboard &gt; Internet Gateways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704C108C" w14:textId="40F67FF9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Internet Gateway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7FD6AB91" w:rsidP="7FD6AB91" w:rsidRDefault="7FD6AB91" w14:paraId="51BECCFC" w14:textId="66C42E73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megacorp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-igw</w:t>
      </w:r>
    </w:p>
    <w:p w:rsidR="7FD6AB91" w:rsidP="7FD6AB91" w:rsidRDefault="7FD6AB91" w14:paraId="7C951386" w14:textId="73330504">
      <w:pPr>
        <w:pStyle w:val="Normal"/>
        <w:spacing w:before="0" w:beforeAutospacing="off" w:after="0" w:afterAutospacing="off"/>
        <w:ind w:left="0"/>
      </w:pPr>
      <w:r>
        <w:drawing>
          <wp:inline wp14:editId="3B7B894F" wp14:anchorId="3FD0E6C3">
            <wp:extent cx="5943600" cy="609614"/>
            <wp:effectExtent l="0" t="0" r="0" b="0"/>
            <wp:docPr id="993019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7d1b7be904c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053" r="0" b="489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6AB91" w:rsidP="7FD6AB91" w:rsidRDefault="7FD6AB91" w14:paraId="661AE096" w14:textId="70AB5781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Attach the Internet Gateway to your VPC: </w:t>
      </w:r>
    </w:p>
    <w:p w:rsidR="7FD6AB91" w:rsidP="7FD6AB91" w:rsidRDefault="7FD6AB91" w14:paraId="19C14331" w14:textId="2EE27BE7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MyIGW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click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Actions &gt; Attach to VPC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1631675E" w14:textId="259C9699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Choose megacorp-vpc.</w:t>
      </w:r>
    </w:p>
    <w:p w:rsidR="7FD6AB91" w:rsidP="7FD6AB91" w:rsidRDefault="7FD6AB91" w14:paraId="4A5A00C7" w14:textId="3118F102">
      <w:pPr>
        <w:pStyle w:val="Normal"/>
        <w:spacing w:before="0" w:beforeAutospacing="off" w:after="0" w:afterAutospacing="off"/>
        <w:ind w:left="0"/>
      </w:pPr>
    </w:p>
    <w:p w:rsidR="7FD6AB91" w:rsidP="7FD6AB91" w:rsidRDefault="7FD6AB91" w14:paraId="1AB5289E" w14:textId="70158F3A">
      <w:pPr>
        <w:pStyle w:val="Normal"/>
        <w:spacing w:before="240" w:beforeAutospacing="off" w:after="240" w:afterAutospacing="off"/>
      </w:pPr>
      <w:r>
        <w:drawing>
          <wp:inline wp14:editId="170B6AE9" wp14:anchorId="0C189EBB">
            <wp:extent cx="5943600" cy="3076575"/>
            <wp:effectExtent l="0" t="0" r="0" b="0"/>
            <wp:docPr id="452894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bc996c202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6AB91" w:rsidP="7FD6AB91" w:rsidRDefault="7FD6AB91" w14:paraId="234F40AF" w14:textId="430A7C5C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Step?</w:t>
      </w:r>
    </w:p>
    <w:p w:rsidR="7FD6AB91" w:rsidP="7FD6AB91" w:rsidRDefault="7FD6AB91" w14:paraId="18DD2150" w14:textId="72070AC3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Internet Gateway (IGW)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traffic to flow between the public subnets and the internet.</w:t>
      </w:r>
    </w:p>
    <w:p w:rsidR="7FD6AB91" w:rsidP="7FD6AB91" w:rsidRDefault="7FD6AB91" w14:paraId="1CA7A5A8" w14:textId="17D1C33E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Is a Great Step:</w:t>
      </w:r>
    </w:p>
    <w:p w:rsidR="7FD6AB91" w:rsidP="7FD6AB91" w:rsidRDefault="7FD6AB91" w14:paraId="42248BA2" w14:textId="03127362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Enables public-facing resources (like web servers) to serve client requests over the internet.</w:t>
      </w:r>
    </w:p>
    <w:p w:rsidR="7FD6AB91" w:rsidP="7FD6AB91" w:rsidRDefault="7FD6AB91" w14:paraId="2EB3F9B0" w14:textId="00C6C202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Essential for creating a fully functional public subnet.</w:t>
      </w:r>
    </w:p>
    <w:p w:rsidR="7FD6AB91" w:rsidRDefault="7FD6AB91" w14:paraId="759EF89E" w14:textId="4ED3E577"/>
    <w:p w:rsidR="7FD6AB91" w:rsidP="7FD6AB91" w:rsidRDefault="7FD6AB91" w14:paraId="259CF98F" w14:textId="4B5A2D6C">
      <w:pPr>
        <w:pStyle w:val="Heading3"/>
        <w:spacing w:before="281" w:beforeAutospacing="off" w:after="281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4: Create a Route Table for Public Subnets</w:t>
      </w:r>
    </w:p>
    <w:p w:rsidR="7FD6AB91" w:rsidP="7FD6AB91" w:rsidRDefault="7FD6AB91" w14:paraId="5658469A" w14:textId="5A063A0B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VPC Dashboard &gt; Route Tables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66735D52" w14:textId="2849E4DD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Route Table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7FD6AB91" w:rsidP="7FD6AB91" w:rsidRDefault="7FD6AB91" w14:paraId="197D2461" w14:textId="60B4E671">
      <w:pPr>
        <w:pStyle w:val="ListParagraph"/>
        <w:numPr>
          <w:ilvl w:val="1"/>
          <w:numId w:val="4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: megacorp-rt</w:t>
      </w:r>
    </w:p>
    <w:p w:rsidR="7FD6AB91" w:rsidP="7FD6AB91" w:rsidRDefault="7FD6AB91" w14:paraId="12D67C72" w14:textId="1AD02E85">
      <w:pPr>
        <w:pStyle w:val="ListParagraph"/>
        <w:numPr>
          <w:ilvl w:val="1"/>
          <w:numId w:val="4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VPC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megacop-vpc </w:t>
      </w:r>
    </w:p>
    <w:p w:rsidR="7FD6AB91" w:rsidP="7FD6AB91" w:rsidRDefault="7FD6AB91" w14:paraId="205C8155" w14:textId="02572CF4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a route to the internet: </w:t>
      </w:r>
    </w:p>
    <w:p w:rsidR="7FD6AB91" w:rsidP="7FD6AB91" w:rsidRDefault="7FD6AB91" w14:paraId="38CB8BD8" w14:textId="0B153C31">
      <w:pPr>
        <w:pStyle w:val="ListParagraph"/>
        <w:numPr>
          <w:ilvl w:val="1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the route table, go to the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Routes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tab, and click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Edit Routes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213F7C15" w14:textId="7D566FC3">
      <w:pPr>
        <w:pStyle w:val="ListParagraph"/>
        <w:numPr>
          <w:ilvl w:val="1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the following route: </w:t>
      </w:r>
    </w:p>
    <w:p w:rsidR="7FD6AB91" w:rsidP="7FD6AB91" w:rsidRDefault="7FD6AB91" w14:paraId="7093E16E" w14:textId="25584F1A">
      <w:pPr>
        <w:pStyle w:val="ListParagraph"/>
        <w:numPr>
          <w:ilvl w:val="2"/>
          <w:numId w:val="4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Destination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0.0.0.0/0</w:t>
      </w:r>
    </w:p>
    <w:p w:rsidR="7FD6AB91" w:rsidP="7FD6AB91" w:rsidRDefault="7FD6AB91" w14:paraId="185A8FCE" w14:textId="08A35E53">
      <w:pPr>
        <w:pStyle w:val="ListParagraph"/>
        <w:numPr>
          <w:ilvl w:val="2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MyIGW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(Internet Gateway)</w:t>
      </w:r>
    </w:p>
    <w:p w:rsidR="7FD6AB91" w:rsidP="7FD6AB91" w:rsidRDefault="7FD6AB91" w14:paraId="7688E494" w14:textId="66BDAF4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667896EF" w14:textId="4D254A40">
      <w:pPr>
        <w:pStyle w:val="Normal"/>
        <w:spacing w:before="0" w:beforeAutospacing="off" w:after="0" w:afterAutospacing="off"/>
        <w:ind w:left="0"/>
      </w:pPr>
      <w:r>
        <w:drawing>
          <wp:inline wp14:editId="1D91D85D" wp14:anchorId="78CBFFBF">
            <wp:extent cx="5943600" cy="4257675"/>
            <wp:effectExtent l="0" t="0" r="0" b="0"/>
            <wp:docPr id="1175332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8ff1ff22d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6AB91" w:rsidP="7FD6AB91" w:rsidRDefault="7FD6AB91" w14:paraId="79999E16" w14:textId="548E7DB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447CADC6" w14:textId="2ACFFB4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59D8E80B" w14:textId="4A1924EE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 Routes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27246FEE" w14:textId="695EDA27">
      <w:pPr>
        <w:pStyle w:val="ListParagraph"/>
        <w:spacing w:before="0" w:beforeAutospacing="off" w:after="0" w:afterAutospacing="off"/>
        <w:ind w:left="720"/>
      </w:pPr>
    </w:p>
    <w:p w:rsidR="7FD6AB91" w:rsidP="7FD6AB91" w:rsidRDefault="7FD6AB91" w14:paraId="40DEACED" w14:textId="5E91521A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Step?</w:t>
      </w:r>
    </w:p>
    <w:p w:rsidR="7FD6AB91" w:rsidP="7FD6AB91" w:rsidRDefault="7FD6AB91" w14:paraId="10F12C3D" w14:textId="1B083B89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 table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directs traffic from your public subnet to the internet.</w:t>
      </w:r>
    </w:p>
    <w:p w:rsidR="7FD6AB91" w:rsidP="7FD6AB91" w:rsidRDefault="7FD6AB91" w14:paraId="22155015" w14:textId="48787A67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Is a Great Step:</w:t>
      </w:r>
    </w:p>
    <w:p w:rsidR="7FD6AB91" w:rsidP="7FD6AB91" w:rsidRDefault="7FD6AB91" w14:paraId="4E7AD4BE" w14:textId="0793E09C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Ensures web servers and public resources can communicate with the internet.</w:t>
      </w:r>
    </w:p>
    <w:p w:rsidR="7FD6AB91" w:rsidP="7FD6AB91" w:rsidRDefault="7FD6AB91" w14:paraId="5BB3A6A3" w14:textId="4177A1BA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Provides clarity and control over network traffic.</w:t>
      </w:r>
    </w:p>
    <w:p w:rsidR="7FD6AB91" w:rsidRDefault="7FD6AB91" w14:paraId="1AC22CA5" w14:textId="037E0AB2"/>
    <w:p w:rsidR="7FD6AB91" w:rsidP="7FD6AB91" w:rsidRDefault="7FD6AB91" w14:paraId="7916451D" w14:textId="4923BD52">
      <w:pPr>
        <w:pStyle w:val="Heading3"/>
        <w:spacing w:before="281" w:beforeAutospacing="off" w:after="281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5: Associate Public Subnets with the Public Route Table</w:t>
      </w:r>
    </w:p>
    <w:p w:rsidR="7FD6AB91" w:rsidP="7FD6AB91" w:rsidRDefault="7FD6AB91" w14:paraId="6E95176D" w14:textId="073693D9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Public_Route_Table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3DA528B2" w14:textId="70D0AEA6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the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Subnet Associations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 and click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Edit Subnet Associations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568ED055" w14:textId="465FA09A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Select: </w:t>
      </w:r>
    </w:p>
    <w:p w:rsidR="7FD6AB91" w:rsidP="7FD6AB91" w:rsidRDefault="7FD6AB91" w14:paraId="6ED9F800" w14:textId="05A94FA1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WEB_Servers</w:t>
      </w:r>
    </w:p>
    <w:p w:rsidR="7FD6AB91" w:rsidP="7FD6AB91" w:rsidRDefault="7FD6AB91" w14:paraId="12C4C062" w14:textId="71B0D4CC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DB_Server</w:t>
      </w:r>
    </w:p>
    <w:p w:rsidR="7FD6AB91" w:rsidP="7FD6AB91" w:rsidRDefault="7FD6AB91" w14:paraId="712ACB96" w14:textId="1846F4CA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D6AB91" w:rsidP="7FD6AB91" w:rsidRDefault="7FD6AB91" w14:paraId="5D1A3DB2" w14:textId="29AE2373">
      <w:pPr>
        <w:pStyle w:val="Normal"/>
        <w:spacing w:before="0" w:beforeAutospacing="off" w:after="0" w:afterAutospacing="off"/>
        <w:ind w:left="0"/>
      </w:pPr>
      <w:r>
        <w:drawing>
          <wp:inline wp14:editId="0CFFBD88" wp14:anchorId="71C16FC2">
            <wp:extent cx="5943600" cy="2543175"/>
            <wp:effectExtent l="0" t="0" r="0" b="0"/>
            <wp:docPr id="613929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c11f6682742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6AB91" w:rsidP="7FD6AB91" w:rsidRDefault="7FD6AB91" w14:paraId="30EF87B8" w14:textId="5DF30D1F">
      <w:pPr>
        <w:pStyle w:val="Normal"/>
        <w:spacing w:before="0" w:beforeAutospacing="off" w:after="0" w:afterAutospacing="off"/>
        <w:ind w:left="0"/>
      </w:pPr>
    </w:p>
    <w:p w:rsidR="7FD6AB91" w:rsidP="7FD6AB91" w:rsidRDefault="7FD6AB91" w14:paraId="5DA2F86F" w14:textId="21065444">
      <w:pPr>
        <w:pStyle w:val="Normal"/>
        <w:spacing w:before="0" w:beforeAutospacing="off" w:after="0" w:afterAutospacing="off"/>
        <w:ind w:left="0"/>
      </w:pPr>
    </w:p>
    <w:p w:rsidR="7FD6AB91" w:rsidP="7FD6AB91" w:rsidRDefault="7FD6AB91" w14:paraId="2F9A6EEB" w14:textId="37A5768A">
      <w:pPr>
        <w:pStyle w:val="Normal"/>
        <w:spacing w:before="0" w:beforeAutospacing="off" w:after="0" w:afterAutospacing="off"/>
        <w:ind w:left="0"/>
      </w:pPr>
    </w:p>
    <w:p w:rsidR="7FD6AB91" w:rsidP="7FD6AB91" w:rsidRDefault="7FD6AB91" w14:paraId="6E14DA01" w14:textId="478718AA">
      <w:pPr>
        <w:pStyle w:val="Normal"/>
        <w:spacing w:before="0" w:beforeAutospacing="off" w:after="0" w:afterAutospacing="off"/>
        <w:ind w:left="0"/>
      </w:pPr>
    </w:p>
    <w:p w:rsidR="7FD6AB91" w:rsidP="7FD6AB91" w:rsidRDefault="7FD6AB91" w14:paraId="030F8A75" w14:textId="07CFE449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Step?</w:t>
      </w:r>
    </w:p>
    <w:p w:rsidR="7FD6AB91" w:rsidP="7FD6AB91" w:rsidRDefault="7FD6AB91" w14:paraId="68BEFDB3" w14:textId="4B665678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Subnets must be explicitly associated with a route table for the routes to take effect.</w:t>
      </w:r>
    </w:p>
    <w:p w:rsidR="7FD6AB91" w:rsidP="7FD6AB91" w:rsidRDefault="7FD6AB91" w14:paraId="3B8E8D40" w14:textId="6B5838D1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Is a Great Step:</w:t>
      </w:r>
    </w:p>
    <w:p w:rsidR="7FD6AB91" w:rsidP="7FD6AB91" w:rsidRDefault="7FD6AB91" w14:paraId="097CEDC3" w14:textId="5F1B2FCD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Ensures that web servers in public subnets can route traffic to the internet.</w:t>
      </w:r>
    </w:p>
    <w:p w:rsidR="7FD6AB91" w:rsidP="7FD6AB91" w:rsidRDefault="7FD6AB91" w14:paraId="262E8EB0" w14:textId="6F675896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Facilitates organized and predictable network behavior.</w:t>
      </w:r>
    </w:p>
    <w:p w:rsidR="7FD6AB91" w:rsidRDefault="7FD6AB91" w14:paraId="7F632324" w14:textId="081BF131"/>
    <w:p w:rsidR="7FD6AB91" w:rsidP="7FD6AB91" w:rsidRDefault="7FD6AB91" w14:paraId="0061E463" w14:textId="5ED63966">
      <w:pPr>
        <w:pStyle w:val="Heading3"/>
        <w:spacing w:before="281" w:beforeAutospacing="off" w:after="281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6: Configure the Private Subnet</w:t>
      </w:r>
    </w:p>
    <w:p w:rsidR="7FD6AB91" w:rsidP="7FD6AB91" w:rsidRDefault="7FD6AB91" w14:paraId="7AF96DAA" w14:textId="72D85DE6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Since the private subnet (</w:t>
      </w: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Private_DB_Server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) does not need direct internet access, it doesn't require an Internet Gateway. If you need outbound internet access (e.g., for updates), follow these steps:</w:t>
      </w:r>
    </w:p>
    <w:p w:rsidR="7FD6AB91" w:rsidP="7FD6AB91" w:rsidRDefault="7FD6AB91" w14:paraId="630C91B4" w14:textId="4BF87118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NAT Gateway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public subnet.</w:t>
      </w:r>
    </w:p>
    <w:p w:rsidR="7FD6AB91" w:rsidP="7FD6AB91" w:rsidRDefault="7FD6AB91" w14:paraId="3DB783DC" w14:textId="6A7F243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3D2832BA" w14:textId="18C4188B">
      <w:pPr>
        <w:pStyle w:val="Normal"/>
        <w:spacing w:before="0" w:beforeAutospacing="off" w:after="0" w:afterAutospacing="off"/>
        <w:ind w:left="0"/>
      </w:pPr>
      <w:r>
        <w:drawing>
          <wp:inline wp14:editId="67ACA53D" wp14:anchorId="539B5C0B">
            <wp:extent cx="3895733" cy="3732519"/>
            <wp:effectExtent l="0" t="0" r="0" b="0"/>
            <wp:docPr id="624311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3959dd378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2141" r="34455" b="1545"/>
                    <a:stretch>
                      <a:fillRect/>
                    </a:stretch>
                  </pic:blipFill>
                  <pic:spPr>
                    <a:xfrm>
                      <a:off x="0" y="0"/>
                      <a:ext cx="3895733" cy="37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6AB91" w:rsidP="7FD6AB91" w:rsidRDefault="7FD6AB91" w14:paraId="7B132D1C" w14:textId="151AB7F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20B6AAB8" w14:textId="16FF7C6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09B26AC3" w14:textId="3718D81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4F989BEA" w14:textId="504E971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5D9048D9" w14:textId="02DEAD88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a route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private subnet’s route table to direct outbound traffic to the NAT Gateway.</w:t>
      </w:r>
    </w:p>
    <w:p w:rsidR="7FD6AB91" w:rsidP="7FD6AB91" w:rsidRDefault="7FD6AB91" w14:paraId="588F8BFF" w14:textId="7350A05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0DFFC43A" w14:textId="0861CEFD">
      <w:pPr>
        <w:pStyle w:val="ListParagraph"/>
        <w:spacing w:before="0" w:beforeAutospacing="off" w:after="0" w:afterAutospacing="off"/>
        <w:ind w:left="720"/>
      </w:pPr>
      <w:r>
        <w:drawing>
          <wp:inline wp14:editId="14C4763A" wp14:anchorId="3D074D30">
            <wp:extent cx="5010217" cy="2628918"/>
            <wp:effectExtent l="0" t="0" r="0" b="0"/>
            <wp:docPr id="844134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78fd384ef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3461" t="354" r="2243" b="1773"/>
                    <a:stretch>
                      <a:fillRect/>
                    </a:stretch>
                  </pic:blipFill>
                  <pic:spPr>
                    <a:xfrm>
                      <a:off x="0" y="0"/>
                      <a:ext cx="5010217" cy="262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6AB91" w:rsidP="7FD6AB91" w:rsidRDefault="7FD6AB91" w14:paraId="15D365F0" w14:textId="29A2465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6AB91" w:rsidP="7FD6AB91" w:rsidRDefault="7FD6AB91" w14:paraId="586DEADE" w14:textId="11964E0C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Step?</w:t>
      </w:r>
    </w:p>
    <w:p w:rsidR="7FD6AB91" w:rsidP="7FD6AB91" w:rsidRDefault="7FD6AB91" w14:paraId="1F6A281D" w14:textId="53616D75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NAT Gateway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instances in private subnets to access the internet while keeping them secure.</w:t>
      </w:r>
    </w:p>
    <w:p w:rsidR="7FD6AB91" w:rsidP="7FD6AB91" w:rsidRDefault="7FD6AB91" w14:paraId="0346E014" w14:textId="30D8E8C3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Is a Great Step:</w:t>
      </w:r>
    </w:p>
    <w:p w:rsidR="7FD6AB91" w:rsidP="7FD6AB91" w:rsidRDefault="7FD6AB91" w14:paraId="14C20205" w14:textId="69164631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Provides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controlled internet access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database servers without exposing them directly.</w:t>
      </w:r>
    </w:p>
    <w:p w:rsidR="7FD6AB91" w:rsidP="7FD6AB91" w:rsidRDefault="7FD6AB91" w14:paraId="712560C6" w14:textId="10804532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Balances security and functionality.</w:t>
      </w:r>
    </w:p>
    <w:p w:rsidR="7FD6AB91" w:rsidRDefault="7FD6AB91" w14:paraId="2287B1C5" w14:textId="10220E45"/>
    <w:p w:rsidR="7FD6AB91" w:rsidP="7FD6AB91" w:rsidRDefault="7FD6AB91" w14:paraId="73E92AE2" w14:textId="3055DDE0">
      <w:pPr>
        <w:pStyle w:val="Heading5"/>
      </w:pPr>
      <w:r w:rsidRPr="7FD6AB91" w:rsidR="7FD6AB91">
        <w:rPr>
          <w:noProof w:val="0"/>
          <w:lang w:val="en-US"/>
        </w:rPr>
        <w:t>Step 7: Launch Resources</w:t>
      </w:r>
    </w:p>
    <w:p w:rsidR="7FD6AB91" w:rsidP="7FD6AB91" w:rsidRDefault="7FD6AB91" w14:paraId="711FD5BE" w14:textId="3AAE4C29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Servers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Launch instances in the </w:t>
      </w: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WEB_Servers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subnet with public IP addresses.</w:t>
      </w:r>
    </w:p>
    <w:p w:rsidR="7FD6AB91" w:rsidP="7FD6AB91" w:rsidRDefault="7FD6AB91" w14:paraId="0531EDBD" w14:textId="6FDF4DBF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Instances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Launch instances in the </w:t>
      </w:r>
      <w:r w:rsidRPr="7FD6AB91" w:rsidR="7FD6AB91">
        <w:rPr>
          <w:rFonts w:ascii="Consolas" w:hAnsi="Consolas" w:eastAsia="Consolas" w:cs="Consolas"/>
          <w:noProof w:val="0"/>
          <w:sz w:val="24"/>
          <w:szCs w:val="24"/>
          <w:lang w:val="en-US"/>
        </w:rPr>
        <w:t>Private_DB_Server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subnet without public IP addresses.</w:t>
      </w:r>
    </w:p>
    <w:p w:rsidR="7FD6AB91" w:rsidP="7FD6AB91" w:rsidRDefault="7FD6AB91" w14:paraId="5F05851C" w14:textId="5110A451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Step?</w:t>
      </w:r>
    </w:p>
    <w:p w:rsidR="7FD6AB91" w:rsidP="7FD6AB91" w:rsidRDefault="7FD6AB91" w14:paraId="74040705" w14:textId="715F5318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Deploying resources according to their roles ensures adherence to security best practices.</w:t>
      </w:r>
    </w:p>
    <w:p w:rsidR="7FD6AB91" w:rsidP="7FD6AB91" w:rsidRDefault="7FD6AB91" w14:paraId="7D90CC0C" w14:textId="2C8DE9C0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This Is a Great Step:</w:t>
      </w:r>
    </w:p>
    <w:p w:rsidR="7FD6AB91" w:rsidP="7FD6AB91" w:rsidRDefault="7FD6AB91" w14:paraId="7B931115" w14:textId="3EDD3E34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Isolating web and database layers enhances security and simplifies management.</w:t>
      </w:r>
    </w:p>
    <w:p w:rsidR="7FD6AB91" w:rsidP="7FD6AB91" w:rsidRDefault="7FD6AB91" w14:paraId="182F1E4D" w14:textId="15DAAA98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>Ensures a scalable and secure infrastructure for your application.</w:t>
      </w:r>
    </w:p>
    <w:p w:rsidR="7FD6AB91" w:rsidRDefault="7FD6AB91" w14:paraId="46E2ECCF" w14:textId="2562A4ED"/>
    <w:p w:rsidR="7FD6AB91" w:rsidP="7FD6AB91" w:rsidRDefault="7FD6AB91" w14:paraId="5E9A1EAB" w14:textId="601B4A82">
      <w:pPr>
        <w:pStyle w:val="Heading3"/>
        <w:spacing w:before="281" w:beforeAutospacing="off" w:after="281" w:afterAutospacing="off"/>
      </w:pPr>
      <w:r w:rsidRPr="7FD6AB91" w:rsidR="7FD6AB9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Summary of CIDR Blocks and Availability Zones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180"/>
        <w:gridCol w:w="1560"/>
        <w:gridCol w:w="2062"/>
      </w:tblGrid>
      <w:tr w:rsidR="7FD6AB91" w:rsidTr="7FD6AB91" w14:paraId="28233EC5">
        <w:trPr>
          <w:trHeight w:val="300"/>
        </w:trPr>
        <w:tc>
          <w:tcPr>
            <w:tcW w:w="2180" w:type="dxa"/>
            <w:tcMar/>
            <w:vAlign w:val="center"/>
          </w:tcPr>
          <w:p w:rsidR="7FD6AB91" w:rsidP="7FD6AB91" w:rsidRDefault="7FD6AB91" w14:paraId="4E075713" w14:textId="4BEF8E0C">
            <w:pPr>
              <w:spacing w:before="0" w:beforeAutospacing="off" w:after="0" w:afterAutospacing="off"/>
              <w:jc w:val="center"/>
            </w:pPr>
            <w:r w:rsidRPr="7FD6AB91" w:rsidR="7FD6AB91">
              <w:rPr>
                <w:b w:val="1"/>
                <w:bCs w:val="1"/>
              </w:rPr>
              <w:t>Subnet Name</w:t>
            </w:r>
          </w:p>
        </w:tc>
        <w:tc>
          <w:tcPr>
            <w:tcW w:w="1560" w:type="dxa"/>
            <w:tcMar/>
            <w:vAlign w:val="center"/>
          </w:tcPr>
          <w:p w:rsidR="7FD6AB91" w:rsidP="7FD6AB91" w:rsidRDefault="7FD6AB91" w14:paraId="7E56E27D" w14:textId="5F092B64">
            <w:pPr>
              <w:spacing w:before="0" w:beforeAutospacing="off" w:after="0" w:afterAutospacing="off"/>
              <w:jc w:val="center"/>
            </w:pPr>
            <w:r w:rsidRPr="7FD6AB91" w:rsidR="7FD6AB91">
              <w:rPr>
                <w:b w:val="1"/>
                <w:bCs w:val="1"/>
              </w:rPr>
              <w:t>CIDR Block</w:t>
            </w:r>
          </w:p>
        </w:tc>
        <w:tc>
          <w:tcPr>
            <w:tcW w:w="2062" w:type="dxa"/>
            <w:tcMar/>
            <w:vAlign w:val="center"/>
          </w:tcPr>
          <w:p w:rsidR="7FD6AB91" w:rsidP="7FD6AB91" w:rsidRDefault="7FD6AB91" w14:paraId="7FA4F083" w14:textId="0D2ACFC7">
            <w:pPr>
              <w:spacing w:before="0" w:beforeAutospacing="off" w:after="0" w:afterAutospacing="off"/>
              <w:jc w:val="center"/>
            </w:pPr>
            <w:r w:rsidRPr="7FD6AB91" w:rsidR="7FD6AB91">
              <w:rPr>
                <w:b w:val="1"/>
                <w:bCs w:val="1"/>
              </w:rPr>
              <w:t>Availability Zone</w:t>
            </w:r>
          </w:p>
        </w:tc>
      </w:tr>
      <w:tr w:rsidR="7FD6AB91" w:rsidTr="7FD6AB91" w14:paraId="5687663D">
        <w:trPr>
          <w:trHeight w:val="300"/>
        </w:trPr>
        <w:tc>
          <w:tcPr>
            <w:tcW w:w="2180" w:type="dxa"/>
            <w:tcMar/>
            <w:vAlign w:val="center"/>
          </w:tcPr>
          <w:p w:rsidR="7FD6AB91" w:rsidP="7FD6AB91" w:rsidRDefault="7FD6AB91" w14:paraId="1A7C02E8" w14:textId="2EC07BA4">
            <w:pPr>
              <w:spacing w:before="0" w:beforeAutospacing="off" w:after="0" w:afterAutospacing="off"/>
            </w:pPr>
            <w:r w:rsidR="7FD6AB91">
              <w:rPr/>
              <w:t>WEB_Servers</w:t>
            </w:r>
          </w:p>
        </w:tc>
        <w:tc>
          <w:tcPr>
            <w:tcW w:w="1560" w:type="dxa"/>
            <w:tcMar/>
            <w:vAlign w:val="center"/>
          </w:tcPr>
          <w:p w:rsidR="7FD6AB91" w:rsidP="7FD6AB91" w:rsidRDefault="7FD6AB91" w14:paraId="3C44BB58" w14:textId="0A1E3EDC">
            <w:pPr>
              <w:spacing w:before="0" w:beforeAutospacing="off" w:after="0" w:afterAutospacing="off"/>
            </w:pPr>
            <w:r w:rsidR="7FD6AB91">
              <w:rPr/>
              <w:t>10.0.1.0/24</w:t>
            </w:r>
          </w:p>
        </w:tc>
        <w:tc>
          <w:tcPr>
            <w:tcW w:w="2062" w:type="dxa"/>
            <w:tcMar/>
            <w:vAlign w:val="center"/>
          </w:tcPr>
          <w:p w:rsidR="7FD6AB91" w:rsidP="7FD6AB91" w:rsidRDefault="7FD6AB91" w14:paraId="01CC48CF" w14:textId="3D601269">
            <w:pPr>
              <w:spacing w:before="0" w:beforeAutospacing="off" w:after="0" w:afterAutospacing="off"/>
            </w:pPr>
            <w:r w:rsidR="7FD6AB91">
              <w:rPr/>
              <w:t>us-east-1f</w:t>
            </w:r>
          </w:p>
        </w:tc>
      </w:tr>
      <w:tr w:rsidR="7FD6AB91" w:rsidTr="7FD6AB91" w14:paraId="7015D81D">
        <w:trPr>
          <w:trHeight w:val="300"/>
        </w:trPr>
        <w:tc>
          <w:tcPr>
            <w:tcW w:w="2180" w:type="dxa"/>
            <w:tcMar/>
            <w:vAlign w:val="center"/>
          </w:tcPr>
          <w:p w:rsidR="7FD6AB91" w:rsidP="7FD6AB91" w:rsidRDefault="7FD6AB91" w14:paraId="0AE5D2D1" w14:textId="3F8D6547">
            <w:pPr>
              <w:spacing w:before="0" w:beforeAutospacing="off" w:after="0" w:afterAutospacing="off"/>
            </w:pPr>
            <w:r w:rsidR="7FD6AB91">
              <w:rPr/>
              <w:t>Public_Subnet</w:t>
            </w:r>
          </w:p>
        </w:tc>
        <w:tc>
          <w:tcPr>
            <w:tcW w:w="1560" w:type="dxa"/>
            <w:tcMar/>
            <w:vAlign w:val="center"/>
          </w:tcPr>
          <w:p w:rsidR="7FD6AB91" w:rsidP="7FD6AB91" w:rsidRDefault="7FD6AB91" w14:paraId="6C2D3D77" w14:textId="75F00B7A">
            <w:pPr>
              <w:spacing w:before="0" w:beforeAutospacing="off" w:after="0" w:afterAutospacing="off"/>
            </w:pPr>
            <w:r w:rsidR="7FD6AB91">
              <w:rPr/>
              <w:t>10.0.2.0/24</w:t>
            </w:r>
          </w:p>
        </w:tc>
        <w:tc>
          <w:tcPr>
            <w:tcW w:w="2062" w:type="dxa"/>
            <w:tcMar/>
            <w:vAlign w:val="center"/>
          </w:tcPr>
          <w:p w:rsidR="7FD6AB91" w:rsidP="7FD6AB91" w:rsidRDefault="7FD6AB91" w14:paraId="66208A41" w14:textId="1626F987">
            <w:pPr>
              <w:spacing w:before="0" w:beforeAutospacing="off" w:after="0" w:afterAutospacing="off"/>
            </w:pPr>
            <w:r w:rsidR="7FD6AB91">
              <w:rPr/>
              <w:t>us-east-1b</w:t>
            </w:r>
          </w:p>
        </w:tc>
      </w:tr>
      <w:tr w:rsidR="7FD6AB91" w:rsidTr="7FD6AB91" w14:paraId="52AAA2E8">
        <w:trPr>
          <w:trHeight w:val="300"/>
        </w:trPr>
        <w:tc>
          <w:tcPr>
            <w:tcW w:w="2180" w:type="dxa"/>
            <w:tcMar/>
            <w:vAlign w:val="center"/>
          </w:tcPr>
          <w:p w:rsidR="7FD6AB91" w:rsidP="7FD6AB91" w:rsidRDefault="7FD6AB91" w14:paraId="70987529" w14:textId="2B9ADE2D">
            <w:pPr>
              <w:spacing w:before="0" w:beforeAutospacing="off" w:after="0" w:afterAutospacing="off"/>
            </w:pPr>
            <w:r w:rsidR="7FD6AB91">
              <w:rPr/>
              <w:t>Private_DB_Server</w:t>
            </w:r>
          </w:p>
        </w:tc>
        <w:tc>
          <w:tcPr>
            <w:tcW w:w="1560" w:type="dxa"/>
            <w:tcMar/>
            <w:vAlign w:val="center"/>
          </w:tcPr>
          <w:p w:rsidR="7FD6AB91" w:rsidP="7FD6AB91" w:rsidRDefault="7FD6AB91" w14:paraId="0C1CF069" w14:textId="0A8A8798">
            <w:pPr>
              <w:spacing w:before="0" w:beforeAutospacing="off" w:after="0" w:afterAutospacing="off"/>
            </w:pPr>
            <w:r w:rsidR="7FD6AB91">
              <w:rPr/>
              <w:t>10.0.3.0/24</w:t>
            </w:r>
          </w:p>
        </w:tc>
        <w:tc>
          <w:tcPr>
            <w:tcW w:w="2062" w:type="dxa"/>
            <w:tcMar/>
            <w:vAlign w:val="center"/>
          </w:tcPr>
          <w:p w:rsidR="7FD6AB91" w:rsidP="7FD6AB91" w:rsidRDefault="7FD6AB91" w14:paraId="14C74C4B" w14:textId="67A93EFD">
            <w:pPr>
              <w:spacing w:before="0" w:beforeAutospacing="off" w:after="0" w:afterAutospacing="off"/>
            </w:pPr>
            <w:r w:rsidR="7FD6AB91">
              <w:rPr/>
              <w:t>us-east-1c</w:t>
            </w:r>
          </w:p>
        </w:tc>
      </w:tr>
    </w:tbl>
    <w:p w:rsidR="7FD6AB91" w:rsidRDefault="7FD6AB91" w14:paraId="2A3C1FCE" w14:textId="6EAF9F46"/>
    <w:p w:rsidR="7FD6AB91" w:rsidP="7FD6AB91" w:rsidRDefault="7FD6AB91" w14:paraId="1D1D01C6" w14:textId="6207F73C">
      <w:pPr>
        <w:spacing w:before="240" w:beforeAutospacing="off" w:after="240" w:afterAutospacing="off"/>
      </w:pP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guide ensures a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secure, scalable, and highly available architecture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deploying web applications and databases. Each step aligns with </w:t>
      </w:r>
      <w:r w:rsidRPr="7FD6AB91" w:rsidR="7FD6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practices</w:t>
      </w:r>
      <w:r w:rsidRPr="7FD6AB91" w:rsidR="7FD6AB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cloud security and network design.</w:t>
      </w:r>
    </w:p>
    <w:p w:rsidR="7FD6AB91" w:rsidP="7FD6AB91" w:rsidRDefault="7FD6AB91" w14:paraId="3C0B37F3" w14:textId="5A4598F4">
      <w:pPr>
        <w:pStyle w:val="Normal"/>
        <w:rPr>
          <w:rStyle w:val="BookTit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4">
    <w:nsid w:val="e90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af91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4ccc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50ca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c184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d08a1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efb2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f3d1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99d3f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db9e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026d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795cd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5bab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d33b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9242e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8c52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fc0c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093af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309d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185c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5d054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c1b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2f94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8707b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21bb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72cc4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e4c78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4672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8a9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cb419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b78b3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76d0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69ff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a38a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1ea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67973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8aa9c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1f93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4015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2f6be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ee8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6ed4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bde9a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21e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ee31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f376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5350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cfae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0a5c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d6e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d21d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b30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a8c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4b18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21E7B"/>
    <w:rsid w:val="71121E7B"/>
    <w:rsid w:val="7FD6A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1E7B"/>
  <w15:chartTrackingRefBased/>
  <w15:docId w15:val="{C5751B59-F41F-4919-ABF2-CB9C3EAFFB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Normal"/>
    <w:link w:val="Heading1"/>
    <w:rsid w:val="7FD6AB91"/>
    <w:rPr>
      <w:rFonts w:ascii="Aptos" w:hAnsi="Aptos" w:eastAsia="" w:cs="" w:asciiTheme="minorAscii" w:hAnsiTheme="minorAscii" w:eastAsiaTheme="minorEastAsia" w:cstheme="minorBidi"/>
      <w:sz w:val="24"/>
      <w:szCs w:val="24"/>
    </w:rPr>
  </w:style>
  <w:style w:type="paragraph" w:styleId="Heading1">
    <w:uiPriority w:val="9"/>
    <w:name w:val="heading 1"/>
    <w:basedOn w:val="Normal"/>
    <w:next w:val="Normal"/>
    <w:link w:val="Heading1Char"/>
    <w:qFormat/>
    <w:rsid w:val="7FD6AB91"/>
    <w:rPr>
      <w:rFonts w:ascii="Aptos" w:hAnsi="Aptos" w:eastAsia="" w:cs="" w:asciiTheme="minorAscii" w:hAnsiTheme="minorAscii" w:eastAsiaTheme="minorEastAsia" w:cstheme="minorBidi"/>
      <w:sz w:val="24"/>
      <w:szCs w:val="24"/>
    </w:rPr>
  </w:style>
  <w:style w:type="character" w:styleId="Heading2Char" w:customStyle="true">
    <w:uiPriority w:val="9"/>
    <w:name w:val="Heading 2 Char"/>
    <w:basedOn w:val="Heading1"/>
    <w:link w:val="Heading2"/>
    <w:rsid w:val="7FD6AB91"/>
  </w:style>
  <w:style w:type="paragraph" w:styleId="Heading2">
    <w:uiPriority w:val="9"/>
    <w:name w:val="heading 2"/>
    <w:basedOn w:val="Heading1"/>
    <w:next w:val="Normal"/>
    <w:unhideWhenUsed/>
    <w:link w:val="Heading2Char"/>
    <w:qFormat/>
    <w:rsid w:val="7FD6AB91"/>
  </w:style>
  <w:style w:type="character" w:styleId="Heading3Char" w:customStyle="true">
    <w:uiPriority w:val="9"/>
    <w:name w:val="Heading 3 Char"/>
    <w:basedOn w:val="Heading2"/>
    <w:link w:val="Heading3"/>
    <w:rsid w:val="7FD6AB91"/>
  </w:style>
  <w:style w:type="paragraph" w:styleId="Heading3">
    <w:uiPriority w:val="9"/>
    <w:name w:val="heading 3"/>
    <w:basedOn w:val="Heading2"/>
    <w:next w:val="Normal"/>
    <w:unhideWhenUsed/>
    <w:link w:val="Heading3Char"/>
    <w:qFormat/>
    <w:rsid w:val="7FD6AB91"/>
  </w:style>
  <w:style w:type="character" w:styleId="Heading4Char" w:customStyle="true">
    <w:uiPriority w:val="9"/>
    <w:name w:val="Heading 4 Char"/>
    <w:basedOn w:val="Heading3"/>
    <w:link w:val="Heading4"/>
    <w:rsid w:val="7FD6AB91"/>
  </w:style>
  <w:style w:type="paragraph" w:styleId="Heading4">
    <w:uiPriority w:val="9"/>
    <w:name w:val="heading 4"/>
    <w:basedOn w:val="Heading3"/>
    <w:next w:val="Normal"/>
    <w:unhideWhenUsed/>
    <w:link w:val="Heading4Char"/>
    <w:qFormat/>
    <w:rsid w:val="7FD6AB91"/>
  </w:style>
  <w:style w:type="character" w:styleId="Heading5Char" w:customStyle="true">
    <w:uiPriority w:val="9"/>
    <w:name w:val="Heading 5 Char"/>
    <w:basedOn w:val="Heading4"/>
    <w:link w:val="Heading5"/>
    <w:rsid w:val="7FD6AB91"/>
  </w:style>
  <w:style w:type="paragraph" w:styleId="Heading5">
    <w:uiPriority w:val="9"/>
    <w:name w:val="heading 5"/>
    <w:basedOn w:val="Heading4"/>
    <w:next w:val="Normal"/>
    <w:unhideWhenUsed/>
    <w:link w:val="Heading5Char"/>
    <w:qFormat/>
    <w:rsid w:val="7FD6AB91"/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uiPriority w:val="10"/>
    <w:name w:val="Title Char"/>
    <w:basedOn w:val="Normal"/>
    <w:link w:val="Title"/>
    <w:rsid w:val="7FD6AB91"/>
    <w:rPr>
      <w:rFonts w:ascii="Aptos" w:hAnsi="Aptos" w:eastAsia="Aptos" w:cs="Aptos" w:asciiTheme="minorAscii" w:hAnsiTheme="minorAscii" w:eastAsiaTheme="minorAscii" w:cstheme="minorAscii"/>
      <w:b w:val="0"/>
      <w:bCs w:val="0"/>
      <w:sz w:val="24"/>
      <w:szCs w:val="24"/>
    </w:rPr>
  </w:style>
  <w:style w:type="paragraph" w:styleId="Title">
    <w:uiPriority w:val="10"/>
    <w:name w:val="Title"/>
    <w:basedOn w:val="Normal"/>
    <w:next w:val="Normal"/>
    <w:link w:val="TitleChar"/>
    <w:qFormat/>
    <w:rsid w:val="7FD6AB91"/>
    <w:rPr>
      <w:rFonts w:ascii="Aptos" w:hAnsi="Aptos" w:eastAsia="Aptos" w:cs="Aptos" w:asciiTheme="minorAscii" w:hAnsiTheme="minorAscii" w:eastAsiaTheme="minorAscii" w:cstheme="minorAscii"/>
      <w:b w:val="0"/>
      <w:bCs w:val="0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369c03f3f84dbe" /><Relationship Type="http://schemas.openxmlformats.org/officeDocument/2006/relationships/image" Target="/media/image2.png" Id="Ra148bcd930c447f2" /><Relationship Type="http://schemas.openxmlformats.org/officeDocument/2006/relationships/image" Target="/media/image3.png" Id="Rd50edd6f6f4f4065" /><Relationship Type="http://schemas.openxmlformats.org/officeDocument/2006/relationships/image" Target="/media/image4.png" Id="R22da7d6d14284d44" /><Relationship Type="http://schemas.openxmlformats.org/officeDocument/2006/relationships/image" Target="/media/image5.png" Id="R0487d1b7be904cba" /><Relationship Type="http://schemas.openxmlformats.org/officeDocument/2006/relationships/image" Target="/media/image6.png" Id="R3c8bc996c2024dc4" /><Relationship Type="http://schemas.openxmlformats.org/officeDocument/2006/relationships/image" Target="/media/image7.png" Id="Raf58ff1ff22d43db" /><Relationship Type="http://schemas.openxmlformats.org/officeDocument/2006/relationships/image" Target="/media/image8.png" Id="R346c11f668274204" /><Relationship Type="http://schemas.openxmlformats.org/officeDocument/2006/relationships/image" Target="/media/image9.png" Id="R34a3959dd37848ad" /><Relationship Type="http://schemas.openxmlformats.org/officeDocument/2006/relationships/image" Target="/media/imagea.png" Id="R93278fd384ef43f6" /><Relationship Type="http://schemas.openxmlformats.org/officeDocument/2006/relationships/numbering" Target="numbering.xml" Id="R7f05ae5456b841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2024-12-10T08:52:36.9423011Z</dcterms:created>
  <dcterms:modified xsi:type="dcterms:W3CDTF">2024-12-12T14:10:15.7418719Z</dcterms:modified>
  <dc:creator>m s</dc:creator>
  <lastModifiedBy>m s</lastModifiedBy>
</coreProperties>
</file>