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eastAsia="Calibri" w:cs="Calibri"/>
          <w:b/>
          <w:color w:val="2E74B5"/>
          <w:sz w:val="19"/>
        </w:rPr>
        <w:t>CLIENT FEEDBACK REVIEW</w:t>
      </w:r>
    </w:p>
    <w:p>
      <w:pPr>
        <w:keepNext/>
        <w:spacing w:before="0" w:after="100"/>
      </w:pPr>
      <w:r>
        <w:rPr>
          <w:rFonts w:ascii="Calibri" w:hAnsi="Calibri" w:eastAsia="Calibri" w:cs="Calibri"/>
          <w:b/>
          <w:color w:val="0B2545"/>
          <w:sz w:val="50"/>
        </w:rPr>
        <w:t>Arabic Feedback Videos</w:t>
      </w:r>
    </w:p>
    <w:p>
      <w:pPr>
        <w:keepNext/>
        <w:spacing w:before="0" w:after="320"/>
      </w:pPr>
      <w:r>
        <w:rPr>
          <w:rFonts w:ascii="Calibri" w:hAnsi="Calibri" w:eastAsia="Calibri" w:cs="Calibri"/>
          <w:color w:val="555555"/>
          <w:sz w:val="27"/>
        </w:rPr>
        <w:t>Transcription, English translation, and implementation-ready requested changes</w:t>
      </w:r>
    </w:p>
    <w:tbl>
      <w:tblPr>
        <w:tblW w:type="dxa" w:w="9360"/>
        <w:jc w:val="left"/>
        <w:tblLayout w:type="fixed"/>
        <w:tblLook w:firstColumn="1" w:firstRow="1" w:lastColumn="0" w:lastRow="0" w:noHBand="0" w:noVBand="1" w:val="04A0"/>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1320"/>
        <w:gridCol w:w="3360"/>
        <w:gridCol w:w="1320"/>
        <w:gridCol w:w="3360"/>
      </w:tblGrid>
      <w:tr>
        <w:trPr>
          <w:tblHeader w:val="true"/>
          <w:cantSplit/>
        </w:trPr>
        <w:tc>
          <w:tcPr>
            <w:tcW w:type="dxa" w:w="132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cs="Calibri"/>
                <w:b/>
                <w:color w:val="0B2545"/>
                <w:sz w:val="19"/>
              </w:rPr>
              <w:t>Project</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Car Sales Platform</w:t>
            </w:r>
          </w:p>
        </w:tc>
        <w:tc>
          <w:tcPr>
            <w:tcW w:type="dxa" w:w="132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cs="Calibri"/>
                <w:b/>
                <w:color w:val="0B2545"/>
                <w:sz w:val="19"/>
              </w:rPr>
              <w:t>Source</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6 Arabic feedback videos</w:t>
            </w:r>
          </w:p>
        </w:tc>
      </w:tr>
      <w:tr>
        <w:trPr>
          <w:cantSplit/>
        </w:trPr>
        <w:tc>
          <w:tcPr>
            <w:tcW w:type="dxa" w:w="132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cs="Calibri"/>
                <w:b/>
                <w:color w:val="0B2545"/>
                <w:sz w:val="19"/>
              </w:rPr>
              <w:t>Total audio</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02:22</w:t>
            </w:r>
          </w:p>
        </w:tc>
        <w:tc>
          <w:tcPr>
            <w:tcW w:type="dxa" w:w="1320"/>
            <w:tcMar>
              <w:top w:w="80" w:type="dxa"/>
              <w:start w:w="120" w:type="dxa"/>
              <w:bottom w:w="80" w:type="dxa"/>
              <w:end w:w="120" w:type="dxa"/>
            </w:tcMar>
            <w:vAlign w:val="center"/>
            <w:shd w:fill="F2F4F7"/>
          </w:tcPr>
          <w:p>
            <w:pPr>
              <w:spacing w:before="0" w:after="0" w:line="252" w:lineRule="auto"/>
              <w:jc w:val="left"/>
            </w:pPr>
            <w:r/>
            <w:r>
              <w:rPr>
                <w:rFonts w:ascii="Calibri" w:hAnsi="Calibri" w:eastAsia="Calibri" w:cs="Calibri"/>
                <w:b/>
                <w:color w:val="0B2545"/>
                <w:sz w:val="19"/>
              </w:rPr>
              <w:t>Reviewed</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02 Aug 2026</w:t>
            </w:r>
          </w:p>
        </w:tc>
      </w:tr>
    </w:tbl>
    <w:p>
      <w:pPr>
        <w:spacing w:after="0"/>
      </w:pPr>
    </w:p>
    <w:p>
      <w:pPr>
        <w:spacing w:before="160" w:after="240" w:line="264" w:lineRule="auto"/>
        <w:ind w:left="115" w:right="115"/>
        <w:shd w:fill="F4F6F9"/>
        <w:pBdr>
          <w:left w:val="single" w:sz="18" w:space="8" w:color="D7DBE2"/>
        </w:pBdr>
      </w:pPr>
      <w:r>
        <w:rPr>
          <w:rFonts w:ascii="Calibri" w:hAnsi="Calibri" w:eastAsia="Calibri" w:cs="Calibri"/>
          <w:b/>
          <w:color w:val="0B2545"/>
          <w:sz w:val="19"/>
        </w:rPr>
        <w:t xml:space="preserve">Review note: </w:t>
      </w:r>
      <w:r>
        <w:rPr>
          <w:rFonts w:ascii="Calibri" w:hAnsi="Calibri" w:eastAsia="Calibri" w:cs="Calibri"/>
          <w:color w:val="555555"/>
          <w:sz w:val="19"/>
        </w:rPr>
        <w:t>The six clips are in Arabic with Saudi/Gulf dialect phrasing. The Arabic transcription has been lightly cleaned for punctuation and obvious speech-recognition slips. Text in square brackets marks a word that was not clear in the audio; translations preserve the intended product meaning.</w:t>
      </w:r>
    </w:p>
    <w:p>
      <w:pPr>
        <w:pStyle w:val="Heading1"/>
        <w:keepNext/>
      </w:pPr>
      <w:r>
        <w:rPr>
          <w:rFonts w:ascii="Calibri" w:hAnsi="Calibri" w:eastAsia="Calibri" w:cs="Calibri"/>
          <w:b/>
          <w:color w:val="2E74B5"/>
          <w:sz w:val="32"/>
        </w:rPr>
        <w:t>Requested changes at a glance</w:t>
      </w:r>
    </w:p>
    <w:p>
      <w:pPr>
        <w:spacing w:after="160"/>
      </w:pPr>
      <w:r>
        <w:rPr>
          <w:rFonts w:ascii="Calibri" w:hAnsi="Calibri" w:eastAsia="Calibri" w:cs="Calibri"/>
          <w:color w:val="555555"/>
          <w:sz w:val="21"/>
        </w:rPr>
        <w:t>The table below consolidates the feedback into implementation themes. Priorities are recommended based on usability impact and the number of videos that reference the issue.</w:t>
      </w:r>
    </w:p>
    <w:tbl>
      <w:tblPr>
        <w:tblW w:type="dxa" w:w="9360"/>
        <w:tblLayout w:type="fixed"/>
        <w:tblLook w:firstColumn="1" w:firstRow="1" w:lastColumn="0" w:lastRow="0" w:noHBand="0" w:noVBand="1" w:val="04A0"/>
        <w:jc w:val="left"/>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80"/>
        <w:gridCol w:w="1600"/>
        <w:gridCol w:w="6080"/>
        <w:gridCol w:w="1200"/>
      </w:tblGrid>
      <w:tr>
        <w:trPr>
          <w:tblHeader w:val="true"/>
        </w:trPr>
        <w:tc>
          <w:tcPr>
            <w:tcW w:type="dxa" w:w="480"/>
            <w:tcMar>
              <w:top w:w="80" w:type="dxa"/>
              <w:start w:w="120" w:type="dxa"/>
              <w:bottom w:w="80" w:type="dxa"/>
              <w:end w:w="120" w:type="dxa"/>
            </w:tcMar>
            <w:vAlign w:val="center"/>
            <w:shd w:fill="E8EEF5"/>
          </w:tcPr>
          <w:p>
            <w:pPr>
              <w:spacing w:before="0" w:after="0" w:line="252" w:lineRule="auto"/>
              <w:jc w:val="left"/>
            </w:pPr>
            <w:r/>
            <w:r>
              <w:rPr>
                <w:rFonts w:ascii="Calibri" w:hAnsi="Calibri" w:eastAsia="Calibri" w:cs="Calibri"/>
                <w:b/>
                <w:color w:val="0B2545"/>
                <w:sz w:val="19"/>
              </w:rPr>
              <w:t>#</w:t>
            </w:r>
          </w:p>
        </w:tc>
        <w:tc>
          <w:tcPr>
            <w:tcW w:type="dxa" w:w="1600"/>
            <w:tcMar>
              <w:top w:w="80" w:type="dxa"/>
              <w:start w:w="120" w:type="dxa"/>
              <w:bottom w:w="80" w:type="dxa"/>
              <w:end w:w="120" w:type="dxa"/>
            </w:tcMar>
            <w:vAlign w:val="center"/>
            <w:shd w:fill="E8EEF5"/>
          </w:tcPr>
          <w:p>
            <w:pPr>
              <w:spacing w:before="0" w:after="0" w:line="252" w:lineRule="auto"/>
              <w:jc w:val="left"/>
            </w:pPr>
            <w:r/>
            <w:r>
              <w:rPr>
                <w:rFonts w:ascii="Calibri" w:hAnsi="Calibri" w:eastAsia="Calibri" w:cs="Calibri"/>
                <w:b/>
                <w:color w:val="0B2545"/>
                <w:sz w:val="19"/>
              </w:rPr>
              <w:t>Area</w:t>
            </w:r>
          </w:p>
        </w:tc>
        <w:tc>
          <w:tcPr>
            <w:tcW w:type="dxa" w:w="6080"/>
            <w:tcMar>
              <w:top w:w="80" w:type="dxa"/>
              <w:start w:w="120" w:type="dxa"/>
              <w:bottom w:w="80" w:type="dxa"/>
              <w:end w:w="120" w:type="dxa"/>
            </w:tcMar>
            <w:vAlign w:val="center"/>
            <w:shd w:fill="E8EEF5"/>
          </w:tcPr>
          <w:p>
            <w:pPr>
              <w:spacing w:before="0" w:after="0" w:line="252" w:lineRule="auto"/>
              <w:jc w:val="left"/>
            </w:pPr>
            <w:r/>
            <w:r>
              <w:rPr>
                <w:rFonts w:ascii="Calibri" w:hAnsi="Calibri" w:eastAsia="Calibri" w:cs="Calibri"/>
                <w:b/>
                <w:color w:val="0B2545"/>
                <w:sz w:val="19"/>
              </w:rPr>
              <w:t>Requested change</w:t>
            </w:r>
          </w:p>
        </w:tc>
        <w:tc>
          <w:tcPr>
            <w:tcW w:type="dxa" w:w="1200"/>
            <w:tcMar>
              <w:top w:w="80" w:type="dxa"/>
              <w:start w:w="120" w:type="dxa"/>
              <w:bottom w:w="80" w:type="dxa"/>
              <w:end w:w="120" w:type="dxa"/>
            </w:tcMar>
            <w:vAlign w:val="center"/>
            <w:shd w:fill="E8EEF5"/>
          </w:tcPr>
          <w:p>
            <w:pPr>
              <w:spacing w:before="0" w:after="0" w:line="252" w:lineRule="auto"/>
              <w:jc w:val="left"/>
            </w:pPr>
            <w:r/>
            <w:r>
              <w:rPr>
                <w:rFonts w:ascii="Calibri" w:hAnsi="Calibri" w:eastAsia="Calibri" w:cs="Calibri"/>
                <w:b/>
                <w:color w:val="0B2545"/>
                <w:sz w:val="19"/>
              </w:rPr>
              <w:t>Priority</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1</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Search and sorting</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Add vehicle/brand search, apply a consistent list order, and improve scanability with brand logos or marks.</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9B1C1C"/>
                <w:sz w:val="19"/>
              </w:rPr>
              <w:t>High</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2</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Pricing</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Clarify the agency/dealer price field and validate whether the optional auction price field is needed.</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7A5A00"/>
                <w:sz w:val="19"/>
              </w:rPr>
              <w:t>Medium</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3</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Trim/category</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Allow custom/manual trim or category values when the predefined list does not cover the vehicle.</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9B1C1C"/>
                <w:sz w:val="19"/>
              </w:rPr>
              <w:t>High</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4</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Saudi labels</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Use the Saudi-market trim names Standard, Full, and Half Full, with consistent Arabic/English labels.</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9B1C1C"/>
                <w:sz w:val="19"/>
              </w:rPr>
              <w:t>High</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5</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Colors</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Support a checklist or multi-select for common colors, plus custom and combined/two-tone colors.</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9B1C1C"/>
                <w:sz w:val="19"/>
              </w:rPr>
              <w:t>High</w:t>
            </w:r>
          </w:p>
        </w:tc>
      </w:tr>
      <w:tr>
        <w:trPr>
          <w:cantSplit/>
        </w:trPr>
        <w:tc>
          <w:tcPr>
            <w:tcW w:type="dxa" w:w="48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0B2545"/>
                <w:sz w:val="19"/>
              </w:rPr>
              <w:t>6</w:t>
            </w:r>
          </w:p>
        </w:tc>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cs="Calibri"/>
                <w:b/>
                <w:color w:val="0B2545"/>
                <w:sz w:val="19"/>
              </w:rPr>
              <w:t>Inventory actions</w:t>
            </w:r>
          </w:p>
        </w:tc>
        <w:tc>
          <w:tcPr>
            <w:tcW w:type="dxa" w:w="6080"/>
            <w:tcMar>
              <w:top w:w="80" w:type="dxa"/>
              <w:start w:w="120" w:type="dxa"/>
              <w:bottom w:w="80" w:type="dxa"/>
              <w:end w:w="120" w:type="dxa"/>
            </w:tcMar>
            <w:vAlign w:val="center"/>
          </w:tcPr>
          <w:p>
            <w:pPr>
              <w:spacing w:before="0" w:after="0" w:line="252" w:lineRule="auto"/>
              <w:jc w:val="left"/>
            </w:pPr>
            <w:r/>
            <w:r>
              <w:rPr>
                <w:rFonts w:ascii="Calibri" w:hAnsi="Calibri" w:eastAsia="Calibri" w:cs="Calibri"/>
                <w:b w:val="0"/>
                <w:color w:val="555555"/>
                <w:sz w:val="19"/>
              </w:rPr>
              <w:t>Allow dealers to edit, add details to, and delete inventory listings after creation.</w:t>
            </w:r>
          </w:p>
        </w:tc>
        <w:tc>
          <w:tcPr>
            <w:tcW w:type="dxa" w:w="1200"/>
            <w:tcMar>
              <w:top w:w="80" w:type="dxa"/>
              <w:start w:w="120" w:type="dxa"/>
              <w:bottom w:w="80" w:type="dxa"/>
              <w:end w:w="120" w:type="dxa"/>
            </w:tcMar>
            <w:vAlign w:val="center"/>
          </w:tcPr>
          <w:p>
            <w:pPr>
              <w:spacing w:before="0" w:after="0" w:line="252" w:lineRule="auto"/>
              <w:jc w:val="center"/>
            </w:pPr>
            <w:r/>
            <w:r>
              <w:rPr>
                <w:rFonts w:ascii="Calibri" w:hAnsi="Calibri" w:eastAsia="Calibri" w:cs="Calibri"/>
                <w:b/>
                <w:color w:val="9B1C1C"/>
                <w:sz w:val="19"/>
              </w:rPr>
              <w:t>High</w:t>
            </w:r>
          </w:p>
        </w:tc>
      </w:tr>
    </w:tbl>
    <w:p>
      <w:pPr>
        <w:pStyle w:val="Heading2"/>
        <w:keepNext/>
      </w:pPr>
      <w:r>
        <w:rPr>
          <w:rFonts w:ascii="Calibri" w:hAnsi="Calibri" w:eastAsia="Calibri" w:cs="Calibri"/>
          <w:b/>
          <w:color w:val="2E74B5"/>
          <w:sz w:val="26"/>
        </w:rPr>
        <w:t>Implementation notes</w:t>
      </w:r>
    </w:p>
    <w:p>
      <w:pPr>
        <w:spacing w:before="0" w:after="160" w:line="280" w:lineRule="auto"/>
        <w:numPr>
          <w:ilvl w:val="0"/>
          <w:numId w:val="98"/>
        </w:numPr>
      </w:pPr>
      <w:r>
        <w:rPr>
          <w:rFonts w:ascii="Calibri" w:hAnsi="Calibri" w:eastAsia="Calibri" w:cs="Calibri"/>
          <w:color w:val="000000"/>
          <w:sz w:val="21"/>
        </w:rPr>
        <w:t>The color feedback appears in two clips and is grouped as one requirement: common-color selection plus support for custom and combined colors.</w:t>
      </w:r>
    </w:p>
    <w:p>
      <w:pPr>
        <w:spacing w:before="0" w:after="160" w:line="280" w:lineRule="auto"/>
        <w:numPr>
          <w:ilvl w:val="0"/>
          <w:numId w:val="98"/>
        </w:numPr>
      </w:pPr>
      <w:r>
        <w:rPr>
          <w:rFonts w:ascii="Calibri" w:hAnsi="Calibri" w:eastAsia="Calibri" w:cs="Calibri"/>
          <w:color w:val="000000"/>
          <w:sz w:val="21"/>
        </w:rPr>
        <w:t>The pricing clip is phrased as a question, so the requested action is to clarify the field behavior before finalizing the pricing flow.</w:t>
      </w:r>
    </w:p>
    <w:p>
      <w:pPr>
        <w:spacing w:before="0" w:after="160" w:line="280" w:lineRule="auto"/>
        <w:numPr>
          <w:ilvl w:val="0"/>
          <w:numId w:val="98"/>
        </w:numPr>
      </w:pPr>
      <w:r>
        <w:rPr>
          <w:rFonts w:ascii="Calibri" w:hAnsi="Calibri" w:eastAsia="Calibri" w:cs="Calibri"/>
          <w:color w:val="000000"/>
          <w:sz w:val="21"/>
        </w:rPr>
        <w:t>The inventory feedback asks for a complete post-creation lifecycle: edit, add missing details, and delete.</w:t>
      </w:r>
    </w:p>
    <w:p>
      <w:r>
        <w:br w:type="page"/>
      </w:r>
    </w:p>
    <w:p>
      <w:pPr>
        <w:pStyle w:val="Heading1"/>
        <w:keepNext/>
      </w:pPr>
      <w:r>
        <w:rPr>
          <w:rFonts w:ascii="Calibri" w:hAnsi="Calibri" w:eastAsia="Calibri" w:cs="Calibri"/>
          <w:b/>
          <w:color w:val="2E74B5"/>
          <w:sz w:val="32"/>
        </w:rPr>
        <w:t>Video-by-video transcription and translation</w:t>
      </w:r>
    </w:p>
    <w:p>
      <w:pPr>
        <w:spacing w:after="160"/>
      </w:pPr>
      <w:r>
        <w:rPr>
          <w:rFonts w:ascii="Calibri" w:hAnsi="Calibri" w:eastAsia="Calibri" w:cs="Calibri"/>
          <w:color w:val="555555"/>
          <w:sz w:val="21"/>
        </w:rPr>
        <w:t>Each section preserves the source file name, a cleaned Arabic transcript, the English translation, and the client request captured from that clip.</w:t>
      </w:r>
    </w:p>
    <w:p>
      <w:pPr>
        <w:pStyle w:val="Heading2"/>
        <w:keepNext/>
      </w:pPr>
      <w:r>
        <w:rPr>
          <w:rFonts w:ascii="Calibri" w:hAnsi="Calibri" w:eastAsia="Calibri" w:cs="Calibri"/>
          <w:b/>
          <w:color w:val="2E74B5"/>
          <w:sz w:val="26"/>
        </w:rPr>
        <w:t>1. Vehicle search, sorting, and brand recognition</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10.46.28 PM.mp4  |  Duration: 00:37</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مساء الخير، دكتور، كيف الحال؟ دكتور، هنا في بحث السيارات، شوف يطلع صيني، استرالي، صيني، بعدين الصين. يعني الصين ما هو مرتب. كذلك بريطانيا تطلع لك أحياناً ما هي مرتبة، وأمريكا تطلع لك ما هي مرتبة. أنتوا سويتوها بناء على الحروف ولا بناء على إيش؟ ولو كان فيها لوغو، علامات، يكون أفضل كذا، أفضل من البحث هذا. وأصلاً لازم فيه أيقونة بحث، بحث عن السيارة على الأقل. كذا الواحد بيتعب فيها وما راح يلقاها، لأن أصلاً هذه تصير كثيرة مرة.</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Good evening, doctor. How are you? On the vehicle search, look at how the entries appear: Chinese, Australian, Chinese, then China. The list is not ordered. Britain sometimes appears out of order, and America also appears without a clear order. Did you arrange it alphabetically, or by what rule? It would be better if the list included brand logos or recognizable marks rather than relying only on this search. There also needs to be a search icon or search field for the vehicle. Otherwise, people will struggle to find what they need once the list becomes very large.</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Add a clear search icon and search field so users can find a vehicle or brand quickly.</w:t>
      </w:r>
    </w:p>
    <w:p>
      <w:pPr>
        <w:spacing w:before="0" w:after="160" w:line="280" w:lineRule="auto"/>
        <w:numPr>
          <w:ilvl w:val="0"/>
          <w:numId w:val="98"/>
        </w:numPr>
      </w:pPr>
      <w:r>
        <w:rPr>
          <w:rFonts w:ascii="Calibri" w:hAnsi="Calibri" w:eastAsia="Calibri" w:cs="Calibri"/>
          <w:color w:val="000000"/>
          <w:sz w:val="21"/>
        </w:rPr>
        <w:t>Apply a consistent ordering rule to the country/brand list, such as alphabetical order or a defined business order.</w:t>
      </w:r>
    </w:p>
    <w:p>
      <w:pPr>
        <w:spacing w:before="0" w:after="160" w:line="280" w:lineRule="auto"/>
        <w:numPr>
          <w:ilvl w:val="0"/>
          <w:numId w:val="98"/>
        </w:numPr>
      </w:pPr>
      <w:r>
        <w:rPr>
          <w:rFonts w:ascii="Calibri" w:hAnsi="Calibri" w:eastAsia="Calibri" w:cs="Calibri"/>
          <w:color w:val="000000"/>
          <w:sz w:val="21"/>
        </w:rPr>
        <w:t>Use brand logos or recognizable marks where possible to make the list easier to scan.</w:t>
      </w:r>
    </w:p>
    <w:p>
      <w:pPr>
        <w:pStyle w:val="Heading2"/>
        <w:keepNext/>
      </w:pPr>
      <w:r>
        <w:rPr>
          <w:rFonts w:ascii="Calibri" w:hAnsi="Calibri" w:eastAsia="Calibri" w:cs="Calibri"/>
          <w:b/>
          <w:color w:val="2E74B5"/>
          <w:sz w:val="26"/>
        </w:rPr>
        <w:t>2. Agency/dealer pricing and optional auction price</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10.46.29 PM (1).mp4  |  Duration: 00:16</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طيب بالنسبة لسعر الوكالة، كويس عشان الوكيل يحط سعره أو التاجر. هذي تدل على سعر المزاد الاختياري، ليش حطيتها؟</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Regarding the agency price, it is good if the agent or dealer can enter their own price. But this appears to be an optional auction price. Why was it added?</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Clarify which user is responsible for entering the agency/dealer price and label the field accordingly.</w:t>
      </w:r>
    </w:p>
    <w:p>
      <w:pPr>
        <w:spacing w:before="0" w:after="160" w:line="280" w:lineRule="auto"/>
        <w:numPr>
          <w:ilvl w:val="0"/>
          <w:numId w:val="98"/>
        </w:numPr>
      </w:pPr>
      <w:r>
        <w:rPr>
          <w:rFonts w:ascii="Calibri" w:hAnsi="Calibri" w:eastAsia="Calibri" w:cs="Calibri"/>
          <w:color w:val="000000"/>
          <w:sz w:val="21"/>
        </w:rPr>
        <w:t>Confirm the purpose of the optional auction price field; remove it if it is redundant or not part of the intended pricing flow.</w:t>
      </w:r>
    </w:p>
    <w:p>
      <w:pPr>
        <w:pStyle w:val="Heading2"/>
        <w:keepNext/>
      </w:pPr>
      <w:r>
        <w:rPr>
          <w:rFonts w:ascii="Calibri" w:hAnsi="Calibri" w:eastAsia="Calibri" w:cs="Calibri"/>
          <w:b/>
          <w:color w:val="2E74B5"/>
          <w:sz w:val="26"/>
        </w:rPr>
        <w:t>3. Custom vehicle categories and colors</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10.46.29 PM.mp4  |  Duration: 00:29</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كذلك دكتور، في صفحة تحكم التاجر، الفئة هنا فيها أشياء محدودة، يعني بالضبط. يعني يفترض أنه فيه شيء أنا أحطه مانيولي، لأنه فيه أحياناً أسماء غير الأسماء هذه. بالنسبة للألوان بعد، الألوان لازم فيها بعد مانيولي أنا أتحكم فيها، لأنه فيه أحياناً ألوان مثلاً تجي مدموجة، لونين مع بعض.</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Also, doctor, on the dealer control page, the trim/category field has only a limited set of options. There should be a way for me to enter a value manually, because sometimes the name is different from these options. The same applies to colors: I should be able to control them manually because a vehicle may have a combined color - two colors together.</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Allow a dealer to enter a custom/manual trim or category value when the predefined options do not apply.</w:t>
      </w:r>
    </w:p>
    <w:p>
      <w:pPr>
        <w:spacing w:before="0" w:after="160" w:line="280" w:lineRule="auto"/>
        <w:numPr>
          <w:ilvl w:val="0"/>
          <w:numId w:val="98"/>
        </w:numPr>
      </w:pPr>
      <w:r>
        <w:rPr>
          <w:rFonts w:ascii="Calibri" w:hAnsi="Calibri" w:eastAsia="Calibri" w:cs="Calibri"/>
          <w:color w:val="000000"/>
          <w:sz w:val="21"/>
        </w:rPr>
        <w:t>Allow a custom/manual color value and support combined or two-tone colors.</w:t>
      </w:r>
    </w:p>
    <w:p>
      <w:pPr>
        <w:pStyle w:val="Heading2"/>
        <w:keepNext/>
      </w:pPr>
      <w:r>
        <w:rPr>
          <w:rFonts w:ascii="Calibri" w:hAnsi="Calibri" w:eastAsia="Calibri" w:cs="Calibri"/>
          <w:b/>
          <w:color w:val="2E74B5"/>
          <w:sz w:val="26"/>
        </w:rPr>
        <w:t>4. Saudi-market trim naming</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10.46.30 PM (1).mp4  |  Duration: 00:13</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وفي نوع الفئة المتعارف عليه بالسوق السعودي، مش الأسماء هذي، هذي ما يعرفونها. المتعارف عليه: ستاندر، وفل، ونصف فل.</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There is also a trim classification commonly used in the Saudi market. It is not these names; people do not recognize those names. The familiar terms are Standard, Full, and Half Full.</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Replace or supplement the current trim names with the Saudi-market labels: Standard, Full, and Half Full.</w:t>
      </w:r>
    </w:p>
    <w:p>
      <w:pPr>
        <w:spacing w:before="0" w:after="160" w:line="280" w:lineRule="auto"/>
        <w:numPr>
          <w:ilvl w:val="0"/>
          <w:numId w:val="98"/>
        </w:numPr>
      </w:pPr>
      <w:r>
        <w:rPr>
          <w:rFonts w:ascii="Calibri" w:hAnsi="Calibri" w:eastAsia="Calibri" w:cs="Calibri"/>
          <w:color w:val="000000"/>
          <w:sz w:val="21"/>
        </w:rPr>
        <w:t>Keep the Arabic and English labels consistent wherever trim is displayed or selected.</w:t>
      </w:r>
    </w:p>
    <w:p>
      <w:pPr>
        <w:pStyle w:val="Heading2"/>
        <w:keepNext/>
      </w:pPr>
      <w:r>
        <w:rPr>
          <w:rFonts w:ascii="Calibri" w:hAnsi="Calibri" w:eastAsia="Calibri" w:cs="Calibri"/>
          <w:b/>
          <w:color w:val="2E74B5"/>
          <w:sz w:val="26"/>
        </w:rPr>
        <w:t>5. Color checklist and multi-select behavior</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10.46.30 PM.mp4  |  Duration: 00:16</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حتى بالنسبة للألوان، يا دكتور، لو فيه تشيك لست عشان نحدد كمية من الأسود، من الفضي، من الرمادي، أفضل ما تكون كذا كلها اختيارية.</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For colors as well, doctor, it would be better to have a checklist so we can select the applicable colors - black, silver, and gray - instead of leaving everything as optional.</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Provide a checklist or multi-select control for common colors such as black, silver, and gray.</w:t>
      </w:r>
    </w:p>
    <w:p>
      <w:pPr>
        <w:spacing w:before="0" w:after="160" w:line="280" w:lineRule="auto"/>
        <w:numPr>
          <w:ilvl w:val="0"/>
          <w:numId w:val="98"/>
        </w:numPr>
      </w:pPr>
      <w:r>
        <w:rPr>
          <w:rFonts w:ascii="Calibri" w:hAnsi="Calibri" w:eastAsia="Calibri" w:cs="Calibri"/>
          <w:color w:val="000000"/>
          <w:sz w:val="21"/>
        </w:rPr>
        <w:t>Let the dealer select the applicable colors instead of presenting every color as an optional/free-form value.</w:t>
      </w:r>
    </w:p>
    <w:p>
      <w:pPr>
        <w:pStyle w:val="Heading2"/>
        <w:keepNext/>
      </w:pPr>
      <w:r>
        <w:rPr>
          <w:rFonts w:ascii="Calibri" w:hAnsi="Calibri" w:eastAsia="Calibri" w:cs="Calibri"/>
          <w:b/>
          <w:color w:val="2E74B5"/>
          <w:sz w:val="26"/>
        </w:rPr>
        <w:t>6. Dealer inventory editing and deletion</w:t>
      </w:r>
    </w:p>
    <w:p>
      <w:pPr>
        <w:spacing w:before="0" w:after="80" w:line="264" w:lineRule="auto"/>
      </w:pPr>
      <w:r>
        <w:rPr>
          <w:rFonts w:ascii="Calibri" w:hAnsi="Calibri" w:eastAsia="Calibri" w:cs="Calibri"/>
          <w:b/>
          <w:color w:val="2E74B5"/>
          <w:sz w:val="19"/>
        </w:rPr>
        <w:t xml:space="preserve">Source file: </w:t>
      </w:r>
      <w:r>
        <w:rPr>
          <w:rFonts w:ascii="Calibri" w:hAnsi="Calibri" w:eastAsia="Calibri" w:cs="Calibri"/>
          <w:color w:val="555555"/>
          <w:sz w:val="19"/>
        </w:rPr>
        <w:t>WhatsApp Video 2026-08-01 at 10.46.31 PM.mp4  |  Duration: 00:30</w:t>
      </w:r>
    </w:p>
    <w:p>
      <w:pPr>
        <w:pStyle w:val="Heading3"/>
        <w:keepNext/>
      </w:pPr>
      <w:r>
        <w:rPr>
          <w:rFonts w:ascii="Calibri" w:hAnsi="Calibri" w:eastAsia="Calibri" w:cs="Calibri"/>
          <w:b/>
          <w:color w:val="1F4D78"/>
          <w:sz w:val="24"/>
        </w:rPr>
        <w:t>Arabic transcription</w:t>
      </w:r>
    </w:p>
    <w:p>
      <w:pPr>
        <w:spacing w:before="0" w:after="160" w:line="276" w:lineRule="auto"/>
        <w:jc w:val="right"/>
        <w:bidi/>
      </w:pPr>
      <w:r>
        <w:rPr>
          <w:rFonts w:ascii="Arial" w:hAnsi="Arial" w:eastAsia="Arial" w:cs="Arial"/>
          <w:color w:val="222222"/>
          <w:sz w:val="21"/>
        </w:rPr>
        <w:t>دكتور، في صفحة التاجر، لما أروح للمخزون مثلاً أبغى أضيف سيارة. أبغى أعدل، مثلاً أنا أضفت [كلمة غير واضحة في التسجيل]. تمام، أبغى أعدل على الصفحة أو أحذف، أعدل شيء، أضيف شيء، كيف الطريقة؟ التاجر وارد أنه يخطئ في كلمة، وارد أنه يخطئ في شيء، فلازم يعدل عليها، وممكن خلاص يبي يحذف الصفحة.</w:t>
      </w:r>
    </w:p>
    <w:p>
      <w:pPr>
        <w:pStyle w:val="Heading3"/>
        <w:keepNext/>
      </w:pPr>
      <w:r>
        <w:rPr>
          <w:rFonts w:ascii="Calibri" w:hAnsi="Calibri" w:eastAsia="Calibri" w:cs="Calibri"/>
          <w:b/>
          <w:color w:val="1F4D78"/>
          <w:sz w:val="24"/>
        </w:rPr>
        <w:t>English translation</w:t>
      </w:r>
    </w:p>
    <w:p>
      <w:pPr>
        <w:spacing w:before="0" w:after="160" w:line="264" w:lineRule="auto"/>
      </w:pPr>
      <w:r>
        <w:rPr>
          <w:rFonts w:ascii="Calibri" w:hAnsi="Calibri" w:eastAsia="Calibri" w:cs="Calibri"/>
          <w:color w:val="222222"/>
          <w:sz w:val="21"/>
        </w:rPr>
        <w:t>Doctor, on the dealer page, when I go to inventory, for example, I want to add a car. If I need to edit it after adding the listing, I should be able to update the page, delete it, change something, or add something. How is that done? A dealer may make a typo or make a mistake in some detail, so they need to be able to edit it. They may also want to delete the listing.</w:t>
      </w:r>
    </w:p>
    <w:p>
      <w:pPr>
        <w:pStyle w:val="Heading3"/>
        <w:keepNext/>
      </w:pPr>
      <w:r>
        <w:rPr>
          <w:rFonts w:ascii="Calibri" w:hAnsi="Calibri" w:eastAsia="Calibri" w:cs="Calibri"/>
          <w:b/>
          <w:color w:val="1F4D78"/>
          <w:sz w:val="24"/>
        </w:rPr>
        <w:t>Client request captured</w:t>
      </w:r>
    </w:p>
    <w:p>
      <w:pPr>
        <w:spacing w:before="0" w:after="160" w:line="280" w:lineRule="auto"/>
        <w:numPr>
          <w:ilvl w:val="0"/>
          <w:numId w:val="98"/>
        </w:numPr>
      </w:pPr>
      <w:r>
        <w:rPr>
          <w:rFonts w:ascii="Calibri" w:hAnsi="Calibri" w:eastAsia="Calibri" w:cs="Calibri"/>
          <w:color w:val="000000"/>
          <w:sz w:val="21"/>
        </w:rPr>
        <w:t>Add an Edit action for inventory listings so dealers can correct typos and update vehicle details after creation.</w:t>
      </w:r>
    </w:p>
    <w:p>
      <w:pPr>
        <w:spacing w:before="0" w:after="160" w:line="280" w:lineRule="auto"/>
        <w:numPr>
          <w:ilvl w:val="0"/>
          <w:numId w:val="98"/>
        </w:numPr>
      </w:pPr>
      <w:r>
        <w:rPr>
          <w:rFonts w:ascii="Calibri" w:hAnsi="Calibri" w:eastAsia="Calibri" w:cs="Calibri"/>
          <w:color w:val="000000"/>
          <w:sz w:val="21"/>
        </w:rPr>
        <w:t>Allow dealers to add missing details to an existing listing.</w:t>
      </w:r>
    </w:p>
    <w:p>
      <w:pPr>
        <w:spacing w:before="0" w:after="160" w:line="280" w:lineRule="auto"/>
        <w:numPr>
          <w:ilvl w:val="0"/>
          <w:numId w:val="98"/>
        </w:numPr>
      </w:pPr>
      <w:r>
        <w:rPr>
          <w:rFonts w:ascii="Calibri" w:hAnsi="Calibri" w:eastAsia="Calibri" w:cs="Calibri"/>
          <w:color w:val="000000"/>
          <w:sz w:val="21"/>
        </w:rPr>
        <w:t>Add a Delete action, ideally with a confirmation step, for listings that should be removed.</w:t>
      </w:r>
    </w:p>
    <w:p>
      <w:pPr>
        <w:spacing w:before="0" w:after="160" w:line="280" w:lineRule="auto"/>
        <w:numPr>
          <w:ilvl w:val="0"/>
          <w:numId w:val="98"/>
        </w:numPr>
      </w:pPr>
      <w:r>
        <w:rPr>
          <w:rFonts w:ascii="Calibri" w:hAnsi="Calibri" w:eastAsia="Calibri" w:cs="Calibri"/>
          <w:color w:val="000000"/>
          <w:sz w:val="21"/>
        </w:rPr>
        <w:t>Make the inventory edit/delete workflow clear and easy to discover on the dealer page.</w:t>
      </w:r>
    </w:p>
    <w:p>
      <w:pPr>
        <w:pStyle w:val="Heading1"/>
        <w:keepNext/>
      </w:pPr>
      <w:r>
        <w:rPr>
          <w:rFonts w:ascii="Calibri" w:hAnsi="Calibri" w:eastAsia="Calibri" w:cs="Calibri"/>
          <w:b/>
          <w:color w:val="2E74B5"/>
          <w:sz w:val="32"/>
        </w:rPr>
        <w:t>Recommended next step</w:t>
      </w:r>
    </w:p>
    <w:p>
      <w:pPr>
        <w:spacing w:after="120"/>
      </w:pPr>
      <w:r>
        <w:rPr>
          <w:rFonts w:ascii="Calibri" w:hAnsi="Calibri" w:eastAsia="Calibri" w:cs="Calibri"/>
          <w:color w:val="222222"/>
          <w:sz w:val="22"/>
        </w:rPr>
        <w:t>Convert the six consolidated themes into acceptance criteria for the vehicle search, dealer form fields, color selection, pricing flow, and inventory actions. Confirm the pricing-field interpretation with the client before development begins.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Calibri" w:cs="Calibri"/>
        <w:color w:val="6B7280"/>
        <w:sz w:val="18"/>
      </w:rPr>
      <w:t xml:space="preserve">Client Feedback Review  |  Page </w:t>
    </w:r>
    <w:r>
      <w:rPr>
        <w:rFonts w:ascii="Calibri" w:hAnsi="Calibri" w:eastAsia="Calibri" w:cs="Calibri"/>
        <w:color w:val="6B7280"/>
        <w:sz w:val="18"/>
      </w:rPr>
      <w:fldChar w:fldCharType="begin"/>
      <w:instrText xml:space="preserve">PAGE</w:instrText>
      <w:fldChar w:fldCharType="separate"/>
      <w:t>1</w:t>
      <w:fldChar w:fldCharType="end"/>
    </w:r>
    <w:r>
      <w:rPr>
        <w:rFonts w:ascii="Calibri" w:hAnsi="Calibri" w:eastAsia="Calibri" w:cs="Calibri"/>
        <w:color w:val="6B7280"/>
        <w:sz w:val="18"/>
      </w:rPr>
      <w:t xml:space="preserve"> of </w:t>
    </w:r>
    <w:r>
      <w:rPr>
        <w:rFonts w:ascii="Calibri" w:hAnsi="Calibri" w:eastAsia="Calibri" w:cs="Calibri"/>
        <w:color w:val="6B728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eastAsia="Calibri" w:cs="Calibri"/>
        <w:b/>
        <w:color w:val="6B7280"/>
        <w:sz w:val="18"/>
      </w:rPr>
      <w:t>Client Feedback Review</w:t>
    </w:r>
    <w:r>
      <w:rPr>
        <w:rFonts w:ascii="Calibri" w:hAnsi="Calibri" w:eastAsia="Calibri" w:cs="Calibri"/>
        <w:color w:val="6B7280"/>
        <w:sz w:val="18"/>
      </w:rPr>
      <w:t xml:space="preserve">   |   Car Sales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8">
    <w:multiLevelType w:val="singleLevel"/>
    <w:lvl w:ilvl="0">
      <w:start w:val="1"/>
      <w:numFmt w:val="bullet"/>
      <w:lvlText w:val="•"/>
      <w:lvlJc w:val="left"/>
      <w:pPr>
        <w:tabs>
          <w:tab w:val="num" w:pos="720"/>
        </w:tabs>
        <w:ind w:left="720" w:hanging="360"/>
      </w:pPr>
      <w:rPr>
        <w:rFonts w:ascii="Symbol" w:hAnsi="Symbol"/>
      </w:rPr>
    </w:lvl>
  </w:abstract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cs="Calibri"/>
      <w:i/>
      <w:iCs/>
      <w:color w:val="55555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Feedback Videos - Transcription, Translation, and Requested Changes</dc:title>
  <dc:subject>Arabic client feedback translated into English with implementation requests</dc:subject>
  <dc:creator/>
  <cp:keywords/>
  <dc:description/>
  <cp:lastModifiedBy/>
  <cp:revision>1</cp:revision>
  <dcterms:created xsi:type="dcterms:W3CDTF">2013-12-23T23:15:00Z</dcterms:created>
  <dcterms:modified xsi:type="dcterms:W3CDTF">2013-12-23T23:15:00Z</dcterms:modified>
  <cp:category/>
</cp:coreProperties>
</file>