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45BA8" w14:textId="77777777" w:rsidR="00496A0A" w:rsidRDefault="00496A0A" w:rsidP="00496A0A">
      <w:pPr>
        <w:rPr>
          <w:b/>
          <w:bCs/>
        </w:rPr>
      </w:pPr>
      <w:r>
        <w:rPr>
          <w:b/>
          <w:bCs/>
        </w:rPr>
        <w:t>Question 2</w:t>
      </w:r>
    </w:p>
    <w:p w14:paraId="416D0AA2" w14:textId="77777777" w:rsidR="00496A0A" w:rsidRDefault="00496A0A" w:rsidP="00496A0A">
      <w:pPr>
        <w:rPr>
          <w:b/>
          <w:bCs/>
        </w:rPr>
      </w:pPr>
    </w:p>
    <w:p w14:paraId="23F1C3DB" w14:textId="673941C4" w:rsidR="00496A0A" w:rsidRDefault="00496A0A" w:rsidP="00496A0A">
      <w:r>
        <w:t>Our aim is to find a path so that we minimise the number of ‘lower to higher elevation’ moves along the map. We do not care about the actual difference itself; just minimising the amount of times this occurs.</w:t>
      </w:r>
      <w:r w:rsidR="007F3D62">
        <w:t xml:space="preserve"> </w:t>
      </w:r>
      <w:r>
        <w:t>We are restricted to making moves only to the immediate square below us or to the right</w:t>
      </w:r>
    </w:p>
    <w:p w14:paraId="0CF3773D" w14:textId="77777777" w:rsidR="00496A0A" w:rsidRDefault="00496A0A" w:rsidP="00496A0A"/>
    <w:p w14:paraId="2B75C962" w14:textId="77777777" w:rsidR="00496A0A" w:rsidRDefault="00496A0A" w:rsidP="00496A0A">
      <w:r w:rsidRPr="000E731D">
        <w:rPr>
          <w:i/>
          <w:iCs/>
        </w:rPr>
        <w:t>Note</w:t>
      </w:r>
      <w:r>
        <w:t xml:space="preserve">: </w:t>
      </w:r>
    </w:p>
    <w:p w14:paraId="766B1D9B" w14:textId="43678C18" w:rsidR="00977AD8" w:rsidRPr="00A464B3" w:rsidRDefault="00496A0A" w:rsidP="00A464B3">
      <w:pPr>
        <w:pStyle w:val="ListParagraph"/>
        <w:numPr>
          <w:ilvl w:val="0"/>
          <w:numId w:val="1"/>
        </w:numPr>
        <w:rPr>
          <w:rFonts w:eastAsiaTheme="minorEastAsia"/>
        </w:rPr>
      </w:pPr>
      <m:oMath>
        <m:r>
          <w:rPr>
            <w:rFonts w:ascii="Cambria Math" w:eastAsiaTheme="minorEastAsia" w:hAnsi="Cambria Math"/>
          </w:rPr>
          <m:t>map</m:t>
        </m:r>
      </m:oMath>
      <w:r>
        <w:rPr>
          <w:rFonts w:eastAsiaTheme="minorEastAsia"/>
        </w:rPr>
        <w:t xml:space="preserve"> </w:t>
      </w:r>
      <w:r w:rsidRPr="000512EC">
        <w:rPr>
          <w:rFonts w:eastAsiaTheme="minorEastAsia"/>
        </w:rPr>
        <w:t>refers</w:t>
      </w:r>
      <w:r>
        <w:rPr>
          <w:rFonts w:eastAsiaTheme="minorEastAsia"/>
        </w:rPr>
        <w:t xml:space="preserve"> to the given </w:t>
      </w:r>
      <m:oMath>
        <m:r>
          <w:rPr>
            <w:rFonts w:ascii="Cambria Math" w:eastAsiaTheme="minorEastAsia" w:hAnsi="Cambria Math"/>
          </w:rPr>
          <m:t>2D map</m:t>
        </m:r>
      </m:oMath>
    </w:p>
    <w:p w14:paraId="4B63333F" w14:textId="18591DC9" w:rsidR="009A3C77" w:rsidRPr="009A3C77" w:rsidRDefault="009A3C77" w:rsidP="009A3C77">
      <w:pPr>
        <w:pStyle w:val="ListParagraph"/>
        <w:numPr>
          <w:ilvl w:val="0"/>
          <w:numId w:val="1"/>
        </w:numPr>
        <w:rPr>
          <w:rFonts w:eastAsiaTheme="minorEastAsia"/>
        </w:rPr>
      </w:pPr>
      <m:oMath>
        <m:r>
          <w:rPr>
            <w:rFonts w:ascii="Cambria Math" w:eastAsiaTheme="minorEastAsia" w:hAnsi="Cambria Math"/>
          </w:rPr>
          <m:t>cost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,(k,l)</m:t>
            </m:r>
          </m:e>
        </m:d>
        <m:r>
          <w:rPr>
            <w:rFonts w:ascii="Cambria Math" w:eastAsiaTheme="minorEastAsia" w:hAnsi="Cambria Math"/>
          </w:rPr>
          <m:t xml:space="preserve"> </m:t>
        </m:r>
      </m:oMath>
      <w:r>
        <w:rPr>
          <w:rFonts w:eastAsiaTheme="minorEastAsia"/>
        </w:rPr>
        <w:t xml:space="preserve">refers to the cost of moving from </w:t>
      </w:r>
      <m:oMath>
        <m:r>
          <w:rPr>
            <w:rFonts w:ascii="Cambria Math" w:eastAsiaTheme="minorEastAsia" w:hAnsi="Cambria Math"/>
          </w:rPr>
          <m:t>(i,j)</m:t>
        </m:r>
      </m:oMath>
      <w:r>
        <w:rPr>
          <w:rFonts w:eastAsiaTheme="minorEastAsia"/>
        </w:rPr>
        <w:t xml:space="preserve"> to </w:t>
      </w:r>
      <m:oMath>
        <m:r>
          <w:rPr>
            <w:rFonts w:ascii="Cambria Math" w:eastAsiaTheme="minorEastAsia" w:hAnsi="Cambria Math"/>
          </w:rPr>
          <m:t>(k,l)</m:t>
        </m:r>
      </m:oMath>
      <w:r>
        <w:rPr>
          <w:rFonts w:eastAsiaTheme="minorEastAsia"/>
        </w:rPr>
        <w:t xml:space="preserve"> in </w:t>
      </w:r>
      <m:oMath>
        <m:r>
          <w:rPr>
            <w:rFonts w:ascii="Cambria Math" w:eastAsiaTheme="minorEastAsia" w:hAnsi="Cambria Math"/>
          </w:rPr>
          <m:t>map</m:t>
        </m:r>
      </m:oMath>
      <w:r w:rsidR="00B83CDC">
        <w:rPr>
          <w:rFonts w:eastAsiaTheme="minorEastAsia"/>
        </w:rPr>
        <w:t xml:space="preserve">. </w:t>
      </w:r>
      <w:r w:rsidR="008B2D73">
        <w:rPr>
          <w:rFonts w:eastAsiaTheme="minorEastAsia"/>
        </w:rPr>
        <w:t xml:space="preserve">If a move involves an </w:t>
      </w:r>
      <w:r w:rsidR="00A47B9F">
        <w:rPr>
          <w:rFonts w:eastAsiaTheme="minorEastAsia"/>
        </w:rPr>
        <w:t>elevation increase</w:t>
      </w:r>
      <w:r w:rsidR="008B2D73">
        <w:rPr>
          <w:rFonts w:eastAsiaTheme="minorEastAsia"/>
        </w:rPr>
        <w:t xml:space="preserve">, the cost is </w:t>
      </w:r>
      <m:oMath>
        <m:r>
          <w:rPr>
            <w:rFonts w:ascii="Cambria Math" w:eastAsiaTheme="minorEastAsia" w:hAnsi="Cambria Math"/>
          </w:rPr>
          <m:t>1</m:t>
        </m:r>
      </m:oMath>
      <w:r w:rsidR="008B2D73">
        <w:rPr>
          <w:rFonts w:eastAsiaTheme="minorEastAsia"/>
        </w:rPr>
        <w:t xml:space="preserve">, otherwise </w:t>
      </w:r>
      <m:oMath>
        <m:r>
          <w:rPr>
            <w:rFonts w:ascii="Cambria Math" w:eastAsiaTheme="minorEastAsia" w:hAnsi="Cambria Math"/>
          </w:rPr>
          <m:t>0.</m:t>
        </m:r>
      </m:oMath>
    </w:p>
    <w:p w14:paraId="6807B43A" w14:textId="77777777" w:rsidR="00496A0A" w:rsidRPr="000E731D" w:rsidRDefault="00496A0A" w:rsidP="00496A0A"/>
    <w:p w14:paraId="0A9A16B3" w14:textId="3A9597B4" w:rsidR="00496A0A" w:rsidRDefault="00496A0A" w:rsidP="00496A0A">
      <w:pPr>
        <w:rPr>
          <w:rFonts w:eastAsiaTheme="minorEastAsia"/>
        </w:rPr>
      </w:pPr>
      <w:r>
        <w:t xml:space="preserve">We note that the </w:t>
      </w:r>
      <w:r w:rsidR="009D6A45" w:rsidRPr="009D6A45">
        <w:rPr>
          <w:rFonts w:eastAsiaTheme="minorEastAsia"/>
        </w:rPr>
        <w:t>cost</w:t>
      </w:r>
      <w:r>
        <w:t xml:space="preserve"> of visiting any square </w:t>
      </w:r>
      <m:oMath>
        <m:r>
          <w:rPr>
            <w:rFonts w:ascii="Cambria Math" w:hAnsi="Cambria Math"/>
          </w:rPr>
          <m:t>(c,r)</m:t>
        </m:r>
      </m:oMath>
      <w:r>
        <w:rPr>
          <w:rFonts w:eastAsiaTheme="minorEastAsia"/>
        </w:rPr>
        <w:t xml:space="preserve"> is given by the </w:t>
      </w:r>
      <w:r w:rsidR="009D6A45" w:rsidRPr="009D6A45">
        <w:rPr>
          <w:rFonts w:eastAsiaTheme="minorEastAsia"/>
        </w:rPr>
        <w:t>cost</w:t>
      </w:r>
      <w:r w:rsidR="009D6A45">
        <w:t xml:space="preserve"> </w:t>
      </w:r>
      <w:r>
        <w:rPr>
          <w:rFonts w:eastAsiaTheme="minorEastAsia"/>
        </w:rPr>
        <w:t>of visiting the</w:t>
      </w:r>
      <w:r>
        <w:t xml:space="preserve"> square </w:t>
      </w:r>
      <w:r>
        <w:rPr>
          <w:rFonts w:eastAsiaTheme="minorEastAsia"/>
        </w:rPr>
        <w:t xml:space="preserve">one position </w:t>
      </w:r>
      <w:r w:rsidR="00A51D54">
        <w:rPr>
          <w:rFonts w:eastAsiaTheme="minorEastAsia"/>
        </w:rPr>
        <w:t>above</w:t>
      </w:r>
      <w:r>
        <w:rPr>
          <w:rFonts w:eastAsiaTheme="minorEastAsia"/>
        </w:rPr>
        <w:t xml:space="preserve"> </w:t>
      </w:r>
      <m:oMath>
        <m:r>
          <w:rPr>
            <w:rFonts w:ascii="Cambria Math" w:eastAsiaTheme="minorEastAsia" w:hAnsi="Cambria Math"/>
          </w:rPr>
          <m:t>(c, r+1)</m:t>
        </m:r>
      </m:oMath>
      <w:r>
        <w:rPr>
          <w:rFonts w:eastAsiaTheme="minorEastAsia"/>
        </w:rPr>
        <w:t xml:space="preserve"> or one square to the left </w:t>
      </w:r>
      <m:oMath>
        <m:r>
          <w:rPr>
            <w:rFonts w:ascii="Cambria Math" w:eastAsiaTheme="minorEastAsia" w:hAnsi="Cambria Math"/>
          </w:rPr>
          <m:t>(c-1, r)</m:t>
        </m:r>
      </m:oMath>
      <w:r>
        <w:rPr>
          <w:rFonts w:eastAsiaTheme="minorEastAsia"/>
        </w:rPr>
        <w:t xml:space="preserve"> plus the </w:t>
      </w:r>
      <w:r w:rsidR="009D6A45" w:rsidRPr="009D6A45">
        <w:rPr>
          <w:rFonts w:eastAsiaTheme="minorEastAsia"/>
        </w:rPr>
        <w:t>cost</w:t>
      </w:r>
      <w:r w:rsidR="009D6A45">
        <w:t xml:space="preserve"> </w:t>
      </w:r>
      <w:r>
        <w:rPr>
          <w:rFonts w:eastAsiaTheme="minorEastAsia"/>
        </w:rPr>
        <w:t>of that move itself. See the table below for clarification.</w:t>
      </w:r>
    </w:p>
    <w:p w14:paraId="516F8D07" w14:textId="3F821B30" w:rsidR="00496A0A" w:rsidRDefault="00496A0A" w:rsidP="00496A0A">
      <w:pPr>
        <w:rPr>
          <w:rFonts w:eastAsiaTheme="minorEastAsia"/>
        </w:rPr>
      </w:pPr>
    </w:p>
    <w:tbl>
      <w:tblPr>
        <w:tblStyle w:val="TableGrid"/>
        <w:tblW w:w="0" w:type="auto"/>
        <w:tblLook w:val="04A0" w:firstRow="1" w:lastRow="0" w:firstColumn="1" w:lastColumn="0" w:noHBand="0" w:noVBand="1"/>
      </w:tblPr>
      <w:tblGrid>
        <w:gridCol w:w="1802"/>
        <w:gridCol w:w="1802"/>
        <w:gridCol w:w="1802"/>
        <w:gridCol w:w="1802"/>
        <w:gridCol w:w="1802"/>
      </w:tblGrid>
      <w:tr w:rsidR="00496A0A" w14:paraId="2711BC37" w14:textId="77777777" w:rsidTr="00A62E95">
        <w:tc>
          <w:tcPr>
            <w:tcW w:w="1802" w:type="dxa"/>
          </w:tcPr>
          <w:p w14:paraId="78E160F0"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(1,R)</m:t>
                </m:r>
              </m:oMath>
            </m:oMathPara>
          </w:p>
        </w:tc>
        <w:tc>
          <w:tcPr>
            <w:tcW w:w="1802" w:type="dxa"/>
          </w:tcPr>
          <w:p w14:paraId="7950DD3B"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(2,R)</m:t>
                </m:r>
              </m:oMath>
            </m:oMathPara>
          </w:p>
        </w:tc>
        <w:tc>
          <w:tcPr>
            <w:tcW w:w="1802" w:type="dxa"/>
          </w:tcPr>
          <w:p w14:paraId="2E441EFD"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m:t>
                </m:r>
              </m:oMath>
            </m:oMathPara>
          </w:p>
        </w:tc>
        <w:tc>
          <w:tcPr>
            <w:tcW w:w="1802" w:type="dxa"/>
          </w:tcPr>
          <w:p w14:paraId="0665A1D0"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(C-1,R)</m:t>
                </m:r>
              </m:oMath>
            </m:oMathPara>
          </w:p>
        </w:tc>
        <w:tc>
          <w:tcPr>
            <w:tcW w:w="1802" w:type="dxa"/>
          </w:tcPr>
          <w:p w14:paraId="03FD4A22"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(C,R)</m:t>
                </m:r>
              </m:oMath>
            </m:oMathPara>
          </w:p>
        </w:tc>
      </w:tr>
      <w:tr w:rsidR="00496A0A" w14:paraId="6BC9AFCE" w14:textId="77777777" w:rsidTr="00A62E95">
        <w:tc>
          <w:tcPr>
            <w:tcW w:w="1802" w:type="dxa"/>
          </w:tcPr>
          <w:p w14:paraId="6E6E56DB"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(1,R-1)</m:t>
                </m:r>
              </m:oMath>
            </m:oMathPara>
          </w:p>
        </w:tc>
        <w:tc>
          <w:tcPr>
            <w:tcW w:w="1802" w:type="dxa"/>
          </w:tcPr>
          <w:p w14:paraId="1A06F756" w14:textId="77777777" w:rsidR="00496A0A" w:rsidRPr="00E82585" w:rsidRDefault="00496A0A" w:rsidP="00A62E95">
            <w:pPr>
              <w:rPr>
                <w:rFonts w:ascii="Cambria Math" w:eastAsiaTheme="minorEastAsia" w:hAnsi="Cambria Math"/>
                <w:sz w:val="20"/>
                <w:szCs w:val="20"/>
                <w:oMath/>
              </w:rPr>
            </w:pPr>
          </w:p>
        </w:tc>
        <w:tc>
          <w:tcPr>
            <w:tcW w:w="1802" w:type="dxa"/>
          </w:tcPr>
          <w:p w14:paraId="184B67C0" w14:textId="77777777" w:rsidR="00496A0A" w:rsidRPr="00E82585" w:rsidRDefault="00496A0A" w:rsidP="00A62E95">
            <w:pPr>
              <w:rPr>
                <w:rFonts w:ascii="Cambria Math" w:eastAsiaTheme="minorEastAsia" w:hAnsi="Cambria Math"/>
                <w:sz w:val="20"/>
                <w:szCs w:val="20"/>
                <w:oMath/>
              </w:rPr>
            </w:pPr>
          </w:p>
        </w:tc>
        <w:tc>
          <w:tcPr>
            <w:tcW w:w="1802" w:type="dxa"/>
          </w:tcPr>
          <w:p w14:paraId="1FD7EB7F" w14:textId="77777777" w:rsidR="00496A0A" w:rsidRPr="00E82585" w:rsidRDefault="00496A0A" w:rsidP="00A62E95">
            <w:pPr>
              <w:rPr>
                <w:rFonts w:ascii="Cambria Math" w:eastAsiaTheme="minorEastAsia" w:hAnsi="Cambria Math"/>
                <w:sz w:val="20"/>
                <w:szCs w:val="20"/>
                <w:oMath/>
              </w:rPr>
            </w:pPr>
          </w:p>
        </w:tc>
        <w:tc>
          <w:tcPr>
            <w:tcW w:w="1802" w:type="dxa"/>
          </w:tcPr>
          <w:p w14:paraId="39722A33" w14:textId="77777777" w:rsidR="00496A0A" w:rsidRPr="00E82585" w:rsidRDefault="00496A0A" w:rsidP="00A62E95">
            <w:pPr>
              <w:rPr>
                <w:rFonts w:ascii="Cambria Math" w:eastAsiaTheme="minorEastAsia" w:hAnsi="Cambria Math"/>
                <w:sz w:val="20"/>
                <w:szCs w:val="20"/>
                <w:oMath/>
              </w:rPr>
            </w:pPr>
          </w:p>
        </w:tc>
      </w:tr>
      <w:tr w:rsidR="00496A0A" w14:paraId="3D6026A9" w14:textId="77777777" w:rsidTr="00A62E95">
        <w:tc>
          <w:tcPr>
            <w:tcW w:w="1802" w:type="dxa"/>
          </w:tcPr>
          <w:p w14:paraId="336A6467"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m:t>
                </m:r>
              </m:oMath>
            </m:oMathPara>
          </w:p>
        </w:tc>
        <w:tc>
          <w:tcPr>
            <w:tcW w:w="1802" w:type="dxa"/>
          </w:tcPr>
          <w:p w14:paraId="139A92EC" w14:textId="77777777" w:rsidR="00496A0A" w:rsidRPr="00E82585" w:rsidRDefault="00496A0A" w:rsidP="00A62E95">
            <w:pPr>
              <w:rPr>
                <w:rFonts w:ascii="Cambria Math" w:eastAsiaTheme="minorEastAsia" w:hAnsi="Cambria Math"/>
                <w:sz w:val="20"/>
                <w:szCs w:val="20"/>
                <w:oMath/>
              </w:rPr>
            </w:pPr>
          </w:p>
        </w:tc>
        <w:tc>
          <w:tcPr>
            <w:tcW w:w="1802" w:type="dxa"/>
          </w:tcPr>
          <w:p w14:paraId="2C03107F" w14:textId="77777777" w:rsidR="00496A0A" w:rsidRPr="00E82585" w:rsidRDefault="00496A0A" w:rsidP="00A62E95">
            <w:pPr>
              <w:rPr>
                <w:rFonts w:ascii="Cambria Math" w:eastAsiaTheme="minorEastAsia" w:hAnsi="Cambria Math"/>
                <w:sz w:val="20"/>
                <w:szCs w:val="20"/>
                <w:oMath/>
              </w:rPr>
            </w:pPr>
          </w:p>
        </w:tc>
        <w:tc>
          <w:tcPr>
            <w:tcW w:w="1802" w:type="dxa"/>
          </w:tcPr>
          <w:p w14:paraId="0C9CAAC9" w14:textId="77777777" w:rsidR="00496A0A" w:rsidRPr="00E82585" w:rsidRDefault="00496A0A" w:rsidP="00A62E95">
            <w:pPr>
              <w:rPr>
                <w:rFonts w:ascii="Cambria Math" w:eastAsiaTheme="minorEastAsia" w:hAnsi="Cambria Math"/>
                <w:sz w:val="20"/>
                <w:szCs w:val="20"/>
                <w:oMath/>
              </w:rPr>
            </w:pPr>
          </w:p>
        </w:tc>
        <w:tc>
          <w:tcPr>
            <w:tcW w:w="1802" w:type="dxa"/>
          </w:tcPr>
          <w:p w14:paraId="7150A1E8" w14:textId="77777777" w:rsidR="00496A0A" w:rsidRPr="00E82585" w:rsidRDefault="00496A0A" w:rsidP="00A62E95">
            <w:pPr>
              <w:rPr>
                <w:rFonts w:ascii="Cambria Math" w:eastAsiaTheme="minorEastAsia" w:hAnsi="Cambria Math"/>
                <w:sz w:val="20"/>
                <w:szCs w:val="20"/>
                <w:oMath/>
              </w:rPr>
            </w:pPr>
          </w:p>
        </w:tc>
      </w:tr>
      <w:tr w:rsidR="00496A0A" w14:paraId="5E3BB8F7" w14:textId="77777777" w:rsidTr="00A62E95">
        <w:tc>
          <w:tcPr>
            <w:tcW w:w="1802" w:type="dxa"/>
          </w:tcPr>
          <w:p w14:paraId="2CB7F218"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(1,2)</m:t>
                </m:r>
              </m:oMath>
            </m:oMathPara>
          </w:p>
        </w:tc>
        <w:tc>
          <w:tcPr>
            <w:tcW w:w="1802" w:type="dxa"/>
          </w:tcPr>
          <w:p w14:paraId="27CF4E40" w14:textId="77777777" w:rsidR="00496A0A" w:rsidRPr="00E82585" w:rsidRDefault="00496A0A" w:rsidP="00A62E95">
            <w:pPr>
              <w:rPr>
                <w:rFonts w:ascii="Cambria Math" w:eastAsiaTheme="minorEastAsia" w:hAnsi="Cambria Math"/>
                <w:sz w:val="20"/>
                <w:szCs w:val="20"/>
                <w:oMath/>
              </w:rPr>
            </w:pPr>
          </w:p>
        </w:tc>
        <w:tc>
          <w:tcPr>
            <w:tcW w:w="1802" w:type="dxa"/>
          </w:tcPr>
          <w:p w14:paraId="56F9A452" w14:textId="77777777" w:rsidR="00496A0A" w:rsidRPr="00E82585" w:rsidRDefault="00496A0A" w:rsidP="00A62E95">
            <w:pPr>
              <w:rPr>
                <w:rFonts w:ascii="Cambria Math" w:eastAsiaTheme="minorEastAsia" w:hAnsi="Cambria Math"/>
                <w:sz w:val="20"/>
                <w:szCs w:val="20"/>
                <w:oMath/>
              </w:rPr>
            </w:pPr>
          </w:p>
        </w:tc>
        <w:tc>
          <w:tcPr>
            <w:tcW w:w="1802" w:type="dxa"/>
          </w:tcPr>
          <w:p w14:paraId="4221CB09" w14:textId="77777777" w:rsidR="00496A0A" w:rsidRPr="00E82585" w:rsidRDefault="00496A0A" w:rsidP="00A62E95">
            <w:pPr>
              <w:rPr>
                <w:rFonts w:ascii="Cambria Math" w:eastAsiaTheme="minorEastAsia" w:hAnsi="Cambria Math"/>
                <w:sz w:val="20"/>
                <w:szCs w:val="20"/>
                <w:oMath/>
              </w:rPr>
            </w:pPr>
          </w:p>
        </w:tc>
        <w:tc>
          <w:tcPr>
            <w:tcW w:w="1802" w:type="dxa"/>
          </w:tcPr>
          <w:p w14:paraId="2576EBAB" w14:textId="77777777" w:rsidR="00496A0A" w:rsidRPr="00E82585" w:rsidRDefault="00496A0A" w:rsidP="00A62E95">
            <w:pPr>
              <w:rPr>
                <w:rFonts w:ascii="Cambria Math" w:eastAsiaTheme="minorEastAsia" w:hAnsi="Cambria Math"/>
                <w:sz w:val="20"/>
                <w:szCs w:val="20"/>
                <w:oMath/>
              </w:rPr>
            </w:pPr>
          </w:p>
        </w:tc>
      </w:tr>
      <w:tr w:rsidR="00496A0A" w14:paraId="74249650" w14:textId="77777777" w:rsidTr="00A62E95">
        <w:tc>
          <w:tcPr>
            <w:tcW w:w="1802" w:type="dxa"/>
          </w:tcPr>
          <w:p w14:paraId="3433BE43"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(1,1)</m:t>
                </m:r>
              </m:oMath>
            </m:oMathPara>
          </w:p>
        </w:tc>
        <w:tc>
          <w:tcPr>
            <w:tcW w:w="1802" w:type="dxa"/>
          </w:tcPr>
          <w:p w14:paraId="4016E4B6"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(2,1)</m:t>
                </m:r>
              </m:oMath>
            </m:oMathPara>
          </w:p>
        </w:tc>
        <w:tc>
          <w:tcPr>
            <w:tcW w:w="1802" w:type="dxa"/>
          </w:tcPr>
          <w:p w14:paraId="4950E1D3"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m:t>
                </m:r>
              </m:oMath>
            </m:oMathPara>
          </w:p>
        </w:tc>
        <w:tc>
          <w:tcPr>
            <w:tcW w:w="1802" w:type="dxa"/>
          </w:tcPr>
          <w:p w14:paraId="3EF42EF9"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(C-1,1)</m:t>
                </m:r>
              </m:oMath>
            </m:oMathPara>
          </w:p>
        </w:tc>
        <w:tc>
          <w:tcPr>
            <w:tcW w:w="1802" w:type="dxa"/>
          </w:tcPr>
          <w:p w14:paraId="38BADFB3" w14:textId="77777777" w:rsidR="00496A0A" w:rsidRPr="00E82585" w:rsidRDefault="00496A0A" w:rsidP="00A62E95">
            <w:pPr>
              <w:rPr>
                <w:rFonts w:ascii="Cambria Math" w:eastAsiaTheme="minorEastAsia" w:hAnsi="Cambria Math"/>
                <w:sz w:val="20"/>
                <w:szCs w:val="20"/>
                <w:oMath/>
              </w:rPr>
            </w:pPr>
            <m:oMathPara>
              <m:oMath>
                <m:r>
                  <w:rPr>
                    <w:rFonts w:ascii="Cambria Math" w:eastAsiaTheme="minorEastAsia" w:hAnsi="Cambria Math"/>
                    <w:sz w:val="20"/>
                    <w:szCs w:val="20"/>
                  </w:rPr>
                  <m:t>(C,1)</m:t>
                </m:r>
              </m:oMath>
            </m:oMathPara>
          </w:p>
        </w:tc>
      </w:tr>
    </w:tbl>
    <w:p w14:paraId="54658DA5" w14:textId="77777777" w:rsidR="00496A0A" w:rsidRDefault="00496A0A" w:rsidP="00496A0A">
      <w:pPr>
        <w:rPr>
          <w:rFonts w:eastAsiaTheme="minorEastAsia"/>
        </w:rPr>
      </w:pPr>
    </w:p>
    <w:p w14:paraId="56F7CAC2" w14:textId="1E918C0B" w:rsidR="00496A0A" w:rsidRDefault="00496A0A" w:rsidP="00496A0A">
      <w:pPr>
        <w:rPr>
          <w:rFonts w:eastAsiaTheme="minorEastAsia"/>
        </w:rPr>
      </w:pPr>
      <w:r>
        <w:rPr>
          <w:rFonts w:eastAsiaTheme="minorEastAsia"/>
        </w:rPr>
        <w:t>Our solution is to fill a</w:t>
      </w:r>
      <w:r w:rsidR="00CA42C5">
        <w:rPr>
          <w:rFonts w:eastAsiaTheme="minorEastAsia"/>
        </w:rPr>
        <w:t xml:space="preserve">n array </w:t>
      </w:r>
      <m:oMath>
        <m:r>
          <w:rPr>
            <w:rFonts w:ascii="Cambria Math" w:eastAsiaTheme="minorEastAsia" w:hAnsi="Cambria Math"/>
          </w:rPr>
          <m:t>costTable</m:t>
        </m:r>
        <m:r>
          <m:rPr>
            <m:sty m:val="bi"/>
          </m:rPr>
          <w:rPr>
            <w:rFonts w:ascii="Cambria Math" w:eastAsiaTheme="minorEastAsia" w:hAnsi="Cambria Math"/>
          </w:rPr>
          <m:t xml:space="preserve"> </m:t>
        </m:r>
      </m:oMath>
      <w:r w:rsidR="00CA42C5" w:rsidRPr="00CA42C5">
        <w:rPr>
          <w:rFonts w:eastAsiaTheme="minorEastAsia"/>
          <w:bCs/>
        </w:rPr>
        <w:t xml:space="preserve">of size </w:t>
      </w:r>
      <m:oMath>
        <m:r>
          <w:rPr>
            <w:rFonts w:ascii="Cambria Math" w:eastAsiaTheme="minorEastAsia" w:hAnsi="Cambria Math"/>
          </w:rPr>
          <m:t>R×C</m:t>
        </m:r>
      </m:oMath>
      <w:r w:rsidR="00CA42C5">
        <w:rPr>
          <w:rFonts w:eastAsiaTheme="minorEastAsia"/>
          <w:bCs/>
        </w:rPr>
        <w:t xml:space="preserve">, </w:t>
      </w:r>
      <w:r w:rsidRPr="00CA42C5">
        <w:rPr>
          <w:rFonts w:eastAsiaTheme="minorEastAsia"/>
          <w:bCs/>
        </w:rPr>
        <w:t>whereby</w:t>
      </w:r>
      <w:r>
        <w:rPr>
          <w:rFonts w:eastAsiaTheme="minorEastAsia"/>
        </w:rPr>
        <w:t xml:space="preserve"> the </w:t>
      </w:r>
      <w:r w:rsidR="00FB0343" w:rsidRPr="00FB0343">
        <w:rPr>
          <w:rFonts w:eastAsiaTheme="minorEastAsia"/>
          <w:iCs/>
        </w:rPr>
        <w:t>amount</w:t>
      </w:r>
      <w:r w:rsidR="00CA42C5">
        <w:rPr>
          <w:rFonts w:eastAsiaTheme="minorEastAsia"/>
          <w:iCs/>
        </w:rPr>
        <w:t xml:space="preserve"> (total cost to that position)</w:t>
      </w:r>
      <w:r>
        <w:rPr>
          <w:rFonts w:eastAsiaTheme="minorEastAsia"/>
        </w:rPr>
        <w:t xml:space="preserve"> in</w:t>
      </w:r>
      <w:r w:rsidR="00CA42C5">
        <w:rPr>
          <w:rFonts w:eastAsiaTheme="minorEastAsia"/>
        </w:rPr>
        <w:t xml:space="preserve"> position</w:t>
      </w:r>
      <w:r>
        <w:rPr>
          <w:rFonts w:eastAsiaTheme="minorEastAsia"/>
        </w:rPr>
        <w:t xml:space="preserve"> </w:t>
      </w:r>
      <m:oMath>
        <m:r>
          <w:rPr>
            <w:rFonts w:ascii="Cambria Math" w:eastAsiaTheme="minorEastAsia" w:hAnsi="Cambria Math"/>
          </w:rPr>
          <m:t>(i,j)</m:t>
        </m:r>
      </m:oMath>
      <w:r>
        <w:rPr>
          <w:rFonts w:eastAsiaTheme="minorEastAsia"/>
        </w:rPr>
        <w:t xml:space="preserve"> is given by the minimum </w:t>
      </w:r>
      <w:r w:rsidR="001F0EA8">
        <w:rPr>
          <w:rFonts w:eastAsiaTheme="minorEastAsia"/>
        </w:rPr>
        <w:t>amount</w:t>
      </w:r>
      <w:r w:rsidR="003A6C3C">
        <w:rPr>
          <w:rFonts w:eastAsiaTheme="minorEastAsia"/>
        </w:rPr>
        <w:t xml:space="preserve"> of either the</w:t>
      </w:r>
      <w:r>
        <w:rPr>
          <w:rFonts w:eastAsiaTheme="minorEastAsia"/>
        </w:rPr>
        <w:t xml:space="preserve"> position above </w:t>
      </w:r>
      <m:oMath>
        <m:r>
          <w:rPr>
            <w:rFonts w:ascii="Cambria Math" w:eastAsiaTheme="minorEastAsia" w:hAnsi="Cambria Math"/>
          </w:rPr>
          <m:t>(i,j+1)</m:t>
        </m:r>
      </m:oMath>
      <w:r>
        <w:rPr>
          <w:rFonts w:eastAsiaTheme="minorEastAsia"/>
        </w:rPr>
        <w:t xml:space="preserve"> or to the left </w:t>
      </w:r>
      <m:oMath>
        <m:r>
          <w:rPr>
            <w:rFonts w:ascii="Cambria Math" w:eastAsiaTheme="minorEastAsia" w:hAnsi="Cambria Math"/>
          </w:rPr>
          <m:t>(i-1,j)</m:t>
        </m:r>
      </m:oMath>
      <w:r>
        <w:rPr>
          <w:rFonts w:eastAsiaTheme="minorEastAsia"/>
        </w:rPr>
        <w:t xml:space="preserve">, plus the </w:t>
      </w:r>
      <w:r w:rsidR="004D3914">
        <w:rPr>
          <w:rFonts w:eastAsiaTheme="minorEastAsia"/>
        </w:rPr>
        <w:t>cost</w:t>
      </w:r>
      <w:r>
        <w:rPr>
          <w:rFonts w:eastAsiaTheme="minorEastAsia"/>
        </w:rPr>
        <w:t xml:space="preserve"> of that move</w:t>
      </w:r>
      <w:r w:rsidR="0087210A">
        <w:rPr>
          <w:rFonts w:eastAsiaTheme="minorEastAsia"/>
        </w:rPr>
        <w:t>.</w:t>
      </w:r>
    </w:p>
    <w:p w14:paraId="18816666" w14:textId="3742268E" w:rsidR="00D15478" w:rsidRDefault="00D15478" w:rsidP="00496A0A">
      <w:pPr>
        <w:rPr>
          <w:rFonts w:eastAsiaTheme="minorEastAsia"/>
        </w:rPr>
      </w:pPr>
    </w:p>
    <w:p w14:paraId="7FCDE4B5" w14:textId="5FCB8077" w:rsidR="00D15478" w:rsidRDefault="00D15478" w:rsidP="00496A0A">
      <w:pPr>
        <w:rPr>
          <w:rFonts w:eastAsiaTheme="minorEastAsia"/>
        </w:rPr>
      </w:pPr>
      <w:r>
        <w:rPr>
          <w:rFonts w:eastAsiaTheme="minorEastAsia"/>
        </w:rPr>
        <w:t xml:space="preserve">If the </w:t>
      </w:r>
      <w:r w:rsidR="000F74DB">
        <w:rPr>
          <w:rFonts w:eastAsiaTheme="minorEastAsia"/>
        </w:rPr>
        <w:t>cost</w:t>
      </w:r>
      <w:r>
        <w:rPr>
          <w:rFonts w:eastAsiaTheme="minorEastAsia"/>
        </w:rPr>
        <w:t xml:space="preserve"> of the two options are the same, we will always choose the position </w:t>
      </w:r>
      <w:r w:rsidR="00FB0343">
        <w:rPr>
          <w:rFonts w:eastAsiaTheme="minorEastAsia"/>
        </w:rPr>
        <w:t xml:space="preserve">which has the </w:t>
      </w:r>
      <w:r w:rsidR="006D1426">
        <w:rPr>
          <w:rFonts w:eastAsiaTheme="minorEastAsia"/>
        </w:rPr>
        <w:t>highest</w:t>
      </w:r>
      <w:r w:rsidR="00A464B3">
        <w:rPr>
          <w:rFonts w:eastAsiaTheme="minorEastAsia"/>
        </w:rPr>
        <w:t xml:space="preserve"> elevation</w:t>
      </w:r>
      <w:r w:rsidR="00CD6338">
        <w:rPr>
          <w:rFonts w:eastAsiaTheme="minorEastAsia"/>
        </w:rPr>
        <w:t xml:space="preserve">. </w:t>
      </w:r>
      <w:r w:rsidR="006D6884">
        <w:rPr>
          <w:rFonts w:eastAsiaTheme="minorEastAsia"/>
        </w:rPr>
        <w:t>This is to decrease the chance of an increase in elevation by that move</w:t>
      </w:r>
      <w:r w:rsidR="002C19AF">
        <w:rPr>
          <w:rFonts w:eastAsiaTheme="minorEastAsia"/>
        </w:rPr>
        <w:t xml:space="preserve"> (to reduce total cost).</w:t>
      </w:r>
    </w:p>
    <w:p w14:paraId="151471E5" w14:textId="4C621111" w:rsidR="004E58E6" w:rsidRDefault="004E58E6" w:rsidP="00496A0A">
      <w:pPr>
        <w:rPr>
          <w:rFonts w:eastAsiaTheme="minorEastAsia"/>
        </w:rPr>
      </w:pPr>
    </w:p>
    <w:p w14:paraId="69359FD3" w14:textId="19B2321C" w:rsidR="004E58E6" w:rsidRDefault="004E58E6" w:rsidP="00496A0A">
      <w:pPr>
        <w:rPr>
          <w:rFonts w:eastAsiaTheme="minorEastAsia"/>
        </w:rPr>
      </w:pPr>
      <w:r>
        <w:rPr>
          <w:rFonts w:eastAsiaTheme="minorEastAsia"/>
        </w:rPr>
        <w:t xml:space="preserve">For example, if we are at position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which has an elevation of 15, and the minimum </w:t>
      </w:r>
      <w:r w:rsidR="00814D4C">
        <w:rPr>
          <w:rFonts w:eastAsiaTheme="minorEastAsia"/>
        </w:rPr>
        <w:t xml:space="preserve">path </w:t>
      </w:r>
      <w:r>
        <w:rPr>
          <w:rFonts w:eastAsiaTheme="minorEastAsia"/>
        </w:rPr>
        <w:t xml:space="preserve">is </w:t>
      </w:r>
      <w:r w:rsidR="00814D4C">
        <w:rPr>
          <w:rFonts w:eastAsiaTheme="minorEastAsia"/>
        </w:rPr>
        <w:t>from the</w:t>
      </w:r>
      <w:r>
        <w:rPr>
          <w:rFonts w:eastAsiaTheme="minorEastAsia"/>
        </w:rPr>
        <w:t xml:space="preserve"> </w:t>
      </w:r>
      <w:r w:rsidR="00BA6246">
        <w:rPr>
          <w:rFonts w:eastAsiaTheme="minorEastAsia"/>
        </w:rPr>
        <w:t>position</w:t>
      </w:r>
      <w:r>
        <w:rPr>
          <w:rFonts w:eastAsiaTheme="minorEastAsia"/>
        </w:rPr>
        <w:t xml:space="preserve"> above, </w:t>
      </w:r>
      <w:r w:rsidR="00FB3B12">
        <w:rPr>
          <w:rFonts w:eastAsiaTheme="minorEastAsia"/>
        </w:rPr>
        <w:t xml:space="preserve">which has a </w:t>
      </w:r>
      <w:r w:rsidR="00C26C63">
        <w:rPr>
          <w:rFonts w:eastAsiaTheme="minorEastAsia"/>
        </w:rPr>
        <w:t xml:space="preserve">total </w:t>
      </w:r>
      <w:r w:rsidR="00FB3B12">
        <w:rPr>
          <w:rFonts w:eastAsiaTheme="minorEastAsia"/>
        </w:rPr>
        <w:t>cost of 4</w:t>
      </w:r>
      <w:r>
        <w:rPr>
          <w:rFonts w:eastAsiaTheme="minorEastAsia"/>
        </w:rPr>
        <w:t xml:space="preserve"> </w:t>
      </w:r>
      <w:r w:rsidR="00814D4C">
        <w:rPr>
          <w:rFonts w:eastAsiaTheme="minorEastAsia"/>
        </w:rPr>
        <w:t>and</w:t>
      </w:r>
      <w:r>
        <w:rPr>
          <w:rFonts w:eastAsiaTheme="minorEastAsia"/>
        </w:rPr>
        <w:t xml:space="preserve"> elevation of 12, the position </w:t>
      </w:r>
      <m:oMath>
        <m:r>
          <w:rPr>
            <w:rFonts w:ascii="Cambria Math" w:eastAsiaTheme="minorEastAsia" w:hAnsi="Cambria Math"/>
          </w:rPr>
          <m:t>(i,j)</m:t>
        </m:r>
      </m:oMath>
      <w:r>
        <w:rPr>
          <w:rFonts w:eastAsiaTheme="minorEastAsia"/>
        </w:rPr>
        <w:t xml:space="preserve"> will contain 5</w:t>
      </w:r>
      <w:r w:rsidR="005B17D3">
        <w:rPr>
          <w:rFonts w:eastAsiaTheme="minorEastAsia"/>
        </w:rPr>
        <w:t xml:space="preserve"> </w:t>
      </w:r>
      <w:r>
        <w:rPr>
          <w:rFonts w:eastAsiaTheme="minorEastAsia"/>
        </w:rPr>
        <w:t xml:space="preserve">(the minimum cost of the two options, plus </w:t>
      </w:r>
      <m:oMath>
        <m:r>
          <w:rPr>
            <w:rFonts w:ascii="Cambria Math" w:eastAsiaTheme="minorEastAsia" w:hAnsi="Cambria Math"/>
          </w:rPr>
          <m:t>1</m:t>
        </m:r>
      </m:oMath>
      <w:r>
        <w:rPr>
          <w:rFonts w:eastAsiaTheme="minorEastAsia"/>
        </w:rPr>
        <w:t xml:space="preserve"> due to an elevation increase</w:t>
      </w:r>
      <w:r w:rsidR="005B17D3">
        <w:rPr>
          <w:rFonts w:eastAsiaTheme="minorEastAsia"/>
        </w:rPr>
        <w:t>).</w:t>
      </w:r>
    </w:p>
    <w:p w14:paraId="7B2A49D1" w14:textId="77777777" w:rsidR="00496A0A" w:rsidRDefault="00496A0A" w:rsidP="00496A0A">
      <w:pPr>
        <w:rPr>
          <w:rFonts w:eastAsiaTheme="minorEastAsia"/>
        </w:rPr>
      </w:pPr>
    </w:p>
    <w:p w14:paraId="205ED2DC" w14:textId="0ADDD0C3" w:rsidR="00496A0A" w:rsidRDefault="002E786C" w:rsidP="00496A0A">
      <w:pPr>
        <w:rPr>
          <w:rFonts w:eastAsiaTheme="minorEastAsia"/>
        </w:rPr>
      </w:pPr>
      <w:r>
        <w:rPr>
          <w:rFonts w:eastAsiaTheme="minorEastAsia"/>
        </w:rPr>
        <w:t>The</w:t>
      </w:r>
      <w:r w:rsidR="00496A0A">
        <w:rPr>
          <w:rFonts w:eastAsiaTheme="minorEastAsia"/>
        </w:rPr>
        <w:t xml:space="preserve"> base case is our starting position </w:t>
      </w:r>
      <m:oMath>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 xml:space="preserve"> </m:t>
        </m:r>
      </m:oMath>
      <w:r w:rsidR="00496A0A">
        <w:rPr>
          <w:rFonts w:eastAsiaTheme="minorEastAsia"/>
        </w:rPr>
        <w:t xml:space="preserve">which </w:t>
      </w:r>
      <w:r w:rsidR="006B45E2">
        <w:rPr>
          <w:rFonts w:eastAsiaTheme="minorEastAsia"/>
        </w:rPr>
        <w:t>will contain the value 0.</w:t>
      </w:r>
      <m:oMath>
        <m:r>
          <w:rPr>
            <w:rFonts w:ascii="Cambria Math" w:eastAsiaTheme="minorEastAsia" w:hAnsi="Cambria Math"/>
          </w:rPr>
          <m:t xml:space="preserve"> </m:t>
        </m:r>
      </m:oMath>
    </w:p>
    <w:p w14:paraId="54BFD0E3" w14:textId="77777777" w:rsidR="00AD6AD2" w:rsidRDefault="00AD6AD2" w:rsidP="00496A0A">
      <w:pPr>
        <w:rPr>
          <w:rFonts w:eastAsiaTheme="minorEastAsia"/>
        </w:rPr>
      </w:pPr>
    </w:p>
    <w:p w14:paraId="0CDB2F9F" w14:textId="187F6279" w:rsidR="00496A0A" w:rsidRPr="00AD6AD2" w:rsidRDefault="00AD6AD2" w:rsidP="00496A0A">
      <w:pPr>
        <w:rPr>
          <w:rFonts w:eastAsiaTheme="minorEastAsia"/>
          <w:b/>
          <w:bCs/>
        </w:rPr>
      </w:pPr>
      <w:r>
        <w:rPr>
          <w:rFonts w:eastAsiaTheme="minorEastAsia"/>
          <w:b/>
          <w:bCs/>
        </w:rPr>
        <w:t>The Algorithm:</w:t>
      </w:r>
    </w:p>
    <w:p w14:paraId="5F9CF768" w14:textId="06D449D8" w:rsidR="00496A0A" w:rsidRDefault="00496A0A" w:rsidP="00496A0A">
      <w:pPr>
        <w:rPr>
          <w:rFonts w:eastAsiaTheme="minorEastAsia"/>
        </w:rPr>
      </w:pPr>
      <w:r>
        <w:rPr>
          <w:rFonts w:eastAsiaTheme="minorEastAsia"/>
        </w:rPr>
        <w:t xml:space="preserve">Given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xml:space="preserve"> in costTable,</m:t>
        </m:r>
      </m:oMath>
      <w:r>
        <w:rPr>
          <w:rFonts w:eastAsiaTheme="minorEastAsia"/>
        </w:rPr>
        <w:t xml:space="preserve"> let </w:t>
      </w:r>
    </w:p>
    <w:p w14:paraId="4BF1A1C5" w14:textId="38C99F98" w:rsidR="00B06F3F" w:rsidRDefault="00496A0A" w:rsidP="00B06F3F">
      <w:pPr>
        <w:pStyle w:val="ListParagraph"/>
        <w:numPr>
          <w:ilvl w:val="0"/>
          <w:numId w:val="2"/>
        </w:numPr>
        <w:rPr>
          <w:rFonts w:eastAsiaTheme="minorEastAsia"/>
        </w:rPr>
      </w:pPr>
      <m:oMath>
        <m:r>
          <w:rPr>
            <w:rFonts w:ascii="Cambria Math" w:eastAsiaTheme="minorEastAsia" w:hAnsi="Cambria Math"/>
          </w:rPr>
          <m:t>min</m:t>
        </m:r>
      </m:oMath>
      <w:r w:rsidRPr="00B06F3F">
        <w:rPr>
          <w:rFonts w:eastAsiaTheme="minorEastAsia"/>
        </w:rPr>
        <w:t xml:space="preserve"> = </w:t>
      </w:r>
      <m:oMath>
        <m:r>
          <w:rPr>
            <w:rFonts w:ascii="Cambria Math" w:eastAsiaTheme="minorEastAsia" w:hAnsi="Cambria Math"/>
          </w:rPr>
          <m:t>minimum[</m:t>
        </m:r>
        <m:d>
          <m:dPr>
            <m:ctrlPr>
              <w:rPr>
                <w:rFonts w:ascii="Cambria Math" w:eastAsiaTheme="minorEastAsia" w:hAnsi="Cambria Math"/>
                <w:i/>
              </w:rPr>
            </m:ctrlPr>
          </m:dPr>
          <m:e>
            <m:r>
              <w:rPr>
                <w:rFonts w:ascii="Cambria Math" w:eastAsiaTheme="minorEastAsia" w:hAnsi="Cambria Math"/>
              </w:rPr>
              <m:t>i,j+1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m:t>
        </m:r>
      </m:oMath>
      <w:r w:rsidRPr="00B06F3F">
        <w:rPr>
          <w:rFonts w:eastAsiaTheme="minorEastAsia"/>
        </w:rPr>
        <w:t xml:space="preserve"> </w:t>
      </w:r>
      <w:r w:rsidR="00B06F3F">
        <w:rPr>
          <w:rFonts w:eastAsiaTheme="minorEastAsia"/>
        </w:rPr>
        <w:t>and</w:t>
      </w:r>
    </w:p>
    <w:p w14:paraId="23CC37E2" w14:textId="0FD7F090" w:rsidR="00496A0A" w:rsidRPr="00B06F3F" w:rsidRDefault="00496A0A" w:rsidP="00B06F3F">
      <w:pPr>
        <w:pStyle w:val="ListParagraph"/>
        <w:numPr>
          <w:ilvl w:val="0"/>
          <w:numId w:val="2"/>
        </w:numPr>
        <w:rPr>
          <w:rFonts w:eastAsiaTheme="minorEastAsia"/>
        </w:rPr>
      </w:pPr>
      <w:r w:rsidRPr="00B06F3F">
        <w:rPr>
          <w:rFonts w:eastAsiaTheme="minorEastAsia"/>
        </w:rPr>
        <w:t xml:space="preserve">coordinates of </w:t>
      </w:r>
      <m:oMath>
        <m:r>
          <w:rPr>
            <w:rFonts w:ascii="Cambria Math" w:eastAsiaTheme="minorEastAsia" w:hAnsi="Cambria Math"/>
          </w:rPr>
          <m:t>min</m:t>
        </m:r>
      </m:oMath>
      <w:r w:rsidRPr="00B06F3F">
        <w:rPr>
          <w:rFonts w:eastAsiaTheme="minorEastAsia"/>
        </w:rPr>
        <w:t xml:space="preserve"> be </w:t>
      </w:r>
      <m:oMath>
        <m:r>
          <w:rPr>
            <w:rFonts w:ascii="Cambria Math" w:eastAsiaTheme="minorEastAsia" w:hAnsi="Cambria Math"/>
          </w:rPr>
          <m:t>(m,m)</m:t>
        </m:r>
      </m:oMath>
      <w:r w:rsidRPr="00B06F3F">
        <w:rPr>
          <w:rFonts w:eastAsiaTheme="minorEastAsia"/>
        </w:rPr>
        <w:t>. And so,</w:t>
      </w:r>
    </w:p>
    <w:p w14:paraId="6C88B08A" w14:textId="77777777" w:rsidR="00496A0A" w:rsidRDefault="00496A0A" w:rsidP="00496A0A">
      <w:pPr>
        <w:rPr>
          <w:rFonts w:eastAsiaTheme="minorEastAsia"/>
        </w:rPr>
      </w:pPr>
    </w:p>
    <w:p w14:paraId="52E99D5C" w14:textId="44462D48" w:rsidR="00496A0A" w:rsidRDefault="00496A0A" w:rsidP="00496A0A">
      <w:pPr>
        <w:jc w:val="center"/>
        <w:rPr>
          <w:rFonts w:eastAsiaTheme="minorEastAsia"/>
        </w:rPr>
      </w:pPr>
      <m:oMath>
        <m:r>
          <w:rPr>
            <w:rFonts w:ascii="Cambria Math" w:eastAsiaTheme="minorEastAsia" w:hAnsi="Cambria Math"/>
          </w:rPr>
          <m:t>costTable(i,j)=min+cost[(m,m),</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Pr>
          <w:rFonts w:eastAsiaTheme="minorEastAsia"/>
        </w:rPr>
        <w:t>.</w:t>
      </w:r>
    </w:p>
    <w:p w14:paraId="6746BCBE" w14:textId="77777777" w:rsidR="00496A0A" w:rsidRDefault="00496A0A" w:rsidP="00496A0A">
      <w:pPr>
        <w:jc w:val="center"/>
        <w:rPr>
          <w:rFonts w:eastAsiaTheme="minorEastAsia"/>
        </w:rPr>
      </w:pPr>
    </w:p>
    <w:p w14:paraId="72EF3BCC" w14:textId="6A9C8499" w:rsidR="00D41E35" w:rsidRDefault="00496A0A" w:rsidP="00496A0A">
      <w:pPr>
        <w:rPr>
          <w:rFonts w:eastAsiaTheme="minorEastAsia"/>
        </w:rPr>
      </w:pPr>
      <w:r>
        <w:rPr>
          <w:rFonts w:eastAsiaTheme="minorEastAsia"/>
        </w:rPr>
        <w:t xml:space="preserve">We continuously fill the table until we reach position </w:t>
      </w:r>
      <m:oMath>
        <m:d>
          <m:dPr>
            <m:ctrlPr>
              <w:rPr>
                <w:rFonts w:ascii="Cambria Math" w:eastAsiaTheme="minorEastAsia" w:hAnsi="Cambria Math"/>
                <w:i/>
              </w:rPr>
            </m:ctrlPr>
          </m:dPr>
          <m:e>
            <m:r>
              <w:rPr>
                <w:rFonts w:ascii="Cambria Math" w:eastAsiaTheme="minorEastAsia" w:hAnsi="Cambria Math"/>
              </w:rPr>
              <m:t>C,1</m:t>
            </m:r>
          </m:e>
        </m:d>
      </m:oMath>
      <w:r>
        <w:rPr>
          <w:rFonts w:eastAsiaTheme="minorEastAsia"/>
        </w:rPr>
        <w:t xml:space="preserve">, at which point </w:t>
      </w:r>
      <w:r w:rsidR="008C00E0">
        <w:rPr>
          <w:rFonts w:eastAsiaTheme="minorEastAsia"/>
        </w:rPr>
        <w:t xml:space="preserve">the amount in </w:t>
      </w:r>
      <m:oMath>
        <m:r>
          <w:rPr>
            <w:rFonts w:ascii="Cambria Math" w:eastAsiaTheme="minorEastAsia" w:hAnsi="Cambria Math"/>
          </w:rPr>
          <m:t>(C,1)</m:t>
        </m:r>
      </m:oMath>
      <w:r>
        <w:rPr>
          <w:rFonts w:eastAsiaTheme="minorEastAsia"/>
        </w:rPr>
        <w:t xml:space="preserve"> will be </w:t>
      </w:r>
      <w:r w:rsidR="0088697F">
        <w:rPr>
          <w:rFonts w:eastAsiaTheme="minorEastAsia"/>
        </w:rPr>
        <w:t>our answer</w:t>
      </w:r>
      <w:r w:rsidR="00857AB6">
        <w:rPr>
          <w:rFonts w:eastAsiaTheme="minorEastAsia"/>
        </w:rPr>
        <w:t>;</w:t>
      </w:r>
      <w:r w:rsidR="0088697F">
        <w:rPr>
          <w:rFonts w:eastAsiaTheme="minorEastAsia"/>
        </w:rPr>
        <w:t xml:space="preserve"> the</w:t>
      </w:r>
      <w:r>
        <w:rPr>
          <w:rFonts w:eastAsiaTheme="minorEastAsia"/>
        </w:rPr>
        <w:t xml:space="preserve"> </w:t>
      </w:r>
      <w:r w:rsidR="0088697F">
        <w:rPr>
          <w:rFonts w:eastAsiaTheme="minorEastAsia"/>
        </w:rPr>
        <w:t>least</w:t>
      </w:r>
      <w:r>
        <w:rPr>
          <w:rFonts w:eastAsiaTheme="minorEastAsia"/>
        </w:rPr>
        <w:t xml:space="preserve"> ‘lower to elevation’ moves </w:t>
      </w:r>
      <w:r w:rsidR="0088697F">
        <w:rPr>
          <w:rFonts w:eastAsiaTheme="minorEastAsia"/>
        </w:rPr>
        <w:t>possible.</w:t>
      </w:r>
      <w:r>
        <w:rPr>
          <w:rFonts w:eastAsiaTheme="minorEastAsia"/>
        </w:rPr>
        <w:t xml:space="preserve"> </w:t>
      </w:r>
    </w:p>
    <w:p w14:paraId="26B58495" w14:textId="77777777" w:rsidR="00D31323" w:rsidRDefault="00D31323" w:rsidP="00496A0A">
      <w:pPr>
        <w:rPr>
          <w:rFonts w:eastAsiaTheme="minorEastAsia"/>
        </w:rPr>
      </w:pPr>
    </w:p>
    <w:p w14:paraId="3D152032" w14:textId="77777777" w:rsidR="00D31323" w:rsidRDefault="00D31323" w:rsidP="00496A0A">
      <w:pPr>
        <w:rPr>
          <w:rFonts w:eastAsiaTheme="minorEastAsia"/>
        </w:rPr>
      </w:pPr>
      <w:r>
        <w:rPr>
          <w:rFonts w:eastAsiaTheme="minorEastAsia"/>
        </w:rPr>
        <w:lastRenderedPageBreak/>
        <w:t xml:space="preserve">Since we are required to find the path itself, for every recursive step, whereby we find that minimum position, we store the coordinates in an array. The actual path is that array in reverse. </w:t>
      </w:r>
    </w:p>
    <w:p w14:paraId="62474C19" w14:textId="77777777" w:rsidR="00D31323" w:rsidRDefault="00D31323" w:rsidP="00496A0A">
      <w:pPr>
        <w:rPr>
          <w:rFonts w:eastAsiaTheme="minorEastAsia"/>
        </w:rPr>
      </w:pPr>
    </w:p>
    <w:p w14:paraId="1197DD38" w14:textId="48D51BD4" w:rsidR="00D31323" w:rsidRPr="00FB0343" w:rsidRDefault="00D31323" w:rsidP="00496A0A">
      <w:pPr>
        <w:rPr>
          <w:rFonts w:eastAsiaTheme="minorEastAsia"/>
        </w:rPr>
      </w:pPr>
      <w:r>
        <w:rPr>
          <w:rFonts w:eastAsiaTheme="minorEastAsia"/>
        </w:rPr>
        <w:t xml:space="preserve">The time complexity of our algorithm is </w:t>
      </w:r>
      <m:oMath>
        <m:r>
          <m:rPr>
            <m:sty m:val="bi"/>
          </m:rPr>
          <w:rPr>
            <w:rFonts w:ascii="Cambria Math" w:eastAsiaTheme="minorEastAsia" w:hAnsi="Cambria Math"/>
          </w:rPr>
          <m:t>O(R×C)</m:t>
        </m:r>
      </m:oMath>
    </w:p>
    <w:sectPr w:rsidR="00D31323" w:rsidRPr="00FB0343" w:rsidSect="0083013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7F6D9" w14:textId="77777777" w:rsidR="00EF6632" w:rsidRDefault="00EF6632" w:rsidP="0088744A">
      <w:r>
        <w:separator/>
      </w:r>
    </w:p>
  </w:endnote>
  <w:endnote w:type="continuationSeparator" w:id="0">
    <w:p w14:paraId="28275B5D" w14:textId="77777777" w:rsidR="00EF6632" w:rsidRDefault="00EF6632" w:rsidP="0088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8D73C" w14:textId="77777777" w:rsidR="00EF6632" w:rsidRDefault="00EF6632" w:rsidP="0088744A">
      <w:r>
        <w:separator/>
      </w:r>
    </w:p>
  </w:footnote>
  <w:footnote w:type="continuationSeparator" w:id="0">
    <w:p w14:paraId="3D8D4F39" w14:textId="77777777" w:rsidR="00EF6632" w:rsidRDefault="00EF6632" w:rsidP="00887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6E1CF" w14:textId="0683EEE2" w:rsidR="0088744A" w:rsidRDefault="0088744A">
    <w:pPr>
      <w:pStyle w:val="Header"/>
    </w:pPr>
    <w:r>
      <w:t>Matthew Soicher</w:t>
    </w:r>
  </w:p>
  <w:p w14:paraId="3913EBAF" w14:textId="4C45745C" w:rsidR="0088744A" w:rsidRDefault="0088744A">
    <w:pPr>
      <w:pStyle w:val="Header"/>
    </w:pPr>
    <w:r>
      <w:t>z5160737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14EB9"/>
    <w:multiLevelType w:val="hybridMultilevel"/>
    <w:tmpl w:val="BA7A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7239E"/>
    <w:multiLevelType w:val="hybridMultilevel"/>
    <w:tmpl w:val="235E1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4A"/>
    <w:rsid w:val="00033178"/>
    <w:rsid w:val="000512EC"/>
    <w:rsid w:val="00082A68"/>
    <w:rsid w:val="000E1CD7"/>
    <w:rsid w:val="000E731D"/>
    <w:rsid w:val="000F6A91"/>
    <w:rsid w:val="000F74DB"/>
    <w:rsid w:val="00103CA6"/>
    <w:rsid w:val="001426B5"/>
    <w:rsid w:val="0018112D"/>
    <w:rsid w:val="00181C6D"/>
    <w:rsid w:val="001F0EA8"/>
    <w:rsid w:val="0020771C"/>
    <w:rsid w:val="00226D1A"/>
    <w:rsid w:val="002301F2"/>
    <w:rsid w:val="00256C50"/>
    <w:rsid w:val="002609ED"/>
    <w:rsid w:val="002768C1"/>
    <w:rsid w:val="002A456D"/>
    <w:rsid w:val="002C19AF"/>
    <w:rsid w:val="002E53D7"/>
    <w:rsid w:val="002E786C"/>
    <w:rsid w:val="002F49A3"/>
    <w:rsid w:val="00300C12"/>
    <w:rsid w:val="003240F0"/>
    <w:rsid w:val="00331AB1"/>
    <w:rsid w:val="00351ED6"/>
    <w:rsid w:val="00375C8F"/>
    <w:rsid w:val="003763D6"/>
    <w:rsid w:val="003853DB"/>
    <w:rsid w:val="003A6C3C"/>
    <w:rsid w:val="003C3931"/>
    <w:rsid w:val="003C4F39"/>
    <w:rsid w:val="004523CE"/>
    <w:rsid w:val="004524F5"/>
    <w:rsid w:val="00463971"/>
    <w:rsid w:val="00465F63"/>
    <w:rsid w:val="00496A0A"/>
    <w:rsid w:val="004A5268"/>
    <w:rsid w:val="004C377D"/>
    <w:rsid w:val="004D277C"/>
    <w:rsid w:val="004D3914"/>
    <w:rsid w:val="004D5F2A"/>
    <w:rsid w:val="004E3CC3"/>
    <w:rsid w:val="004E58E6"/>
    <w:rsid w:val="004E7C2A"/>
    <w:rsid w:val="004E7F09"/>
    <w:rsid w:val="00513352"/>
    <w:rsid w:val="005211B9"/>
    <w:rsid w:val="005554EA"/>
    <w:rsid w:val="00560FD8"/>
    <w:rsid w:val="00585750"/>
    <w:rsid w:val="005B17D3"/>
    <w:rsid w:val="005C34F0"/>
    <w:rsid w:val="006040DE"/>
    <w:rsid w:val="00641910"/>
    <w:rsid w:val="0064784A"/>
    <w:rsid w:val="00670389"/>
    <w:rsid w:val="00683DC2"/>
    <w:rsid w:val="006B0E8E"/>
    <w:rsid w:val="006B45E2"/>
    <w:rsid w:val="006D1426"/>
    <w:rsid w:val="006D5267"/>
    <w:rsid w:val="006D6884"/>
    <w:rsid w:val="0070058D"/>
    <w:rsid w:val="00784722"/>
    <w:rsid w:val="00793A4C"/>
    <w:rsid w:val="00795D2E"/>
    <w:rsid w:val="007F3D62"/>
    <w:rsid w:val="00814D4C"/>
    <w:rsid w:val="0083013F"/>
    <w:rsid w:val="00833031"/>
    <w:rsid w:val="00857AB6"/>
    <w:rsid w:val="0087210A"/>
    <w:rsid w:val="0088697F"/>
    <w:rsid w:val="0088744A"/>
    <w:rsid w:val="008B2D73"/>
    <w:rsid w:val="008C00E0"/>
    <w:rsid w:val="008C6744"/>
    <w:rsid w:val="008D4474"/>
    <w:rsid w:val="008E450E"/>
    <w:rsid w:val="00927FEA"/>
    <w:rsid w:val="00952B65"/>
    <w:rsid w:val="00977AD8"/>
    <w:rsid w:val="009A3C77"/>
    <w:rsid w:val="009D6A45"/>
    <w:rsid w:val="00A208F0"/>
    <w:rsid w:val="00A464B3"/>
    <w:rsid w:val="00A47B9F"/>
    <w:rsid w:val="00A51D54"/>
    <w:rsid w:val="00A82F48"/>
    <w:rsid w:val="00A85F26"/>
    <w:rsid w:val="00A867D1"/>
    <w:rsid w:val="00AB128C"/>
    <w:rsid w:val="00AD6AD2"/>
    <w:rsid w:val="00B06F3F"/>
    <w:rsid w:val="00B26946"/>
    <w:rsid w:val="00B83CDC"/>
    <w:rsid w:val="00B857EF"/>
    <w:rsid w:val="00B87917"/>
    <w:rsid w:val="00BA6246"/>
    <w:rsid w:val="00BC4E86"/>
    <w:rsid w:val="00BE0F2C"/>
    <w:rsid w:val="00BE439B"/>
    <w:rsid w:val="00C11142"/>
    <w:rsid w:val="00C253A5"/>
    <w:rsid w:val="00C26C63"/>
    <w:rsid w:val="00C3190B"/>
    <w:rsid w:val="00C82554"/>
    <w:rsid w:val="00C92083"/>
    <w:rsid w:val="00CA014E"/>
    <w:rsid w:val="00CA42C5"/>
    <w:rsid w:val="00CB5513"/>
    <w:rsid w:val="00CC6F30"/>
    <w:rsid w:val="00CD6338"/>
    <w:rsid w:val="00CE4621"/>
    <w:rsid w:val="00CE59E9"/>
    <w:rsid w:val="00CE7311"/>
    <w:rsid w:val="00CF73F6"/>
    <w:rsid w:val="00D15478"/>
    <w:rsid w:val="00D31323"/>
    <w:rsid w:val="00D41E35"/>
    <w:rsid w:val="00D55AB1"/>
    <w:rsid w:val="00D716E3"/>
    <w:rsid w:val="00DB7BE3"/>
    <w:rsid w:val="00DC178C"/>
    <w:rsid w:val="00DE1D52"/>
    <w:rsid w:val="00E02C5F"/>
    <w:rsid w:val="00E07C0A"/>
    <w:rsid w:val="00E20B36"/>
    <w:rsid w:val="00E25034"/>
    <w:rsid w:val="00E25A76"/>
    <w:rsid w:val="00E41C6E"/>
    <w:rsid w:val="00E615E8"/>
    <w:rsid w:val="00E82585"/>
    <w:rsid w:val="00E9261B"/>
    <w:rsid w:val="00EA0D11"/>
    <w:rsid w:val="00EA35D0"/>
    <w:rsid w:val="00EA7A96"/>
    <w:rsid w:val="00EA7C62"/>
    <w:rsid w:val="00EF6632"/>
    <w:rsid w:val="00F300DA"/>
    <w:rsid w:val="00F97717"/>
    <w:rsid w:val="00FB0343"/>
    <w:rsid w:val="00FB3B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ACE887"/>
  <w15:chartTrackingRefBased/>
  <w15:docId w15:val="{133C1758-946E-154C-97FF-E27EDC37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44A"/>
    <w:pPr>
      <w:tabs>
        <w:tab w:val="center" w:pos="4513"/>
        <w:tab w:val="right" w:pos="9026"/>
      </w:tabs>
    </w:pPr>
  </w:style>
  <w:style w:type="character" w:customStyle="1" w:styleId="HeaderChar">
    <w:name w:val="Header Char"/>
    <w:basedOn w:val="DefaultParagraphFont"/>
    <w:link w:val="Header"/>
    <w:uiPriority w:val="99"/>
    <w:rsid w:val="0088744A"/>
  </w:style>
  <w:style w:type="paragraph" w:styleId="Footer">
    <w:name w:val="footer"/>
    <w:basedOn w:val="Normal"/>
    <w:link w:val="FooterChar"/>
    <w:uiPriority w:val="99"/>
    <w:unhideWhenUsed/>
    <w:rsid w:val="0088744A"/>
    <w:pPr>
      <w:tabs>
        <w:tab w:val="center" w:pos="4513"/>
        <w:tab w:val="right" w:pos="9026"/>
      </w:tabs>
    </w:pPr>
  </w:style>
  <w:style w:type="character" w:customStyle="1" w:styleId="FooterChar">
    <w:name w:val="Footer Char"/>
    <w:basedOn w:val="DefaultParagraphFont"/>
    <w:link w:val="Footer"/>
    <w:uiPriority w:val="99"/>
    <w:rsid w:val="0088744A"/>
  </w:style>
  <w:style w:type="character" w:styleId="PlaceholderText">
    <w:name w:val="Placeholder Text"/>
    <w:basedOn w:val="DefaultParagraphFont"/>
    <w:uiPriority w:val="99"/>
    <w:semiHidden/>
    <w:rsid w:val="0088744A"/>
    <w:rPr>
      <w:color w:val="808080"/>
    </w:rPr>
  </w:style>
  <w:style w:type="table" w:styleId="TableGrid">
    <w:name w:val="Table Grid"/>
    <w:basedOn w:val="TableNormal"/>
    <w:uiPriority w:val="39"/>
    <w:rsid w:val="00B26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Soicher</dc:creator>
  <cp:keywords/>
  <dc:description/>
  <cp:lastModifiedBy>Matthew Soicher</cp:lastModifiedBy>
  <cp:revision>359</cp:revision>
  <dcterms:created xsi:type="dcterms:W3CDTF">2020-07-27T00:01:00Z</dcterms:created>
  <dcterms:modified xsi:type="dcterms:W3CDTF">2020-07-30T10:38:00Z</dcterms:modified>
</cp:coreProperties>
</file>