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2AC5D8" w14:textId="0CE1FBDD" w:rsidR="001262A6" w:rsidRPr="00F33C69" w:rsidRDefault="00835A27">
      <w:pPr>
        <w:jc w:val="center"/>
        <w:rPr>
          <w:rFonts w:ascii="Times New Roman" w:eastAsia="Times New Roman" w:hAnsi="Times New Roman" w:cs="Times New Roman"/>
        </w:rPr>
      </w:pPr>
      <w:r w:rsidRPr="00F33C69">
        <w:rPr>
          <w:rFonts w:ascii="Times New Roman" w:eastAsia="Times New Roman" w:hAnsi="Times New Roman" w:cs="Times New Roman"/>
          <w:b/>
        </w:rPr>
        <w:t>Lab Report</w:t>
      </w:r>
      <w:r w:rsidR="00767C19" w:rsidRPr="00F33C69">
        <w:rPr>
          <w:rFonts w:ascii="Times New Roman" w:eastAsia="Times New Roman" w:hAnsi="Times New Roman" w:cs="Times New Roman"/>
          <w:b/>
        </w:rPr>
        <w:t xml:space="preserve"> 3</w:t>
      </w:r>
    </w:p>
    <w:p w14:paraId="34F4CA35" w14:textId="77777777" w:rsidR="001262A6" w:rsidRPr="00F33C69" w:rsidRDefault="001262A6">
      <w:pPr>
        <w:rPr>
          <w:rFonts w:ascii="Times New Roman" w:eastAsia="Times New Roman" w:hAnsi="Times New Roman" w:cs="Times New Roman"/>
        </w:rPr>
      </w:pPr>
    </w:p>
    <w:p w14:paraId="2DFE2BD2" w14:textId="6FC7653A" w:rsidR="001262A6" w:rsidRPr="00EA4B11" w:rsidRDefault="00835A27">
      <w:pPr>
        <w:rPr>
          <w:rFonts w:ascii="Times New Roman" w:eastAsia="Times New Roman" w:hAnsi="Times New Roman" w:cs="Times New Roman"/>
          <w:i/>
          <w:sz w:val="20"/>
          <w:szCs w:val="20"/>
        </w:rPr>
      </w:pPr>
      <w:r w:rsidRPr="00EA4B11">
        <w:rPr>
          <w:rFonts w:ascii="Times New Roman" w:eastAsia="Times New Roman" w:hAnsi="Times New Roman" w:cs="Times New Roman"/>
          <w:sz w:val="20"/>
          <w:szCs w:val="20"/>
        </w:rPr>
        <w:t xml:space="preserve">Title: </w:t>
      </w:r>
      <w:r w:rsidR="00F33C69" w:rsidRPr="00EA4B11">
        <w:rPr>
          <w:rFonts w:ascii="Times New Roman" w:eastAsia="Times New Roman" w:hAnsi="Times New Roman" w:cs="Times New Roman"/>
          <w:sz w:val="20"/>
          <w:szCs w:val="20"/>
        </w:rPr>
        <w:t>Network Analysis in ArcPro Compared to ArcGIS Online</w:t>
      </w:r>
    </w:p>
    <w:p w14:paraId="0AE3E598" w14:textId="77777777" w:rsidR="001262A6" w:rsidRPr="00EA4B11" w:rsidRDefault="00835A27">
      <w:pPr>
        <w:rPr>
          <w:rFonts w:ascii="Times New Roman" w:eastAsia="Times New Roman" w:hAnsi="Times New Roman" w:cs="Times New Roman"/>
          <w:sz w:val="20"/>
          <w:szCs w:val="20"/>
        </w:rPr>
      </w:pPr>
      <w:r w:rsidRPr="00EA4B11">
        <w:rPr>
          <w:rFonts w:ascii="Times New Roman" w:eastAsia="Times New Roman" w:hAnsi="Times New Roman" w:cs="Times New Roman"/>
          <w:sz w:val="20"/>
          <w:szCs w:val="20"/>
        </w:rPr>
        <w:t>Notice: Dr. Bryan Runck</w:t>
      </w:r>
    </w:p>
    <w:p w14:paraId="63EBA493" w14:textId="0D559ACA" w:rsidR="001262A6" w:rsidRPr="00EA4B11" w:rsidRDefault="00835A27">
      <w:pPr>
        <w:rPr>
          <w:rFonts w:ascii="Times New Roman" w:eastAsia="Times New Roman" w:hAnsi="Times New Roman" w:cs="Times New Roman"/>
          <w:sz w:val="20"/>
          <w:szCs w:val="20"/>
        </w:rPr>
      </w:pPr>
      <w:r w:rsidRPr="00EA4B11">
        <w:rPr>
          <w:rFonts w:ascii="Times New Roman" w:eastAsia="Times New Roman" w:hAnsi="Times New Roman" w:cs="Times New Roman"/>
          <w:sz w:val="20"/>
          <w:szCs w:val="20"/>
        </w:rPr>
        <w:t>Author:</w:t>
      </w:r>
      <w:r w:rsidR="00767C19" w:rsidRPr="00EA4B11">
        <w:rPr>
          <w:rFonts w:ascii="Times New Roman" w:eastAsia="Times New Roman" w:hAnsi="Times New Roman" w:cs="Times New Roman"/>
          <w:sz w:val="20"/>
          <w:szCs w:val="20"/>
        </w:rPr>
        <w:t xml:space="preserve"> Maisong Francis</w:t>
      </w:r>
    </w:p>
    <w:p w14:paraId="6215899F" w14:textId="02C6479A" w:rsidR="001262A6" w:rsidRPr="00EA4B11" w:rsidRDefault="00835A27">
      <w:pPr>
        <w:rPr>
          <w:rFonts w:ascii="Times New Roman" w:eastAsia="Times New Roman" w:hAnsi="Times New Roman" w:cs="Times New Roman"/>
          <w:sz w:val="20"/>
          <w:szCs w:val="20"/>
        </w:rPr>
      </w:pPr>
      <w:r w:rsidRPr="00EA4B11">
        <w:rPr>
          <w:rFonts w:ascii="Times New Roman" w:eastAsia="Times New Roman" w:hAnsi="Times New Roman" w:cs="Times New Roman"/>
          <w:sz w:val="20"/>
          <w:szCs w:val="20"/>
        </w:rPr>
        <w:t>Date:</w:t>
      </w:r>
      <w:r w:rsidR="00767C19" w:rsidRPr="00EA4B11">
        <w:rPr>
          <w:rFonts w:ascii="Times New Roman" w:eastAsia="Times New Roman" w:hAnsi="Times New Roman" w:cs="Times New Roman"/>
          <w:sz w:val="20"/>
          <w:szCs w:val="20"/>
        </w:rPr>
        <w:t xml:space="preserve"> 3/10/2021</w:t>
      </w:r>
    </w:p>
    <w:p w14:paraId="6F4D7A04" w14:textId="3BE172BF" w:rsidR="001262A6" w:rsidRPr="00F33C69" w:rsidRDefault="001262A6">
      <w:pPr>
        <w:rPr>
          <w:rFonts w:ascii="Times New Roman" w:eastAsia="Times New Roman" w:hAnsi="Times New Roman" w:cs="Times New Roman"/>
        </w:rPr>
      </w:pPr>
    </w:p>
    <w:p w14:paraId="52FBE866" w14:textId="1B0D07F0" w:rsidR="00662213" w:rsidRPr="00F33C69" w:rsidRDefault="00662213">
      <w:pPr>
        <w:rPr>
          <w:rFonts w:ascii="Times New Roman" w:eastAsia="Times New Roman" w:hAnsi="Times New Roman" w:cs="Times New Roman"/>
        </w:rPr>
      </w:pPr>
      <w:r w:rsidRPr="00F33C69">
        <w:rPr>
          <w:rFonts w:ascii="Times New Roman" w:eastAsia="Times New Roman" w:hAnsi="Times New Roman" w:cs="Times New Roman"/>
          <w:b/>
          <w:bCs/>
        </w:rPr>
        <w:t>Project Repository:</w:t>
      </w:r>
      <w:r w:rsidRPr="00F33C69">
        <w:rPr>
          <w:rFonts w:ascii="Times New Roman" w:eastAsia="Times New Roman" w:hAnsi="Times New Roman" w:cs="Times New Roman"/>
          <w:i/>
          <w:sz w:val="20"/>
          <w:szCs w:val="20"/>
        </w:rPr>
        <w:t xml:space="preserve"> </w:t>
      </w:r>
      <w:hyperlink r:id="rId6" w:history="1">
        <w:r w:rsidR="00F61BDA" w:rsidRPr="00F61BDA">
          <w:rPr>
            <w:rStyle w:val="Hyperlink"/>
            <w:rFonts w:ascii="Times New Roman" w:eastAsia="Times New Roman" w:hAnsi="Times New Roman" w:cs="Times New Roman"/>
            <w:i/>
            <w:sz w:val="20"/>
            <w:szCs w:val="20"/>
          </w:rPr>
          <w:t>https://github.com/msongfrancis/GIS5572.git</w:t>
        </w:r>
      </w:hyperlink>
    </w:p>
    <w:p w14:paraId="5B0ECA2A" w14:textId="77777777" w:rsidR="00662213" w:rsidRPr="00F33C69" w:rsidRDefault="00662213">
      <w:pPr>
        <w:rPr>
          <w:rFonts w:ascii="Times New Roman" w:eastAsia="Times New Roman" w:hAnsi="Times New Roman" w:cs="Times New Roman"/>
        </w:rPr>
      </w:pPr>
    </w:p>
    <w:p w14:paraId="0A4EE2D1" w14:textId="77777777" w:rsidR="001262A6" w:rsidRPr="00F33C69" w:rsidRDefault="00835A27">
      <w:pPr>
        <w:rPr>
          <w:rFonts w:ascii="Times New Roman" w:eastAsia="Times New Roman" w:hAnsi="Times New Roman" w:cs="Times New Roman"/>
        </w:rPr>
      </w:pPr>
      <w:r w:rsidRPr="00F33C69">
        <w:rPr>
          <w:rFonts w:ascii="Times New Roman" w:eastAsia="Times New Roman" w:hAnsi="Times New Roman" w:cs="Times New Roman"/>
          <w:b/>
        </w:rPr>
        <w:t>Abstract</w:t>
      </w:r>
    </w:p>
    <w:p w14:paraId="366487D9" w14:textId="0725066D" w:rsidR="001262A6" w:rsidRPr="00F61BDA" w:rsidRDefault="00F61BDA">
      <w:pPr>
        <w:rPr>
          <w:rFonts w:ascii="Times New Roman" w:eastAsia="Times New Roman" w:hAnsi="Times New Roman" w:cs="Times New Roman"/>
          <w:sz w:val="20"/>
          <w:szCs w:val="20"/>
        </w:rPr>
      </w:pPr>
      <w:r w:rsidRPr="00F61BDA">
        <w:rPr>
          <w:rFonts w:ascii="Times New Roman" w:eastAsia="Times New Roman" w:hAnsi="Times New Roman" w:cs="Times New Roman"/>
          <w:sz w:val="20"/>
          <w:szCs w:val="20"/>
        </w:rPr>
        <w:t xml:space="preserve">Network analysis is useful in many problems that involve routing and networks. In this scenario, the goal is to find the two best routes for two delivery vehicles making 10 stops and ending where they start with consideration to closed highways and time ranges. This analysis involves using a road network and locations of the start and delivery stops. Network analysis can be performed using ArcGIS Pro and in ArcOnline. ArcPro was able to consider all parameters. ArcOnline has some limitations regarding file size, specific delivery time windows, and network properties. However, both can compute routes for multiple vehicles that are effective with total time and total distance listed. </w:t>
      </w:r>
    </w:p>
    <w:p w14:paraId="49BC5597" w14:textId="77777777" w:rsidR="001262A6" w:rsidRPr="00F33C69" w:rsidRDefault="001262A6">
      <w:pPr>
        <w:rPr>
          <w:rFonts w:ascii="Times New Roman" w:eastAsia="Times New Roman" w:hAnsi="Times New Roman" w:cs="Times New Roman"/>
        </w:rPr>
      </w:pPr>
    </w:p>
    <w:p w14:paraId="592C5FD0" w14:textId="7777777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t>Problem Statement</w:t>
      </w:r>
    </w:p>
    <w:p w14:paraId="1664A63A" w14:textId="5B0CF0FB" w:rsidR="001262A6" w:rsidRPr="00662408" w:rsidRDefault="00662408">
      <w:pPr>
        <w:rPr>
          <w:rFonts w:ascii="Times New Roman" w:eastAsia="Times New Roman" w:hAnsi="Times New Roman" w:cs="Times New Roman"/>
          <w:iCs/>
          <w:sz w:val="20"/>
          <w:szCs w:val="20"/>
        </w:rPr>
      </w:pPr>
      <w:r w:rsidRPr="00662408">
        <w:rPr>
          <w:rFonts w:ascii="Times New Roman" w:eastAsia="Times New Roman" w:hAnsi="Times New Roman" w:cs="Times New Roman"/>
          <w:iCs/>
          <w:sz w:val="20"/>
          <w:szCs w:val="20"/>
        </w:rPr>
        <w:t xml:space="preserve">Reilly and Randy must deliver 10 packages to 10 different locations. The goal is to find the best two routes for their two trucks to minimize the time they must spend working before a holiday. </w:t>
      </w:r>
      <w:r>
        <w:rPr>
          <w:rFonts w:ascii="Times New Roman" w:eastAsia="Times New Roman" w:hAnsi="Times New Roman" w:cs="Times New Roman"/>
          <w:iCs/>
          <w:sz w:val="20"/>
          <w:szCs w:val="20"/>
        </w:rPr>
        <w:t xml:space="preserve">Highway 94 and 35W are closed for construction. They need printed out directions. </w:t>
      </w:r>
    </w:p>
    <w:p w14:paraId="5CC9513A" w14:textId="77777777" w:rsidR="001262A6" w:rsidRPr="00F33C69" w:rsidRDefault="001262A6">
      <w:pPr>
        <w:rPr>
          <w:rFonts w:ascii="Times New Roman" w:eastAsia="Times New Roman" w:hAnsi="Times New Roman" w:cs="Times New Roman"/>
          <w:i/>
          <w:sz w:val="20"/>
          <w:szCs w:val="20"/>
        </w:rPr>
      </w:pPr>
    </w:p>
    <w:p w14:paraId="323E0E50" w14:textId="0650FBA1" w:rsidR="001262A6" w:rsidRPr="00F33C69" w:rsidRDefault="00835A27">
      <w:pPr>
        <w:rPr>
          <w:rFonts w:ascii="Times New Roman" w:eastAsia="Times New Roman" w:hAnsi="Times New Roman" w:cs="Times New Roman"/>
          <w:i/>
          <w:sz w:val="20"/>
          <w:szCs w:val="20"/>
        </w:rPr>
      </w:pPr>
      <w:r w:rsidRPr="00F33C69">
        <w:rPr>
          <w:rFonts w:ascii="Times New Roman" w:eastAsia="Times New Roman" w:hAnsi="Times New Roman" w:cs="Times New Roman"/>
          <w:i/>
          <w:sz w:val="20"/>
          <w:szCs w:val="20"/>
        </w:rPr>
        <w:t xml:space="preserve">Table 1. </w:t>
      </w:r>
      <w:r w:rsidR="00912221">
        <w:rPr>
          <w:rFonts w:ascii="Times New Roman" w:eastAsia="Times New Roman" w:hAnsi="Times New Roman" w:cs="Times New Roman"/>
          <w:i/>
          <w:sz w:val="20"/>
          <w:szCs w:val="20"/>
        </w:rPr>
        <w:t xml:space="preserve">Requirements to solve the USPS </w:t>
      </w:r>
      <w:r w:rsidR="00662408">
        <w:rPr>
          <w:rFonts w:ascii="Times New Roman" w:eastAsia="Times New Roman" w:hAnsi="Times New Roman" w:cs="Times New Roman"/>
          <w:i/>
          <w:sz w:val="20"/>
          <w:szCs w:val="20"/>
        </w:rPr>
        <w:t>problem.</w:t>
      </w:r>
      <w:r w:rsidR="00912221">
        <w:rPr>
          <w:rFonts w:ascii="Times New Roman" w:eastAsia="Times New Roman" w:hAnsi="Times New Roman" w:cs="Times New Roman"/>
          <w:i/>
          <w:sz w:val="20"/>
          <w:szCs w:val="20"/>
        </w:rPr>
        <w:t xml:space="preserve"> </w:t>
      </w:r>
    </w:p>
    <w:tbl>
      <w:tblPr>
        <w:tblStyle w:val="a"/>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533"/>
        <w:gridCol w:w="1260"/>
        <w:gridCol w:w="1260"/>
      </w:tblGrid>
      <w:tr w:rsidR="00F33C69" w:rsidRPr="00F33C69" w14:paraId="2BB1AB83" w14:textId="77777777" w:rsidTr="00EA4B11">
        <w:tc>
          <w:tcPr>
            <w:tcW w:w="340" w:type="dxa"/>
          </w:tcPr>
          <w:p w14:paraId="11B7F0A7"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w:t>
            </w:r>
          </w:p>
        </w:tc>
        <w:tc>
          <w:tcPr>
            <w:tcW w:w="1365" w:type="dxa"/>
          </w:tcPr>
          <w:p w14:paraId="5897E51F"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Requirement</w:t>
            </w:r>
          </w:p>
        </w:tc>
        <w:tc>
          <w:tcPr>
            <w:tcW w:w="2382" w:type="dxa"/>
          </w:tcPr>
          <w:p w14:paraId="563DC7C7"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Defined As</w:t>
            </w:r>
          </w:p>
        </w:tc>
        <w:tc>
          <w:tcPr>
            <w:tcW w:w="1575" w:type="dxa"/>
          </w:tcPr>
          <w:p w14:paraId="1B25FE41"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Spatial Data</w:t>
            </w:r>
          </w:p>
        </w:tc>
        <w:tc>
          <w:tcPr>
            <w:tcW w:w="1533" w:type="dxa"/>
          </w:tcPr>
          <w:p w14:paraId="1B97B8BD"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Attribute Data</w:t>
            </w:r>
          </w:p>
        </w:tc>
        <w:tc>
          <w:tcPr>
            <w:tcW w:w="1260" w:type="dxa"/>
          </w:tcPr>
          <w:p w14:paraId="2696FC2F"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Dataset</w:t>
            </w:r>
          </w:p>
        </w:tc>
        <w:tc>
          <w:tcPr>
            <w:tcW w:w="1260" w:type="dxa"/>
          </w:tcPr>
          <w:p w14:paraId="09556288"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Preparation</w:t>
            </w:r>
          </w:p>
        </w:tc>
      </w:tr>
      <w:tr w:rsidR="00F33C69" w:rsidRPr="00F33C69" w14:paraId="36960BA8" w14:textId="77777777" w:rsidTr="00EA4B11">
        <w:tc>
          <w:tcPr>
            <w:tcW w:w="340" w:type="dxa"/>
          </w:tcPr>
          <w:p w14:paraId="5A0D8B98"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1</w:t>
            </w:r>
          </w:p>
        </w:tc>
        <w:tc>
          <w:tcPr>
            <w:tcW w:w="1365" w:type="dxa"/>
          </w:tcPr>
          <w:p w14:paraId="54B1193D"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Road network</w:t>
            </w:r>
          </w:p>
        </w:tc>
        <w:tc>
          <w:tcPr>
            <w:tcW w:w="2382" w:type="dxa"/>
          </w:tcPr>
          <w:p w14:paraId="29221CE4" w14:textId="21862D57"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Road centerlines to serve as a network from </w:t>
            </w:r>
          </w:p>
        </w:tc>
        <w:tc>
          <w:tcPr>
            <w:tcW w:w="1575" w:type="dxa"/>
          </w:tcPr>
          <w:p w14:paraId="1CBB279A"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Road geometry</w:t>
            </w:r>
          </w:p>
        </w:tc>
        <w:tc>
          <w:tcPr>
            <w:tcW w:w="1533" w:type="dxa"/>
          </w:tcPr>
          <w:p w14:paraId="697A6A28" w14:textId="77777777" w:rsidR="001262A6" w:rsidRDefault="004053D1">
            <w:pPr>
              <w:rPr>
                <w:rFonts w:ascii="Times New Roman" w:eastAsia="Times New Roman" w:hAnsi="Times New Roman" w:cs="Times New Roman"/>
                <w:sz w:val="20"/>
                <w:szCs w:val="20"/>
              </w:rPr>
            </w:pPr>
            <w:r>
              <w:rPr>
                <w:rFonts w:ascii="Times New Roman" w:eastAsia="Times New Roman" w:hAnsi="Times New Roman" w:cs="Times New Roman"/>
                <w:sz w:val="20"/>
                <w:szCs w:val="20"/>
              </w:rPr>
              <w:t>SPEED_LIM</w:t>
            </w:r>
          </w:p>
          <w:p w14:paraId="52EB1171" w14:textId="7DCC5EE6" w:rsidR="004053D1" w:rsidRPr="00F33C69" w:rsidRDefault="004053D1">
            <w:pPr>
              <w:rPr>
                <w:rFonts w:ascii="Times New Roman" w:eastAsia="Times New Roman" w:hAnsi="Times New Roman" w:cs="Times New Roman"/>
                <w:sz w:val="20"/>
                <w:szCs w:val="20"/>
              </w:rPr>
            </w:pPr>
            <w:r>
              <w:rPr>
                <w:rFonts w:ascii="Times New Roman" w:eastAsia="Times New Roman" w:hAnsi="Times New Roman" w:cs="Times New Roman"/>
                <w:sz w:val="20"/>
                <w:szCs w:val="20"/>
              </w:rPr>
              <w:t>Shape_length</w:t>
            </w:r>
          </w:p>
        </w:tc>
        <w:tc>
          <w:tcPr>
            <w:tcW w:w="1260" w:type="dxa"/>
          </w:tcPr>
          <w:p w14:paraId="1F08F55E" w14:textId="1BD91760" w:rsidR="001262A6" w:rsidRPr="00F33C69" w:rsidRDefault="00CF69A5">
            <w:pPr>
              <w:rPr>
                <w:rFonts w:ascii="Times New Roman" w:eastAsia="Times New Roman" w:hAnsi="Times New Roman" w:cs="Times New Roman"/>
                <w:sz w:val="20"/>
                <w:szCs w:val="20"/>
              </w:rPr>
            </w:pPr>
            <w:hyperlink r:id="rId7">
              <w:r w:rsidR="00835A27" w:rsidRPr="00F33C69">
                <w:rPr>
                  <w:rFonts w:ascii="Times New Roman" w:eastAsia="Times New Roman" w:hAnsi="Times New Roman" w:cs="Times New Roman"/>
                  <w:sz w:val="20"/>
                  <w:szCs w:val="20"/>
                  <w:u w:val="single"/>
                </w:rPr>
                <w:t>Mn GeoSpatial Commons</w:t>
              </w:r>
            </w:hyperlink>
          </w:p>
        </w:tc>
        <w:tc>
          <w:tcPr>
            <w:tcW w:w="1260" w:type="dxa"/>
          </w:tcPr>
          <w:p w14:paraId="35B9DE68" w14:textId="77777777" w:rsidR="001262A6" w:rsidRPr="00F33C69" w:rsidRDefault="001262A6">
            <w:pPr>
              <w:rPr>
                <w:rFonts w:ascii="Times New Roman" w:eastAsia="Times New Roman" w:hAnsi="Times New Roman" w:cs="Times New Roman"/>
                <w:sz w:val="20"/>
                <w:szCs w:val="20"/>
              </w:rPr>
            </w:pPr>
          </w:p>
        </w:tc>
      </w:tr>
      <w:tr w:rsidR="002469BF" w:rsidRPr="00F33C69" w14:paraId="0D82BC7E" w14:textId="77777777" w:rsidTr="00EA4B11">
        <w:tc>
          <w:tcPr>
            <w:tcW w:w="340" w:type="dxa"/>
          </w:tcPr>
          <w:p w14:paraId="40F35443" w14:textId="77777777" w:rsidR="002469BF" w:rsidRPr="00F33C69" w:rsidRDefault="002469BF">
            <w:pPr>
              <w:rPr>
                <w:rFonts w:ascii="Times New Roman" w:eastAsia="Times New Roman" w:hAnsi="Times New Roman" w:cs="Times New Roman"/>
                <w:sz w:val="20"/>
                <w:szCs w:val="20"/>
              </w:rPr>
            </w:pPr>
          </w:p>
        </w:tc>
        <w:tc>
          <w:tcPr>
            <w:tcW w:w="1365" w:type="dxa"/>
          </w:tcPr>
          <w:p w14:paraId="51F45C6A" w14:textId="1C7776F4" w:rsidR="002469BF" w:rsidRPr="00F33C69" w:rsidRDefault="002469BF">
            <w:pPr>
              <w:rPr>
                <w:rFonts w:ascii="Times New Roman" w:eastAsia="Times New Roman" w:hAnsi="Times New Roman" w:cs="Times New Roman"/>
                <w:sz w:val="20"/>
                <w:szCs w:val="20"/>
              </w:rPr>
            </w:pPr>
            <w:r>
              <w:rPr>
                <w:rFonts w:ascii="Times New Roman" w:eastAsia="Times New Roman" w:hAnsi="Times New Roman" w:cs="Times New Roman"/>
                <w:sz w:val="20"/>
                <w:szCs w:val="20"/>
              </w:rPr>
              <w:t>Closed Highways</w:t>
            </w:r>
          </w:p>
        </w:tc>
        <w:tc>
          <w:tcPr>
            <w:tcW w:w="2382" w:type="dxa"/>
          </w:tcPr>
          <w:p w14:paraId="268A32B0" w14:textId="0C020DEC" w:rsidR="002469BF" w:rsidRDefault="002469BF">
            <w:pPr>
              <w:rPr>
                <w:rFonts w:ascii="Times New Roman" w:eastAsia="Times New Roman" w:hAnsi="Times New Roman" w:cs="Times New Roman"/>
                <w:sz w:val="20"/>
                <w:szCs w:val="20"/>
              </w:rPr>
            </w:pPr>
            <w:r>
              <w:rPr>
                <w:rFonts w:ascii="Times New Roman" w:eastAsia="Times New Roman" w:hAnsi="Times New Roman" w:cs="Times New Roman"/>
                <w:sz w:val="20"/>
                <w:szCs w:val="20"/>
              </w:rPr>
              <w:t>Highways that can’t be traveled on</w:t>
            </w:r>
          </w:p>
        </w:tc>
        <w:tc>
          <w:tcPr>
            <w:tcW w:w="1575" w:type="dxa"/>
          </w:tcPr>
          <w:p w14:paraId="1EC75E29" w14:textId="1B5FD6C9" w:rsidR="002469BF" w:rsidRPr="00F33C69" w:rsidRDefault="002469BF">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Road geometry</w:t>
            </w:r>
          </w:p>
        </w:tc>
        <w:tc>
          <w:tcPr>
            <w:tcW w:w="1533" w:type="dxa"/>
          </w:tcPr>
          <w:p w14:paraId="617404AA" w14:textId="77777777" w:rsidR="002469BF" w:rsidRPr="00F33C69" w:rsidRDefault="002469BF">
            <w:pPr>
              <w:rPr>
                <w:rFonts w:ascii="Times New Roman" w:eastAsia="Times New Roman" w:hAnsi="Times New Roman" w:cs="Times New Roman"/>
                <w:sz w:val="20"/>
                <w:szCs w:val="20"/>
              </w:rPr>
            </w:pPr>
          </w:p>
        </w:tc>
        <w:tc>
          <w:tcPr>
            <w:tcW w:w="1260" w:type="dxa"/>
          </w:tcPr>
          <w:p w14:paraId="3AE3C952" w14:textId="2F715C0A" w:rsidR="002469BF" w:rsidRPr="00F33C69" w:rsidRDefault="00CF69A5">
            <w:hyperlink r:id="rId8">
              <w:r w:rsidR="002469BF" w:rsidRPr="00F33C69">
                <w:rPr>
                  <w:rFonts w:ascii="Times New Roman" w:eastAsia="Times New Roman" w:hAnsi="Times New Roman" w:cs="Times New Roman"/>
                  <w:sz w:val="20"/>
                  <w:szCs w:val="20"/>
                  <w:u w:val="single"/>
                </w:rPr>
                <w:t>Mn GeoSpatial Commons</w:t>
              </w:r>
            </w:hyperlink>
          </w:p>
        </w:tc>
        <w:tc>
          <w:tcPr>
            <w:tcW w:w="1260" w:type="dxa"/>
          </w:tcPr>
          <w:p w14:paraId="4FAF2747" w14:textId="77777777" w:rsidR="002469BF" w:rsidRPr="00F33C69" w:rsidRDefault="002469BF">
            <w:pPr>
              <w:rPr>
                <w:rFonts w:ascii="Times New Roman" w:eastAsia="Times New Roman" w:hAnsi="Times New Roman" w:cs="Times New Roman"/>
                <w:sz w:val="20"/>
                <w:szCs w:val="20"/>
              </w:rPr>
            </w:pPr>
          </w:p>
        </w:tc>
      </w:tr>
      <w:tr w:rsidR="00F33C69" w:rsidRPr="00F33C69" w14:paraId="0850F9AF" w14:textId="77777777" w:rsidTr="00EA4B11">
        <w:tc>
          <w:tcPr>
            <w:tcW w:w="340" w:type="dxa"/>
          </w:tcPr>
          <w:p w14:paraId="3549F7A3"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2</w:t>
            </w:r>
          </w:p>
        </w:tc>
        <w:tc>
          <w:tcPr>
            <w:tcW w:w="1365" w:type="dxa"/>
          </w:tcPr>
          <w:p w14:paraId="71ADE641" w14:textId="6FF25E90"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Starting point</w:t>
            </w:r>
          </w:p>
        </w:tc>
        <w:tc>
          <w:tcPr>
            <w:tcW w:w="2382" w:type="dxa"/>
          </w:tcPr>
          <w:p w14:paraId="376734BD" w14:textId="7A2D84C5" w:rsidR="001262A6" w:rsidRPr="00F33C69" w:rsidRDefault="007B4DEA">
            <w:pPr>
              <w:rPr>
                <w:rFonts w:ascii="Times New Roman" w:eastAsia="Times New Roman" w:hAnsi="Times New Roman" w:cs="Times New Roman"/>
                <w:sz w:val="20"/>
                <w:szCs w:val="20"/>
              </w:rPr>
            </w:pPr>
            <w:r>
              <w:rPr>
                <w:rFonts w:ascii="Times New Roman" w:eastAsia="Times New Roman" w:hAnsi="Times New Roman" w:cs="Times New Roman"/>
                <w:sz w:val="20"/>
                <w:szCs w:val="20"/>
              </w:rPr>
              <w:t>Address of w</w:t>
            </w:r>
            <w:r w:rsidR="00F33C69">
              <w:rPr>
                <w:rFonts w:ascii="Times New Roman" w:eastAsia="Times New Roman" w:hAnsi="Times New Roman" w:cs="Times New Roman"/>
                <w:sz w:val="20"/>
                <w:szCs w:val="20"/>
              </w:rPr>
              <w:t>here the delivery trucks will begin</w:t>
            </w:r>
          </w:p>
        </w:tc>
        <w:tc>
          <w:tcPr>
            <w:tcW w:w="1575" w:type="dxa"/>
          </w:tcPr>
          <w:p w14:paraId="0D5F0A82" w14:textId="109F7A7A" w:rsidR="001262A6" w:rsidRPr="00F33C69" w:rsidRDefault="00CC7692">
            <w:pPr>
              <w:rPr>
                <w:rFonts w:ascii="Times New Roman" w:eastAsia="Times New Roman" w:hAnsi="Times New Roman" w:cs="Times New Roman"/>
                <w:sz w:val="20"/>
                <w:szCs w:val="20"/>
              </w:rPr>
            </w:pPr>
            <w:r>
              <w:rPr>
                <w:rFonts w:ascii="Times New Roman" w:eastAsia="Times New Roman" w:hAnsi="Times New Roman" w:cs="Times New Roman"/>
                <w:sz w:val="20"/>
                <w:szCs w:val="20"/>
              </w:rPr>
              <w:t>Point</w:t>
            </w:r>
          </w:p>
        </w:tc>
        <w:tc>
          <w:tcPr>
            <w:tcW w:w="1533" w:type="dxa"/>
          </w:tcPr>
          <w:p w14:paraId="1222DA85" w14:textId="6B18994C" w:rsidR="001262A6" w:rsidRPr="00F33C69" w:rsidRDefault="001262A6">
            <w:pPr>
              <w:rPr>
                <w:rFonts w:ascii="Times New Roman" w:eastAsia="Times New Roman" w:hAnsi="Times New Roman" w:cs="Times New Roman"/>
                <w:sz w:val="20"/>
                <w:szCs w:val="20"/>
              </w:rPr>
            </w:pPr>
          </w:p>
        </w:tc>
        <w:tc>
          <w:tcPr>
            <w:tcW w:w="1260" w:type="dxa"/>
          </w:tcPr>
          <w:p w14:paraId="5E25EA1F" w14:textId="213020B9"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Google Places API</w:t>
            </w:r>
          </w:p>
        </w:tc>
        <w:tc>
          <w:tcPr>
            <w:tcW w:w="1260" w:type="dxa"/>
          </w:tcPr>
          <w:p w14:paraId="6F937DE0" w14:textId="77777777" w:rsidR="001262A6" w:rsidRPr="00F33C69" w:rsidRDefault="001262A6">
            <w:pPr>
              <w:rPr>
                <w:rFonts w:ascii="Times New Roman" w:eastAsia="Times New Roman" w:hAnsi="Times New Roman" w:cs="Times New Roman"/>
                <w:sz w:val="20"/>
                <w:szCs w:val="20"/>
              </w:rPr>
            </w:pPr>
          </w:p>
        </w:tc>
      </w:tr>
      <w:tr w:rsidR="00F33C69" w:rsidRPr="00F33C69" w14:paraId="6AFF1F48" w14:textId="77777777" w:rsidTr="00EA4B11">
        <w:tc>
          <w:tcPr>
            <w:tcW w:w="340" w:type="dxa"/>
          </w:tcPr>
          <w:p w14:paraId="25875311"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3</w:t>
            </w:r>
          </w:p>
        </w:tc>
        <w:tc>
          <w:tcPr>
            <w:tcW w:w="1365" w:type="dxa"/>
          </w:tcPr>
          <w:p w14:paraId="538A7842" w14:textId="13F49B26"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Delivery stops</w:t>
            </w:r>
          </w:p>
        </w:tc>
        <w:tc>
          <w:tcPr>
            <w:tcW w:w="2382" w:type="dxa"/>
          </w:tcPr>
          <w:p w14:paraId="023467F4" w14:textId="22A2B563" w:rsidR="001262A6" w:rsidRPr="00F33C69" w:rsidRDefault="007B4DEA">
            <w:pPr>
              <w:rPr>
                <w:rFonts w:ascii="Times New Roman" w:eastAsia="Times New Roman" w:hAnsi="Times New Roman" w:cs="Times New Roman"/>
                <w:sz w:val="20"/>
                <w:szCs w:val="20"/>
              </w:rPr>
            </w:pPr>
            <w:r>
              <w:rPr>
                <w:rFonts w:ascii="Times New Roman" w:eastAsia="Times New Roman" w:hAnsi="Times New Roman" w:cs="Times New Roman"/>
                <w:sz w:val="20"/>
                <w:szCs w:val="20"/>
              </w:rPr>
              <w:t>Addresses for w</w:t>
            </w:r>
            <w:r w:rsidR="00F33C69">
              <w:rPr>
                <w:rFonts w:ascii="Times New Roman" w:eastAsia="Times New Roman" w:hAnsi="Times New Roman" w:cs="Times New Roman"/>
                <w:sz w:val="20"/>
                <w:szCs w:val="20"/>
              </w:rPr>
              <w:t>here the delivery trucks need to go to</w:t>
            </w:r>
          </w:p>
        </w:tc>
        <w:tc>
          <w:tcPr>
            <w:tcW w:w="1575" w:type="dxa"/>
          </w:tcPr>
          <w:p w14:paraId="2F84A54D" w14:textId="6AA6798D" w:rsidR="001262A6" w:rsidRPr="00F33C69" w:rsidRDefault="00CC7692">
            <w:pPr>
              <w:rPr>
                <w:rFonts w:ascii="Times New Roman" w:eastAsia="Times New Roman" w:hAnsi="Times New Roman" w:cs="Times New Roman"/>
                <w:sz w:val="20"/>
                <w:szCs w:val="20"/>
              </w:rPr>
            </w:pPr>
            <w:r>
              <w:rPr>
                <w:rFonts w:ascii="Times New Roman" w:eastAsia="Times New Roman" w:hAnsi="Times New Roman" w:cs="Times New Roman"/>
                <w:sz w:val="20"/>
                <w:szCs w:val="20"/>
              </w:rPr>
              <w:t>Point</w:t>
            </w:r>
          </w:p>
        </w:tc>
        <w:tc>
          <w:tcPr>
            <w:tcW w:w="1533" w:type="dxa"/>
          </w:tcPr>
          <w:p w14:paraId="0EC65485" w14:textId="77777777" w:rsidR="001262A6" w:rsidRPr="00F33C69" w:rsidRDefault="001262A6">
            <w:pPr>
              <w:rPr>
                <w:rFonts w:ascii="Times New Roman" w:eastAsia="Times New Roman" w:hAnsi="Times New Roman" w:cs="Times New Roman"/>
                <w:sz w:val="20"/>
                <w:szCs w:val="20"/>
              </w:rPr>
            </w:pPr>
          </w:p>
        </w:tc>
        <w:tc>
          <w:tcPr>
            <w:tcW w:w="1260" w:type="dxa"/>
          </w:tcPr>
          <w:p w14:paraId="69A518C1" w14:textId="4DDCEAFD"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Google Places API</w:t>
            </w:r>
          </w:p>
        </w:tc>
        <w:tc>
          <w:tcPr>
            <w:tcW w:w="1260" w:type="dxa"/>
          </w:tcPr>
          <w:p w14:paraId="7DB384EB" w14:textId="77777777" w:rsidR="001262A6" w:rsidRPr="00F33C69" w:rsidRDefault="001262A6">
            <w:pPr>
              <w:rPr>
                <w:rFonts w:ascii="Times New Roman" w:eastAsia="Times New Roman" w:hAnsi="Times New Roman" w:cs="Times New Roman"/>
                <w:sz w:val="20"/>
                <w:szCs w:val="20"/>
              </w:rPr>
            </w:pPr>
          </w:p>
        </w:tc>
      </w:tr>
      <w:tr w:rsidR="00EA4B11" w:rsidRPr="00F33C69" w14:paraId="304718D9" w14:textId="77777777" w:rsidTr="00EA4B11">
        <w:tc>
          <w:tcPr>
            <w:tcW w:w="340" w:type="dxa"/>
          </w:tcPr>
          <w:p w14:paraId="58600D5B"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4</w:t>
            </w:r>
          </w:p>
        </w:tc>
        <w:tc>
          <w:tcPr>
            <w:tcW w:w="1365" w:type="dxa"/>
          </w:tcPr>
          <w:p w14:paraId="77ED542A" w14:textId="353734E7"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frames</w:t>
            </w:r>
          </w:p>
        </w:tc>
        <w:tc>
          <w:tcPr>
            <w:tcW w:w="2382" w:type="dxa"/>
          </w:tcPr>
          <w:p w14:paraId="66C2D5FA" w14:textId="0929B309" w:rsidR="001262A6" w:rsidRPr="00F33C69" w:rsidRDefault="00554C2F">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frame w</w:t>
            </w:r>
            <w:r w:rsidR="00F33C69">
              <w:rPr>
                <w:rFonts w:ascii="Times New Roman" w:eastAsia="Times New Roman" w:hAnsi="Times New Roman" w:cs="Times New Roman"/>
                <w:sz w:val="20"/>
                <w:szCs w:val="20"/>
              </w:rPr>
              <w:t xml:space="preserve">hen deliveries need to be made. </w:t>
            </w:r>
          </w:p>
        </w:tc>
        <w:tc>
          <w:tcPr>
            <w:tcW w:w="1575" w:type="dxa"/>
          </w:tcPr>
          <w:p w14:paraId="5B97C870" w14:textId="77777777" w:rsidR="001262A6" w:rsidRPr="00F33C69" w:rsidRDefault="001262A6">
            <w:pPr>
              <w:rPr>
                <w:rFonts w:ascii="Times New Roman" w:eastAsia="Times New Roman" w:hAnsi="Times New Roman" w:cs="Times New Roman"/>
                <w:sz w:val="20"/>
                <w:szCs w:val="20"/>
              </w:rPr>
            </w:pPr>
          </w:p>
        </w:tc>
        <w:tc>
          <w:tcPr>
            <w:tcW w:w="1533" w:type="dxa"/>
          </w:tcPr>
          <w:p w14:paraId="0B7015F7" w14:textId="77777777" w:rsidR="001262A6" w:rsidRDefault="006541EB">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Start</w:t>
            </w:r>
          </w:p>
          <w:p w14:paraId="68F14AC0" w14:textId="408F9A13" w:rsidR="006541EB" w:rsidRPr="00F33C69" w:rsidRDefault="006541EB">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End</w:t>
            </w:r>
          </w:p>
        </w:tc>
        <w:tc>
          <w:tcPr>
            <w:tcW w:w="1260" w:type="dxa"/>
          </w:tcPr>
          <w:p w14:paraId="0BCD8E55" w14:textId="77777777" w:rsidR="001262A6" w:rsidRPr="00F33C69" w:rsidRDefault="001262A6">
            <w:pPr>
              <w:rPr>
                <w:rFonts w:ascii="Times New Roman" w:eastAsia="Times New Roman" w:hAnsi="Times New Roman" w:cs="Times New Roman"/>
                <w:sz w:val="20"/>
                <w:szCs w:val="20"/>
              </w:rPr>
            </w:pPr>
          </w:p>
        </w:tc>
        <w:tc>
          <w:tcPr>
            <w:tcW w:w="1260" w:type="dxa"/>
          </w:tcPr>
          <w:p w14:paraId="67D9F98A" w14:textId="77777777" w:rsidR="001262A6" w:rsidRPr="00F33C69" w:rsidRDefault="001262A6">
            <w:pPr>
              <w:rPr>
                <w:rFonts w:ascii="Times New Roman" w:eastAsia="Times New Roman" w:hAnsi="Times New Roman" w:cs="Times New Roman"/>
                <w:sz w:val="20"/>
                <w:szCs w:val="20"/>
              </w:rPr>
            </w:pPr>
          </w:p>
        </w:tc>
      </w:tr>
    </w:tbl>
    <w:p w14:paraId="7F6DE0B3" w14:textId="77777777" w:rsidR="001262A6" w:rsidRPr="00F33C69" w:rsidRDefault="001262A6">
      <w:pPr>
        <w:rPr>
          <w:rFonts w:ascii="Times New Roman" w:eastAsia="Times New Roman" w:hAnsi="Times New Roman" w:cs="Times New Roman"/>
          <w:sz w:val="20"/>
          <w:szCs w:val="20"/>
        </w:rPr>
      </w:pPr>
    </w:p>
    <w:p w14:paraId="35523FE5" w14:textId="77777777" w:rsidR="001262A6" w:rsidRPr="00F33C69" w:rsidRDefault="001262A6">
      <w:pPr>
        <w:rPr>
          <w:rFonts w:ascii="Times New Roman" w:eastAsia="Times New Roman" w:hAnsi="Times New Roman" w:cs="Times New Roman"/>
          <w:sz w:val="20"/>
          <w:szCs w:val="20"/>
        </w:rPr>
      </w:pPr>
    </w:p>
    <w:p w14:paraId="2F69FA40" w14:textId="7777777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t>Input Data</w:t>
      </w:r>
    </w:p>
    <w:p w14:paraId="0FB23CB9" w14:textId="104982AD" w:rsidR="001262A6" w:rsidRPr="00DF2796" w:rsidRDefault="00D55CEE">
      <w:pPr>
        <w:rPr>
          <w:rFonts w:ascii="Times New Roman" w:eastAsia="Times New Roman" w:hAnsi="Times New Roman" w:cs="Times New Roman"/>
          <w:iCs/>
          <w:sz w:val="20"/>
          <w:szCs w:val="20"/>
        </w:rPr>
      </w:pPr>
      <w:r w:rsidRPr="00DF2796">
        <w:rPr>
          <w:rFonts w:ascii="Times New Roman" w:eastAsia="Times New Roman" w:hAnsi="Times New Roman" w:cs="Times New Roman"/>
          <w:iCs/>
          <w:sz w:val="20"/>
          <w:szCs w:val="20"/>
        </w:rPr>
        <w:t>The network dataset used was obtained from MetroGIS and includes the road centerlines for the metropolitan counties in Minnesota. The useful attributes that aid in the network analysis are the street names, speed limit, and length of each road feature.</w:t>
      </w:r>
      <w:r w:rsidR="00DF2796">
        <w:rPr>
          <w:rFonts w:ascii="Times New Roman" w:eastAsia="Times New Roman" w:hAnsi="Times New Roman" w:cs="Times New Roman"/>
          <w:iCs/>
          <w:sz w:val="20"/>
          <w:szCs w:val="20"/>
        </w:rPr>
        <w:t xml:space="preserve"> As for the depot and orders, the addresses were provided in the original lab instructions and coordinates were extracted using Google Places API to perform the analysis. </w:t>
      </w:r>
    </w:p>
    <w:p w14:paraId="43D04605" w14:textId="77777777" w:rsidR="001262A6" w:rsidRPr="00F33C69" w:rsidRDefault="001262A6">
      <w:pPr>
        <w:rPr>
          <w:rFonts w:ascii="Times New Roman" w:eastAsia="Times New Roman" w:hAnsi="Times New Roman" w:cs="Times New Roman"/>
          <w:i/>
          <w:sz w:val="20"/>
          <w:szCs w:val="20"/>
        </w:rPr>
      </w:pPr>
    </w:p>
    <w:p w14:paraId="281B0C3A" w14:textId="15F3B2E6" w:rsidR="001262A6" w:rsidRPr="00F33C69" w:rsidRDefault="00835A27">
      <w:pPr>
        <w:rPr>
          <w:rFonts w:ascii="Times New Roman" w:eastAsia="Times New Roman" w:hAnsi="Times New Roman" w:cs="Times New Roman"/>
          <w:i/>
          <w:sz w:val="20"/>
          <w:szCs w:val="20"/>
        </w:rPr>
      </w:pPr>
      <w:r w:rsidRPr="00F33C69">
        <w:rPr>
          <w:rFonts w:ascii="Times New Roman" w:eastAsia="Times New Roman" w:hAnsi="Times New Roman" w:cs="Times New Roman"/>
          <w:i/>
          <w:sz w:val="20"/>
          <w:szCs w:val="20"/>
        </w:rPr>
        <w:t xml:space="preserve">Table 2. </w:t>
      </w:r>
      <w:r w:rsidR="003D40B7">
        <w:rPr>
          <w:rFonts w:ascii="Times New Roman" w:eastAsia="Times New Roman" w:hAnsi="Times New Roman" w:cs="Times New Roman"/>
          <w:i/>
          <w:sz w:val="20"/>
          <w:szCs w:val="20"/>
        </w:rPr>
        <w:t xml:space="preserve">Datasets used for in the network </w:t>
      </w:r>
      <w:r w:rsidR="007B4DEA">
        <w:rPr>
          <w:rFonts w:ascii="Times New Roman" w:eastAsia="Times New Roman" w:hAnsi="Times New Roman" w:cs="Times New Roman"/>
          <w:i/>
          <w:sz w:val="20"/>
          <w:szCs w:val="20"/>
        </w:rPr>
        <w:t>analysis.</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F33C69" w:rsidRPr="00F33C69" w14:paraId="748F5CD3" w14:textId="77777777">
        <w:tc>
          <w:tcPr>
            <w:tcW w:w="383" w:type="dxa"/>
          </w:tcPr>
          <w:p w14:paraId="30B0E1D1"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w:t>
            </w:r>
          </w:p>
        </w:tc>
        <w:tc>
          <w:tcPr>
            <w:tcW w:w="1952" w:type="dxa"/>
          </w:tcPr>
          <w:p w14:paraId="0CD3D31D"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Title</w:t>
            </w:r>
          </w:p>
        </w:tc>
        <w:tc>
          <w:tcPr>
            <w:tcW w:w="4590" w:type="dxa"/>
          </w:tcPr>
          <w:p w14:paraId="3556BE40"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Purpose in Analysis</w:t>
            </w:r>
          </w:p>
        </w:tc>
        <w:tc>
          <w:tcPr>
            <w:tcW w:w="2425" w:type="dxa"/>
          </w:tcPr>
          <w:p w14:paraId="5BCD785D"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Link to Source</w:t>
            </w:r>
          </w:p>
        </w:tc>
      </w:tr>
      <w:tr w:rsidR="00F33C69" w:rsidRPr="00F33C69" w14:paraId="7992BC85" w14:textId="77777777">
        <w:tc>
          <w:tcPr>
            <w:tcW w:w="383" w:type="dxa"/>
          </w:tcPr>
          <w:p w14:paraId="3AE91113"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1</w:t>
            </w:r>
          </w:p>
        </w:tc>
        <w:tc>
          <w:tcPr>
            <w:tcW w:w="1952" w:type="dxa"/>
          </w:tcPr>
          <w:p w14:paraId="1A40DAA6" w14:textId="66717739"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M</w:t>
            </w:r>
            <w:r w:rsidR="004053D1">
              <w:rPr>
                <w:rFonts w:ascii="Times New Roman" w:eastAsia="Times New Roman" w:hAnsi="Times New Roman" w:cs="Times New Roman"/>
                <w:sz w:val="20"/>
                <w:szCs w:val="20"/>
              </w:rPr>
              <w:t>etropolitan counties</w:t>
            </w:r>
            <w:r w:rsidRPr="00F33C69">
              <w:rPr>
                <w:rFonts w:ascii="Times New Roman" w:eastAsia="Times New Roman" w:hAnsi="Times New Roman" w:cs="Times New Roman"/>
                <w:sz w:val="20"/>
                <w:szCs w:val="20"/>
              </w:rPr>
              <w:t xml:space="preserve"> Road</w:t>
            </w:r>
            <w:r w:rsidR="004053D1">
              <w:rPr>
                <w:rFonts w:ascii="Times New Roman" w:eastAsia="Times New Roman" w:hAnsi="Times New Roman" w:cs="Times New Roman"/>
                <w:sz w:val="20"/>
                <w:szCs w:val="20"/>
              </w:rPr>
              <w:t xml:space="preserve"> Centerlines</w:t>
            </w:r>
          </w:p>
        </w:tc>
        <w:tc>
          <w:tcPr>
            <w:tcW w:w="4590" w:type="dxa"/>
          </w:tcPr>
          <w:p w14:paraId="4510D67D" w14:textId="17F2F2C5"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 xml:space="preserve">Raw input dataset for routing analysis from </w:t>
            </w:r>
            <w:r w:rsidR="00680B2B">
              <w:rPr>
                <w:rFonts w:ascii="Times New Roman" w:eastAsia="Times New Roman" w:hAnsi="Times New Roman" w:cs="Times New Roman"/>
                <w:sz w:val="20"/>
                <w:szCs w:val="20"/>
              </w:rPr>
              <w:t>MetroGIS</w:t>
            </w:r>
            <w:r w:rsidR="00565D52">
              <w:rPr>
                <w:rFonts w:ascii="Times New Roman" w:eastAsia="Times New Roman" w:hAnsi="Times New Roman" w:cs="Times New Roman"/>
                <w:sz w:val="20"/>
                <w:szCs w:val="20"/>
              </w:rPr>
              <w:t xml:space="preserve"> and will be used to isolate closed highways as barriers</w:t>
            </w:r>
          </w:p>
        </w:tc>
        <w:tc>
          <w:tcPr>
            <w:tcW w:w="2425" w:type="dxa"/>
          </w:tcPr>
          <w:p w14:paraId="32015E7D" w14:textId="0B105E7F" w:rsidR="001262A6" w:rsidRPr="00F33C69" w:rsidRDefault="00CF69A5">
            <w:pPr>
              <w:rPr>
                <w:rFonts w:ascii="Times New Roman" w:eastAsia="Times New Roman" w:hAnsi="Times New Roman" w:cs="Times New Roman"/>
                <w:sz w:val="20"/>
                <w:szCs w:val="20"/>
              </w:rPr>
            </w:pPr>
            <w:hyperlink r:id="rId9">
              <w:r w:rsidR="00680B2B" w:rsidRPr="00F33C69">
                <w:rPr>
                  <w:rFonts w:ascii="Times New Roman" w:eastAsia="Times New Roman" w:hAnsi="Times New Roman" w:cs="Times New Roman"/>
                  <w:sz w:val="20"/>
                  <w:szCs w:val="20"/>
                  <w:u w:val="single"/>
                </w:rPr>
                <w:t>Mn GeoSpatial Commons</w:t>
              </w:r>
            </w:hyperlink>
          </w:p>
        </w:tc>
      </w:tr>
      <w:tr w:rsidR="00F33C69" w:rsidRPr="00F33C69" w14:paraId="034D10DF" w14:textId="77777777">
        <w:tc>
          <w:tcPr>
            <w:tcW w:w="383" w:type="dxa"/>
          </w:tcPr>
          <w:p w14:paraId="0D5735BA"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2</w:t>
            </w:r>
          </w:p>
        </w:tc>
        <w:tc>
          <w:tcPr>
            <w:tcW w:w="1952" w:type="dxa"/>
          </w:tcPr>
          <w:p w14:paraId="65B4DA57" w14:textId="2BC0F3B6"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Depot</w:t>
            </w:r>
          </w:p>
        </w:tc>
        <w:tc>
          <w:tcPr>
            <w:tcW w:w="4590" w:type="dxa"/>
          </w:tcPr>
          <w:p w14:paraId="6629172A" w14:textId="5F6A1761"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Starting and ending point of deliveries</w:t>
            </w:r>
          </w:p>
        </w:tc>
        <w:tc>
          <w:tcPr>
            <w:tcW w:w="2425" w:type="dxa"/>
          </w:tcPr>
          <w:p w14:paraId="516AA51C" w14:textId="79D8B873"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Google Places API</w:t>
            </w:r>
          </w:p>
        </w:tc>
      </w:tr>
      <w:tr w:rsidR="00F33C69" w:rsidRPr="00F33C69" w14:paraId="60C6A36C" w14:textId="77777777">
        <w:tc>
          <w:tcPr>
            <w:tcW w:w="383" w:type="dxa"/>
          </w:tcPr>
          <w:p w14:paraId="3E8CEB7E"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3</w:t>
            </w:r>
          </w:p>
        </w:tc>
        <w:tc>
          <w:tcPr>
            <w:tcW w:w="1952" w:type="dxa"/>
          </w:tcPr>
          <w:p w14:paraId="3F330842" w14:textId="689F8DF4"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Orders</w:t>
            </w:r>
          </w:p>
        </w:tc>
        <w:tc>
          <w:tcPr>
            <w:tcW w:w="4590" w:type="dxa"/>
          </w:tcPr>
          <w:p w14:paraId="23D0A166" w14:textId="402E8140"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Stop locations of deliveries</w:t>
            </w:r>
          </w:p>
        </w:tc>
        <w:tc>
          <w:tcPr>
            <w:tcW w:w="2425" w:type="dxa"/>
          </w:tcPr>
          <w:p w14:paraId="15CC7C3B" w14:textId="53214852"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Google Places API</w:t>
            </w:r>
          </w:p>
        </w:tc>
      </w:tr>
    </w:tbl>
    <w:p w14:paraId="6CDF2D32" w14:textId="380D443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lastRenderedPageBreak/>
        <w:t>Methods</w:t>
      </w:r>
    </w:p>
    <w:p w14:paraId="4E9425C6" w14:textId="6CC21B42" w:rsidR="001262A6" w:rsidRDefault="001262A6">
      <w:pPr>
        <w:rPr>
          <w:rFonts w:ascii="Times New Roman" w:eastAsia="Times New Roman" w:hAnsi="Times New Roman" w:cs="Times New Roman"/>
          <w:i/>
          <w:sz w:val="20"/>
          <w:szCs w:val="20"/>
        </w:rPr>
      </w:pPr>
    </w:p>
    <w:p w14:paraId="6D9CA218" w14:textId="0B6F5935" w:rsidR="0035575E" w:rsidRPr="0035575E" w:rsidRDefault="0035575E">
      <w:pPr>
        <w:rPr>
          <w:rFonts w:ascii="Times New Roman" w:eastAsia="Times New Roman" w:hAnsi="Times New Roman" w:cs="Times New Roman"/>
          <w:i/>
          <w:sz w:val="20"/>
          <w:szCs w:val="20"/>
          <w:u w:val="single"/>
        </w:rPr>
      </w:pPr>
      <w:r w:rsidRPr="0035575E">
        <w:rPr>
          <w:rFonts w:ascii="Times New Roman" w:eastAsia="Times New Roman" w:hAnsi="Times New Roman" w:cs="Times New Roman"/>
          <w:i/>
          <w:sz w:val="20"/>
          <w:szCs w:val="20"/>
          <w:u w:val="single"/>
        </w:rPr>
        <w:t>ArcGIS Pro</w:t>
      </w:r>
    </w:p>
    <w:p w14:paraId="06E8B883" w14:textId="7FB04B28" w:rsidR="003F0E0B" w:rsidRPr="003F0E0B" w:rsidRDefault="003F0E0B">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Before beginning the network analysis, specifically the Vehicle Routing Problem analysis, the network dataset for the study area must be built. I used the road centerlines for the Metropolitan counties in Minnesota and calculated the time cost by dividing the length of the road by the speed limit – which was converted to meters per second</w:t>
      </w:r>
      <w:r w:rsidR="00CA3673">
        <w:rPr>
          <w:rFonts w:ascii="Times New Roman" w:eastAsia="Times New Roman" w:hAnsi="Times New Roman" w:cs="Times New Roman"/>
          <w:iCs/>
          <w:sz w:val="20"/>
          <w:szCs w:val="20"/>
        </w:rPr>
        <w:t xml:space="preserve"> (Figure 1)</w:t>
      </w:r>
      <w:r>
        <w:rPr>
          <w:rFonts w:ascii="Times New Roman" w:eastAsia="Times New Roman" w:hAnsi="Times New Roman" w:cs="Times New Roman"/>
          <w:iCs/>
          <w:sz w:val="20"/>
          <w:szCs w:val="20"/>
        </w:rPr>
        <w:t xml:space="preserve">. This was necessary because the coordinate system units are in meters, not miles. After doing so, I created a new driving mode that considered the time cost as it’s impedance parameter. After changing these network properties, I used the Build network tool to completely build the network which has edges and junctions (Fig. 1). </w:t>
      </w:r>
    </w:p>
    <w:p w14:paraId="075645D8" w14:textId="389103DF" w:rsidR="00CA3673" w:rsidRDefault="00CA3673">
      <w:pPr>
        <w:rPr>
          <w:rFonts w:ascii="Times New Roman" w:eastAsia="Times New Roman" w:hAnsi="Times New Roman" w:cs="Times New Roman"/>
          <w:i/>
          <w:sz w:val="20"/>
          <w:szCs w:val="20"/>
        </w:rPr>
      </w:pPr>
    </w:p>
    <w:p w14:paraId="2E4E6020" w14:textId="4D265BF1" w:rsidR="00CA3673" w:rsidRDefault="00CA3673">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1. Network properties for the usps_ND network dataset. </w:t>
      </w:r>
    </w:p>
    <w:p w14:paraId="53A1FADA" w14:textId="75085E67" w:rsidR="001D6D09" w:rsidRDefault="001D6D0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a)</w:t>
      </w:r>
    </w:p>
    <w:p w14:paraId="5B6D8383" w14:textId="2D77ABE6" w:rsidR="00CA3673" w:rsidRDefault="00CA3673">
      <w:pPr>
        <w:rPr>
          <w:rFonts w:ascii="Times New Roman" w:eastAsia="Times New Roman" w:hAnsi="Times New Roman" w:cs="Times New Roman"/>
          <w:i/>
          <w:sz w:val="20"/>
          <w:szCs w:val="20"/>
        </w:rPr>
      </w:pPr>
      <w:r>
        <w:rPr>
          <w:noProof/>
        </w:rPr>
        <w:drawing>
          <wp:inline distT="0" distB="0" distL="0" distR="0" wp14:anchorId="27A83A17" wp14:editId="2DFF5C9F">
            <wp:extent cx="6485730" cy="359833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8739" cy="3611099"/>
                    </a:xfrm>
                    <a:prstGeom prst="rect">
                      <a:avLst/>
                    </a:prstGeom>
                  </pic:spPr>
                </pic:pic>
              </a:graphicData>
            </a:graphic>
          </wp:inline>
        </w:drawing>
      </w:r>
    </w:p>
    <w:p w14:paraId="4F0D60B9" w14:textId="77777777" w:rsidR="001D6D09" w:rsidRDefault="001D6D09">
      <w:pPr>
        <w:rPr>
          <w:rFonts w:ascii="Times New Roman" w:eastAsia="Times New Roman" w:hAnsi="Times New Roman" w:cs="Times New Roman"/>
          <w:i/>
          <w:sz w:val="20"/>
          <w:szCs w:val="20"/>
        </w:rPr>
      </w:pPr>
    </w:p>
    <w:p w14:paraId="10FE3986" w14:textId="77777777" w:rsidR="001D6D09" w:rsidRDefault="001D6D09">
      <w:pPr>
        <w:rPr>
          <w:rFonts w:ascii="Times New Roman" w:eastAsia="Times New Roman" w:hAnsi="Times New Roman" w:cs="Times New Roman"/>
          <w:i/>
          <w:sz w:val="20"/>
          <w:szCs w:val="20"/>
        </w:rPr>
      </w:pPr>
    </w:p>
    <w:p w14:paraId="64D0BCE1" w14:textId="77777777" w:rsidR="001D6D09" w:rsidRDefault="001D6D09">
      <w:pPr>
        <w:rPr>
          <w:rFonts w:ascii="Times New Roman" w:eastAsia="Times New Roman" w:hAnsi="Times New Roman" w:cs="Times New Roman"/>
          <w:i/>
          <w:sz w:val="20"/>
          <w:szCs w:val="20"/>
        </w:rPr>
      </w:pPr>
    </w:p>
    <w:p w14:paraId="6DEC89C9" w14:textId="77777777" w:rsidR="001D6D09" w:rsidRDefault="001D6D09">
      <w:pPr>
        <w:rPr>
          <w:rFonts w:ascii="Times New Roman" w:eastAsia="Times New Roman" w:hAnsi="Times New Roman" w:cs="Times New Roman"/>
          <w:i/>
          <w:sz w:val="20"/>
          <w:szCs w:val="20"/>
        </w:rPr>
      </w:pPr>
    </w:p>
    <w:p w14:paraId="04816FB3" w14:textId="77777777" w:rsidR="001D6D09" w:rsidRDefault="001D6D09">
      <w:pPr>
        <w:rPr>
          <w:rFonts w:ascii="Times New Roman" w:eastAsia="Times New Roman" w:hAnsi="Times New Roman" w:cs="Times New Roman"/>
          <w:i/>
          <w:sz w:val="20"/>
          <w:szCs w:val="20"/>
        </w:rPr>
      </w:pPr>
    </w:p>
    <w:p w14:paraId="41548BA1" w14:textId="77777777" w:rsidR="001D6D09" w:rsidRDefault="001D6D09">
      <w:pPr>
        <w:rPr>
          <w:rFonts w:ascii="Times New Roman" w:eastAsia="Times New Roman" w:hAnsi="Times New Roman" w:cs="Times New Roman"/>
          <w:i/>
          <w:sz w:val="20"/>
          <w:szCs w:val="20"/>
        </w:rPr>
      </w:pPr>
    </w:p>
    <w:p w14:paraId="5E5CABEE" w14:textId="77777777" w:rsidR="001D6D09" w:rsidRDefault="001D6D09">
      <w:pPr>
        <w:rPr>
          <w:rFonts w:ascii="Times New Roman" w:eastAsia="Times New Roman" w:hAnsi="Times New Roman" w:cs="Times New Roman"/>
          <w:i/>
          <w:sz w:val="20"/>
          <w:szCs w:val="20"/>
        </w:rPr>
      </w:pPr>
    </w:p>
    <w:p w14:paraId="46AA8320" w14:textId="77777777" w:rsidR="001D6D09" w:rsidRDefault="001D6D09">
      <w:pPr>
        <w:rPr>
          <w:rFonts w:ascii="Times New Roman" w:eastAsia="Times New Roman" w:hAnsi="Times New Roman" w:cs="Times New Roman"/>
          <w:i/>
          <w:sz w:val="20"/>
          <w:szCs w:val="20"/>
        </w:rPr>
      </w:pPr>
    </w:p>
    <w:p w14:paraId="2B2D2C70" w14:textId="77777777" w:rsidR="001D6D09" w:rsidRDefault="001D6D09">
      <w:pPr>
        <w:rPr>
          <w:rFonts w:ascii="Times New Roman" w:eastAsia="Times New Roman" w:hAnsi="Times New Roman" w:cs="Times New Roman"/>
          <w:i/>
          <w:sz w:val="20"/>
          <w:szCs w:val="20"/>
        </w:rPr>
      </w:pPr>
    </w:p>
    <w:p w14:paraId="6CB10C0F" w14:textId="77777777" w:rsidR="001D6D09" w:rsidRDefault="001D6D09">
      <w:pPr>
        <w:rPr>
          <w:rFonts w:ascii="Times New Roman" w:eastAsia="Times New Roman" w:hAnsi="Times New Roman" w:cs="Times New Roman"/>
          <w:i/>
          <w:sz w:val="20"/>
          <w:szCs w:val="20"/>
        </w:rPr>
      </w:pPr>
    </w:p>
    <w:p w14:paraId="342D2450" w14:textId="77777777" w:rsidR="001D6D09" w:rsidRDefault="001D6D09">
      <w:pPr>
        <w:rPr>
          <w:rFonts w:ascii="Times New Roman" w:eastAsia="Times New Roman" w:hAnsi="Times New Roman" w:cs="Times New Roman"/>
          <w:i/>
          <w:sz w:val="20"/>
          <w:szCs w:val="20"/>
        </w:rPr>
      </w:pPr>
    </w:p>
    <w:p w14:paraId="47A5AC9E" w14:textId="77777777" w:rsidR="001D6D09" w:rsidRDefault="001D6D09">
      <w:pPr>
        <w:rPr>
          <w:rFonts w:ascii="Times New Roman" w:eastAsia="Times New Roman" w:hAnsi="Times New Roman" w:cs="Times New Roman"/>
          <w:i/>
          <w:sz w:val="20"/>
          <w:szCs w:val="20"/>
        </w:rPr>
      </w:pPr>
    </w:p>
    <w:p w14:paraId="4AFBCFBC" w14:textId="77777777" w:rsidR="001D6D09" w:rsidRDefault="001D6D09">
      <w:pPr>
        <w:rPr>
          <w:rFonts w:ascii="Times New Roman" w:eastAsia="Times New Roman" w:hAnsi="Times New Roman" w:cs="Times New Roman"/>
          <w:i/>
          <w:sz w:val="20"/>
          <w:szCs w:val="20"/>
        </w:rPr>
      </w:pPr>
    </w:p>
    <w:p w14:paraId="475A716A" w14:textId="77777777" w:rsidR="001D6D09" w:rsidRDefault="001D6D09">
      <w:pPr>
        <w:rPr>
          <w:rFonts w:ascii="Times New Roman" w:eastAsia="Times New Roman" w:hAnsi="Times New Roman" w:cs="Times New Roman"/>
          <w:i/>
          <w:sz w:val="20"/>
          <w:szCs w:val="20"/>
        </w:rPr>
      </w:pPr>
    </w:p>
    <w:p w14:paraId="52C28E6D" w14:textId="77777777" w:rsidR="001D6D09" w:rsidRDefault="001D6D09">
      <w:pPr>
        <w:rPr>
          <w:rFonts w:ascii="Times New Roman" w:eastAsia="Times New Roman" w:hAnsi="Times New Roman" w:cs="Times New Roman"/>
          <w:i/>
          <w:sz w:val="20"/>
          <w:szCs w:val="20"/>
        </w:rPr>
      </w:pPr>
    </w:p>
    <w:p w14:paraId="5A461FFA" w14:textId="77777777" w:rsidR="001D6D09" w:rsidRDefault="001D6D09">
      <w:pPr>
        <w:rPr>
          <w:rFonts w:ascii="Times New Roman" w:eastAsia="Times New Roman" w:hAnsi="Times New Roman" w:cs="Times New Roman"/>
          <w:i/>
          <w:sz w:val="20"/>
          <w:szCs w:val="20"/>
        </w:rPr>
      </w:pPr>
    </w:p>
    <w:p w14:paraId="3E5228A2" w14:textId="77777777" w:rsidR="001D6D09" w:rsidRDefault="001D6D09">
      <w:pPr>
        <w:rPr>
          <w:rFonts w:ascii="Times New Roman" w:eastAsia="Times New Roman" w:hAnsi="Times New Roman" w:cs="Times New Roman"/>
          <w:i/>
          <w:sz w:val="20"/>
          <w:szCs w:val="20"/>
        </w:rPr>
      </w:pPr>
    </w:p>
    <w:p w14:paraId="65DDFD75" w14:textId="77777777" w:rsidR="001D6D09" w:rsidRDefault="001D6D09">
      <w:pPr>
        <w:rPr>
          <w:rFonts w:ascii="Times New Roman" w:eastAsia="Times New Roman" w:hAnsi="Times New Roman" w:cs="Times New Roman"/>
          <w:i/>
          <w:sz w:val="20"/>
          <w:szCs w:val="20"/>
        </w:rPr>
      </w:pPr>
    </w:p>
    <w:p w14:paraId="1C8D2092" w14:textId="77777777" w:rsidR="001D6D09" w:rsidRDefault="001D6D09">
      <w:pPr>
        <w:rPr>
          <w:rFonts w:ascii="Times New Roman" w:eastAsia="Times New Roman" w:hAnsi="Times New Roman" w:cs="Times New Roman"/>
          <w:i/>
          <w:sz w:val="20"/>
          <w:szCs w:val="20"/>
        </w:rPr>
      </w:pPr>
    </w:p>
    <w:p w14:paraId="04DB14F5" w14:textId="77777777" w:rsidR="001D6D09" w:rsidRDefault="001D6D09">
      <w:pPr>
        <w:rPr>
          <w:rFonts w:ascii="Times New Roman" w:eastAsia="Times New Roman" w:hAnsi="Times New Roman" w:cs="Times New Roman"/>
          <w:i/>
          <w:sz w:val="20"/>
          <w:szCs w:val="20"/>
        </w:rPr>
      </w:pPr>
    </w:p>
    <w:p w14:paraId="21150243" w14:textId="18E0D86A" w:rsidR="001D6D09" w:rsidRDefault="001D6D0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b)</w:t>
      </w:r>
    </w:p>
    <w:p w14:paraId="630A6B4C" w14:textId="63BFA231" w:rsidR="00CA3673" w:rsidRDefault="00CA3673">
      <w:pPr>
        <w:rPr>
          <w:rFonts w:ascii="Times New Roman" w:eastAsia="Times New Roman" w:hAnsi="Times New Roman" w:cs="Times New Roman"/>
          <w:i/>
          <w:sz w:val="20"/>
          <w:szCs w:val="20"/>
        </w:rPr>
      </w:pPr>
      <w:r>
        <w:rPr>
          <w:noProof/>
        </w:rPr>
        <w:drawing>
          <wp:inline distT="0" distB="0" distL="0" distR="0" wp14:anchorId="070C68F3" wp14:editId="60F56948">
            <wp:extent cx="5223722" cy="374924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0041" cy="3768137"/>
                    </a:xfrm>
                    <a:prstGeom prst="rect">
                      <a:avLst/>
                    </a:prstGeom>
                  </pic:spPr>
                </pic:pic>
              </a:graphicData>
            </a:graphic>
          </wp:inline>
        </w:drawing>
      </w:r>
    </w:p>
    <w:p w14:paraId="49BE0B91" w14:textId="7FB95ABF" w:rsidR="001D6D09" w:rsidRDefault="001D6D0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c)</w:t>
      </w:r>
    </w:p>
    <w:p w14:paraId="6D3FEA44" w14:textId="48152EB8" w:rsidR="00CA3673" w:rsidRDefault="00CA3673">
      <w:pPr>
        <w:rPr>
          <w:rFonts w:ascii="Times New Roman" w:eastAsia="Times New Roman" w:hAnsi="Times New Roman" w:cs="Times New Roman"/>
          <w:i/>
          <w:sz w:val="20"/>
          <w:szCs w:val="20"/>
        </w:rPr>
      </w:pPr>
      <w:r>
        <w:rPr>
          <w:noProof/>
        </w:rPr>
        <w:drawing>
          <wp:inline distT="0" distB="0" distL="0" distR="0" wp14:anchorId="6A1E2429" wp14:editId="7430B3D5">
            <wp:extent cx="5367044" cy="385211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7504" cy="3859623"/>
                    </a:xfrm>
                    <a:prstGeom prst="rect">
                      <a:avLst/>
                    </a:prstGeom>
                  </pic:spPr>
                </pic:pic>
              </a:graphicData>
            </a:graphic>
          </wp:inline>
        </w:drawing>
      </w:r>
    </w:p>
    <w:p w14:paraId="6FAE2826" w14:textId="44F6DC65" w:rsidR="00CA3673" w:rsidRDefault="00CA3673">
      <w:pPr>
        <w:rPr>
          <w:rFonts w:ascii="Times New Roman" w:eastAsia="Times New Roman" w:hAnsi="Times New Roman" w:cs="Times New Roman"/>
          <w:i/>
          <w:sz w:val="20"/>
          <w:szCs w:val="20"/>
        </w:rPr>
      </w:pPr>
    </w:p>
    <w:p w14:paraId="4D71F964" w14:textId="77777777" w:rsidR="00CA3673" w:rsidRDefault="00CA3673">
      <w:pPr>
        <w:rPr>
          <w:rFonts w:ascii="Times New Roman" w:eastAsia="Times New Roman" w:hAnsi="Times New Roman" w:cs="Times New Roman"/>
          <w:i/>
          <w:sz w:val="20"/>
          <w:szCs w:val="20"/>
        </w:rPr>
      </w:pPr>
    </w:p>
    <w:p w14:paraId="2950FE31" w14:textId="4E4B990E" w:rsidR="00927B9F" w:rsidRDefault="00835A27">
      <w:pPr>
        <w:rPr>
          <w:rFonts w:ascii="Times New Roman" w:eastAsia="Times New Roman" w:hAnsi="Times New Roman" w:cs="Times New Roman"/>
          <w:i/>
          <w:sz w:val="20"/>
          <w:szCs w:val="20"/>
        </w:rPr>
      </w:pPr>
      <w:r w:rsidRPr="00F33C69">
        <w:rPr>
          <w:rFonts w:ascii="Times New Roman" w:eastAsia="Times New Roman" w:hAnsi="Times New Roman" w:cs="Times New Roman"/>
          <w:i/>
          <w:sz w:val="20"/>
          <w:szCs w:val="20"/>
        </w:rPr>
        <w:t xml:space="preserve">Figure </w:t>
      </w:r>
      <w:r w:rsidR="00CA3673">
        <w:rPr>
          <w:rFonts w:ascii="Times New Roman" w:eastAsia="Times New Roman" w:hAnsi="Times New Roman" w:cs="Times New Roman"/>
          <w:i/>
          <w:sz w:val="20"/>
          <w:szCs w:val="20"/>
        </w:rPr>
        <w:t>2</w:t>
      </w:r>
      <w:r w:rsidRPr="00F33C69">
        <w:rPr>
          <w:rFonts w:ascii="Times New Roman" w:eastAsia="Times New Roman" w:hAnsi="Times New Roman" w:cs="Times New Roman"/>
          <w:i/>
          <w:sz w:val="20"/>
          <w:szCs w:val="20"/>
        </w:rPr>
        <w:t xml:space="preserve">. </w:t>
      </w:r>
      <w:r w:rsidR="00927B9F">
        <w:rPr>
          <w:rFonts w:ascii="Times New Roman" w:eastAsia="Times New Roman" w:hAnsi="Times New Roman" w:cs="Times New Roman"/>
          <w:i/>
          <w:sz w:val="20"/>
          <w:szCs w:val="20"/>
        </w:rPr>
        <w:t xml:space="preserve">General workflow to build network </w:t>
      </w:r>
      <w:r w:rsidR="00CA3673">
        <w:rPr>
          <w:rFonts w:ascii="Times New Roman" w:eastAsia="Times New Roman" w:hAnsi="Times New Roman" w:cs="Times New Roman"/>
          <w:i/>
          <w:sz w:val="20"/>
          <w:szCs w:val="20"/>
        </w:rPr>
        <w:t>dataset.</w:t>
      </w:r>
    </w:p>
    <w:p w14:paraId="247A02E9" w14:textId="010E6931" w:rsidR="001262A6" w:rsidRDefault="00927B9F">
      <w:pPr>
        <w:rPr>
          <w:rFonts w:ascii="Times New Roman" w:eastAsia="Times New Roman" w:hAnsi="Times New Roman" w:cs="Times New Roman"/>
          <w:i/>
          <w:sz w:val="20"/>
          <w:szCs w:val="20"/>
        </w:rPr>
      </w:pPr>
      <w:r>
        <w:rPr>
          <w:noProof/>
        </w:rPr>
        <w:drawing>
          <wp:inline distT="0" distB="0" distL="0" distR="0" wp14:anchorId="68397419" wp14:editId="18AD99A9">
            <wp:extent cx="5441068" cy="998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652" cy="1009957"/>
                    </a:xfrm>
                    <a:prstGeom prst="rect">
                      <a:avLst/>
                    </a:prstGeom>
                  </pic:spPr>
                </pic:pic>
              </a:graphicData>
            </a:graphic>
          </wp:inline>
        </w:drawing>
      </w:r>
      <w:r w:rsidR="00835A27" w:rsidRPr="00F33C69">
        <w:rPr>
          <w:rFonts w:ascii="Times New Roman" w:eastAsia="Times New Roman" w:hAnsi="Times New Roman" w:cs="Times New Roman"/>
          <w:i/>
          <w:sz w:val="20"/>
          <w:szCs w:val="20"/>
        </w:rPr>
        <w:t xml:space="preserve"> </w:t>
      </w:r>
    </w:p>
    <w:p w14:paraId="20E63992" w14:textId="3B3B556E" w:rsidR="00927B9F" w:rsidRDefault="00927B9F">
      <w:pPr>
        <w:rPr>
          <w:rFonts w:ascii="Times New Roman" w:eastAsia="Times New Roman" w:hAnsi="Times New Roman" w:cs="Times New Roman"/>
          <w:i/>
          <w:sz w:val="20"/>
          <w:szCs w:val="20"/>
        </w:rPr>
      </w:pPr>
    </w:p>
    <w:p w14:paraId="25C9AE1D" w14:textId="5BF8CE60" w:rsidR="00C02D39" w:rsidRDefault="00392D59">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The start and stop locations were obtained using Google Places API. The coordinates were converted to points and then reprojected from EPSG 4326 to EPSG 26915. I then made a vehicle routing problem analysis layer and imported the depot (starting point), the order (stops with time intervals), and the routes. I specified that there should be two routes because there were two delivery trucks in this problem</w:t>
      </w:r>
      <w:r w:rsidR="00B65FBA">
        <w:rPr>
          <w:rFonts w:ascii="Times New Roman" w:eastAsia="Times New Roman" w:hAnsi="Times New Roman" w:cs="Times New Roman"/>
          <w:iCs/>
          <w:sz w:val="20"/>
          <w:szCs w:val="20"/>
        </w:rPr>
        <w:t xml:space="preserve">. </w:t>
      </w:r>
      <w:r w:rsidR="0056304C">
        <w:rPr>
          <w:rFonts w:ascii="Times New Roman" w:eastAsia="Times New Roman" w:hAnsi="Times New Roman" w:cs="Times New Roman"/>
          <w:iCs/>
          <w:sz w:val="20"/>
          <w:szCs w:val="20"/>
        </w:rPr>
        <w:t>To get two different route</w:t>
      </w:r>
      <w:r w:rsidR="00C02D39">
        <w:rPr>
          <w:rFonts w:ascii="Times New Roman" w:eastAsia="Times New Roman" w:hAnsi="Times New Roman" w:cs="Times New Roman"/>
          <w:iCs/>
          <w:sz w:val="20"/>
          <w:szCs w:val="20"/>
        </w:rPr>
        <w:t xml:space="preserve"> options</w:t>
      </w:r>
      <w:r w:rsidR="0056304C">
        <w:rPr>
          <w:rFonts w:ascii="Times New Roman" w:eastAsia="Times New Roman" w:hAnsi="Times New Roman" w:cs="Times New Roman"/>
          <w:iCs/>
          <w:sz w:val="20"/>
          <w:szCs w:val="20"/>
        </w:rPr>
        <w:t xml:space="preserve">, I indicated 5 maximum stops per fleet, then with 10 maximum stops per fleet. </w:t>
      </w:r>
      <w:r w:rsidR="00C02D39">
        <w:rPr>
          <w:rFonts w:ascii="Times New Roman" w:eastAsia="Times New Roman" w:hAnsi="Times New Roman" w:cs="Times New Roman"/>
          <w:iCs/>
          <w:sz w:val="20"/>
          <w:szCs w:val="20"/>
        </w:rPr>
        <w:t xml:space="preserve">I also solved for when there was one delivery truck to see if the overall time was shorter. </w:t>
      </w:r>
    </w:p>
    <w:p w14:paraId="31F56526" w14:textId="77777777" w:rsidR="00CA3673" w:rsidRDefault="00CA3673">
      <w:pPr>
        <w:rPr>
          <w:rFonts w:ascii="Times New Roman" w:eastAsia="Times New Roman" w:hAnsi="Times New Roman" w:cs="Times New Roman"/>
          <w:iCs/>
          <w:sz w:val="20"/>
          <w:szCs w:val="20"/>
        </w:rPr>
      </w:pPr>
    </w:p>
    <w:p w14:paraId="304F2A22" w14:textId="276B49D7" w:rsidR="00392D59" w:rsidRDefault="00CA3673">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To consider the closed highways, I selected out highway 94 and 35W road centerlines from the roads used to create the network dataset as my road barriers. To consider roads that went over the highway and/or were crossable, I essentially converted the road barriers to polygons as well as the open roads to polygons by buffering them 1 m. By doing this, I could erase the intersecting open roads from the highway to create passable gaps. I then imported the road barriers with the passable road gaps as a polygon barrier in my vehicle routing analysis layer. After importing these parameters and specifying the delivery windows, the Solve tool was used to calculate the possible routes for the two fleets</w:t>
      </w:r>
      <w:r w:rsidR="00662408">
        <w:rPr>
          <w:rFonts w:ascii="Times New Roman" w:eastAsia="Times New Roman" w:hAnsi="Times New Roman" w:cs="Times New Roman"/>
          <w:iCs/>
          <w:sz w:val="20"/>
          <w:szCs w:val="20"/>
        </w:rPr>
        <w:t xml:space="preserve"> (Fig. 3)</w:t>
      </w:r>
      <w:r>
        <w:rPr>
          <w:rFonts w:ascii="Times New Roman" w:eastAsia="Times New Roman" w:hAnsi="Times New Roman" w:cs="Times New Roman"/>
          <w:iCs/>
          <w:sz w:val="20"/>
          <w:szCs w:val="20"/>
        </w:rPr>
        <w:t xml:space="preserve">.  </w:t>
      </w:r>
    </w:p>
    <w:p w14:paraId="18C95AD7" w14:textId="77777777" w:rsidR="00CA3673" w:rsidRPr="00392D59" w:rsidRDefault="00CA3673">
      <w:pPr>
        <w:rPr>
          <w:rFonts w:ascii="Times New Roman" w:eastAsia="Times New Roman" w:hAnsi="Times New Roman" w:cs="Times New Roman"/>
          <w:iCs/>
          <w:sz w:val="20"/>
          <w:szCs w:val="20"/>
        </w:rPr>
      </w:pPr>
    </w:p>
    <w:p w14:paraId="6E493590" w14:textId="173F27C2" w:rsidR="00927B9F" w:rsidRDefault="00927B9F">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r w:rsidR="00CA3673">
        <w:rPr>
          <w:rFonts w:ascii="Times New Roman" w:eastAsia="Times New Roman" w:hAnsi="Times New Roman" w:cs="Times New Roman"/>
          <w:i/>
          <w:sz w:val="20"/>
          <w:szCs w:val="20"/>
        </w:rPr>
        <w:t>3</w:t>
      </w:r>
      <w:r>
        <w:rPr>
          <w:rFonts w:ascii="Times New Roman" w:eastAsia="Times New Roman" w:hAnsi="Times New Roman" w:cs="Times New Roman"/>
          <w:i/>
          <w:sz w:val="20"/>
          <w:szCs w:val="20"/>
        </w:rPr>
        <w:t>: Vehicle Routing Problem workflow</w:t>
      </w:r>
    </w:p>
    <w:p w14:paraId="0CD2B5A0" w14:textId="0AF0D97C" w:rsidR="00927B9F" w:rsidRPr="00F33C69" w:rsidRDefault="00927B9F">
      <w:pPr>
        <w:rPr>
          <w:rFonts w:ascii="Times New Roman" w:eastAsia="Times New Roman" w:hAnsi="Times New Roman" w:cs="Times New Roman"/>
          <w:i/>
          <w:sz w:val="20"/>
          <w:szCs w:val="20"/>
        </w:rPr>
      </w:pPr>
      <w:r>
        <w:rPr>
          <w:noProof/>
        </w:rPr>
        <w:drawing>
          <wp:inline distT="0" distB="0" distL="0" distR="0" wp14:anchorId="54D411AF" wp14:editId="742E9CF2">
            <wp:extent cx="6449052" cy="23198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8851" cy="2323392"/>
                    </a:xfrm>
                    <a:prstGeom prst="rect">
                      <a:avLst/>
                    </a:prstGeom>
                  </pic:spPr>
                </pic:pic>
              </a:graphicData>
            </a:graphic>
          </wp:inline>
        </w:drawing>
      </w:r>
    </w:p>
    <w:p w14:paraId="77CE6049" w14:textId="49BE0C63" w:rsidR="001262A6" w:rsidRDefault="001262A6">
      <w:pPr>
        <w:rPr>
          <w:rFonts w:ascii="Times New Roman" w:eastAsia="Times New Roman" w:hAnsi="Times New Roman" w:cs="Times New Roman"/>
          <w:b/>
        </w:rPr>
      </w:pPr>
    </w:p>
    <w:p w14:paraId="0594C1BB" w14:textId="77777777" w:rsidR="007879ED" w:rsidRDefault="007879ED">
      <w:pPr>
        <w:rPr>
          <w:rFonts w:ascii="Times New Roman" w:eastAsia="Times New Roman" w:hAnsi="Times New Roman" w:cs="Times New Roman"/>
          <w:bCs/>
          <w:i/>
          <w:iCs/>
          <w:sz w:val="20"/>
          <w:szCs w:val="20"/>
        </w:rPr>
      </w:pPr>
    </w:p>
    <w:p w14:paraId="3480FF4C" w14:textId="45B14B4D" w:rsidR="005D631E" w:rsidRPr="00FE0AE6" w:rsidRDefault="0035575E">
      <w:pPr>
        <w:rPr>
          <w:rFonts w:ascii="Times New Roman" w:eastAsia="Times New Roman" w:hAnsi="Times New Roman" w:cs="Times New Roman"/>
          <w:bCs/>
          <w:i/>
          <w:iCs/>
          <w:sz w:val="20"/>
          <w:szCs w:val="20"/>
          <w:u w:val="single"/>
        </w:rPr>
      </w:pPr>
      <w:r w:rsidRPr="00FE0AE6">
        <w:rPr>
          <w:rFonts w:ascii="Times New Roman" w:eastAsia="Times New Roman" w:hAnsi="Times New Roman" w:cs="Times New Roman"/>
          <w:bCs/>
          <w:i/>
          <w:iCs/>
          <w:sz w:val="20"/>
          <w:szCs w:val="20"/>
          <w:u w:val="single"/>
        </w:rPr>
        <w:t>ArcGIS Online</w:t>
      </w:r>
    </w:p>
    <w:p w14:paraId="3F3E1336" w14:textId="1E1CF56C" w:rsidR="005D631E" w:rsidRDefault="005D631E">
      <w:pPr>
        <w:rPr>
          <w:rFonts w:ascii="Times New Roman" w:eastAsia="Times New Roman" w:hAnsi="Times New Roman" w:cs="Times New Roman"/>
          <w:bCs/>
          <w:sz w:val="20"/>
          <w:szCs w:val="20"/>
        </w:rPr>
      </w:pPr>
      <w:r w:rsidRPr="005D631E">
        <w:rPr>
          <w:rFonts w:ascii="Times New Roman" w:eastAsia="Times New Roman" w:hAnsi="Times New Roman" w:cs="Times New Roman"/>
          <w:bCs/>
          <w:sz w:val="20"/>
          <w:szCs w:val="20"/>
        </w:rPr>
        <w:t>I uploaded my stops and start point shapefiles to ArcGIS Online</w:t>
      </w:r>
      <w:r>
        <w:rPr>
          <w:rFonts w:ascii="Times New Roman" w:eastAsia="Times New Roman" w:hAnsi="Times New Roman" w:cs="Times New Roman"/>
          <w:bCs/>
          <w:sz w:val="20"/>
          <w:szCs w:val="20"/>
        </w:rPr>
        <w:t xml:space="preserve"> as a zipped file. Using ArcNotebooks, I used the read-to-use Place Routes analysis tool to </w:t>
      </w:r>
      <w:r w:rsidR="00FE0AE6">
        <w:rPr>
          <w:rFonts w:ascii="Times New Roman" w:eastAsia="Times New Roman" w:hAnsi="Times New Roman" w:cs="Times New Roman"/>
          <w:bCs/>
          <w:sz w:val="20"/>
          <w:szCs w:val="20"/>
        </w:rPr>
        <w:t>compute the best routes (Fig.4).</w:t>
      </w:r>
      <w:r w:rsidR="0098085A">
        <w:rPr>
          <w:rFonts w:ascii="Times New Roman" w:eastAsia="Times New Roman" w:hAnsi="Times New Roman" w:cs="Times New Roman"/>
          <w:bCs/>
          <w:sz w:val="20"/>
          <w:szCs w:val="20"/>
        </w:rPr>
        <w:t xml:space="preserve"> I was also able to extract the directions using the directions tool. </w:t>
      </w:r>
    </w:p>
    <w:p w14:paraId="50E7ABDE" w14:textId="62B95311" w:rsidR="00FE0AE6" w:rsidRDefault="00FE0AE6">
      <w:pPr>
        <w:rPr>
          <w:rFonts w:ascii="Times New Roman" w:eastAsia="Times New Roman" w:hAnsi="Times New Roman" w:cs="Times New Roman"/>
          <w:bCs/>
          <w:sz w:val="20"/>
          <w:szCs w:val="20"/>
        </w:rPr>
      </w:pPr>
    </w:p>
    <w:p w14:paraId="7AB490D5" w14:textId="659DC953" w:rsidR="00FE0AE6" w:rsidRPr="00FE0AE6" w:rsidRDefault="00FE0AE6">
      <w:pPr>
        <w:rPr>
          <w:rFonts w:ascii="Times New Roman" w:eastAsia="Times New Roman" w:hAnsi="Times New Roman" w:cs="Times New Roman"/>
          <w:bCs/>
          <w:i/>
          <w:iCs/>
          <w:sz w:val="20"/>
          <w:szCs w:val="20"/>
        </w:rPr>
      </w:pPr>
      <w:r w:rsidRPr="00FE0AE6">
        <w:rPr>
          <w:rFonts w:ascii="Times New Roman" w:eastAsia="Times New Roman" w:hAnsi="Times New Roman" w:cs="Times New Roman"/>
          <w:bCs/>
          <w:i/>
          <w:iCs/>
          <w:sz w:val="20"/>
          <w:szCs w:val="20"/>
        </w:rPr>
        <w:t>Figure 4. Workflow for vehicle routing problem in ArcGIS Online</w:t>
      </w:r>
    </w:p>
    <w:p w14:paraId="3EF24181" w14:textId="576DA4A1" w:rsidR="0035575E" w:rsidRDefault="00FE0AE6">
      <w:pPr>
        <w:rPr>
          <w:rFonts w:ascii="Times New Roman" w:eastAsia="Times New Roman" w:hAnsi="Times New Roman" w:cs="Times New Roman"/>
          <w:bCs/>
        </w:rPr>
      </w:pPr>
      <w:r>
        <w:rPr>
          <w:noProof/>
        </w:rPr>
        <w:drawing>
          <wp:inline distT="0" distB="0" distL="0" distR="0" wp14:anchorId="245191A0" wp14:editId="0403EB0D">
            <wp:extent cx="4851400" cy="6717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466" cy="699018"/>
                    </a:xfrm>
                    <a:prstGeom prst="rect">
                      <a:avLst/>
                    </a:prstGeom>
                  </pic:spPr>
                </pic:pic>
              </a:graphicData>
            </a:graphic>
          </wp:inline>
        </w:drawing>
      </w:r>
    </w:p>
    <w:p w14:paraId="262D5303" w14:textId="68FAA5FE" w:rsidR="005D631E" w:rsidRDefault="005D631E">
      <w:pPr>
        <w:rPr>
          <w:rFonts w:ascii="Times New Roman" w:eastAsia="Times New Roman" w:hAnsi="Times New Roman" w:cs="Times New Roman"/>
          <w:bCs/>
        </w:rPr>
      </w:pPr>
    </w:p>
    <w:p w14:paraId="4350C0D6" w14:textId="7777777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lastRenderedPageBreak/>
        <w:t>Results</w:t>
      </w:r>
    </w:p>
    <w:p w14:paraId="6B031AB5" w14:textId="04CC3091" w:rsidR="001262A6" w:rsidRPr="00D242E6" w:rsidRDefault="007879ED">
      <w:pPr>
        <w:rPr>
          <w:rFonts w:ascii="Times New Roman" w:eastAsia="Times New Roman" w:hAnsi="Times New Roman" w:cs="Times New Roman"/>
          <w:i/>
          <w:sz w:val="20"/>
          <w:szCs w:val="20"/>
          <w:u w:val="single"/>
        </w:rPr>
      </w:pPr>
      <w:r w:rsidRPr="00D242E6">
        <w:rPr>
          <w:rFonts w:ascii="Times New Roman" w:eastAsia="Times New Roman" w:hAnsi="Times New Roman" w:cs="Times New Roman"/>
          <w:i/>
          <w:sz w:val="20"/>
          <w:szCs w:val="20"/>
          <w:u w:val="single"/>
        </w:rPr>
        <w:t>ArcGIS Pro</w:t>
      </w:r>
    </w:p>
    <w:p w14:paraId="6A00051D" w14:textId="0341D9ED" w:rsidR="00C6390F" w:rsidRDefault="00BD0617">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With two delivery vehicles, there are many routes depending on the maximum stops per vehicle.</w:t>
      </w:r>
      <w:r w:rsidR="00CE25CE">
        <w:rPr>
          <w:rFonts w:ascii="Times New Roman" w:eastAsia="Times New Roman" w:hAnsi="Times New Roman" w:cs="Times New Roman"/>
          <w:iCs/>
          <w:sz w:val="20"/>
          <w:szCs w:val="20"/>
        </w:rPr>
        <w:t xml:space="preserve"> These results considered the closed highways.</w:t>
      </w:r>
      <w:r>
        <w:rPr>
          <w:rFonts w:ascii="Times New Roman" w:eastAsia="Times New Roman" w:hAnsi="Times New Roman" w:cs="Times New Roman"/>
          <w:iCs/>
          <w:sz w:val="20"/>
          <w:szCs w:val="20"/>
        </w:rPr>
        <w:t xml:space="preserve"> </w:t>
      </w:r>
      <w:r w:rsidR="00C6390F">
        <w:rPr>
          <w:rFonts w:ascii="Times New Roman" w:eastAsia="Times New Roman" w:hAnsi="Times New Roman" w:cs="Times New Roman"/>
          <w:iCs/>
          <w:sz w:val="20"/>
          <w:szCs w:val="20"/>
        </w:rPr>
        <w:t>In the first result w</w:t>
      </w:r>
      <w:r>
        <w:rPr>
          <w:rFonts w:ascii="Times New Roman" w:eastAsia="Times New Roman" w:hAnsi="Times New Roman" w:cs="Times New Roman"/>
          <w:iCs/>
          <w:sz w:val="20"/>
          <w:szCs w:val="20"/>
        </w:rPr>
        <w:t>hen each vehicle has 5 stops, the first route for the first vehicle will travel 74 miles with a total time of 2 hours 25 minutes, of which there is a 53-minute wait time. The second vehicle will travel 41 miles and have a total time of 55 minutes.</w:t>
      </w:r>
      <w:r w:rsidR="00C6390F">
        <w:rPr>
          <w:rFonts w:ascii="Times New Roman" w:eastAsia="Times New Roman" w:hAnsi="Times New Roman" w:cs="Times New Roman"/>
          <w:iCs/>
          <w:sz w:val="20"/>
          <w:szCs w:val="20"/>
        </w:rPr>
        <w:t xml:space="preserve"> Collectively the two vehicles will have a total time of 3 hours 20 minutes </w:t>
      </w:r>
      <w:r w:rsidR="0003217E">
        <w:rPr>
          <w:rFonts w:ascii="Times New Roman" w:eastAsia="Times New Roman" w:hAnsi="Times New Roman" w:cs="Times New Roman"/>
          <w:iCs/>
          <w:sz w:val="20"/>
          <w:szCs w:val="20"/>
        </w:rPr>
        <w:t xml:space="preserve">and will travel a total of </w:t>
      </w:r>
      <w:r w:rsidR="009E04FB">
        <w:rPr>
          <w:rFonts w:ascii="Times New Roman" w:eastAsia="Times New Roman" w:hAnsi="Times New Roman" w:cs="Times New Roman"/>
          <w:iCs/>
          <w:sz w:val="20"/>
          <w:szCs w:val="20"/>
        </w:rPr>
        <w:t>115 miles. T</w:t>
      </w:r>
      <w:r w:rsidR="00C6390F">
        <w:rPr>
          <w:rFonts w:ascii="Times New Roman" w:eastAsia="Times New Roman" w:hAnsi="Times New Roman" w:cs="Times New Roman"/>
          <w:iCs/>
          <w:sz w:val="20"/>
          <w:szCs w:val="20"/>
        </w:rPr>
        <w:t xml:space="preserve">he maximum </w:t>
      </w:r>
      <w:r w:rsidR="009E04FB">
        <w:rPr>
          <w:rFonts w:ascii="Times New Roman" w:eastAsia="Times New Roman" w:hAnsi="Times New Roman" w:cs="Times New Roman"/>
          <w:iCs/>
          <w:sz w:val="20"/>
          <w:szCs w:val="20"/>
        </w:rPr>
        <w:t xml:space="preserve">travel </w:t>
      </w:r>
      <w:r w:rsidR="00C6390F">
        <w:rPr>
          <w:rFonts w:ascii="Times New Roman" w:eastAsia="Times New Roman" w:hAnsi="Times New Roman" w:cs="Times New Roman"/>
          <w:iCs/>
          <w:sz w:val="20"/>
          <w:szCs w:val="20"/>
        </w:rPr>
        <w:t xml:space="preserve">time is 2 hours 25. </w:t>
      </w:r>
    </w:p>
    <w:p w14:paraId="7BBF6EE4" w14:textId="77777777" w:rsidR="00C6390F" w:rsidRDefault="00BD0617">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 </w:t>
      </w:r>
    </w:p>
    <w:p w14:paraId="286FDE74" w14:textId="227B00AD" w:rsidR="007879ED" w:rsidRDefault="00C6390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In the second result </w:t>
      </w:r>
      <w:r w:rsidR="00AF35C6">
        <w:rPr>
          <w:rFonts w:ascii="Times New Roman" w:eastAsia="Times New Roman" w:hAnsi="Times New Roman" w:cs="Times New Roman"/>
          <w:iCs/>
          <w:sz w:val="20"/>
          <w:szCs w:val="20"/>
        </w:rPr>
        <w:t xml:space="preserve">for two delivery vehicles, </w:t>
      </w:r>
      <w:r>
        <w:rPr>
          <w:rFonts w:ascii="Times New Roman" w:eastAsia="Times New Roman" w:hAnsi="Times New Roman" w:cs="Times New Roman"/>
          <w:iCs/>
          <w:sz w:val="20"/>
          <w:szCs w:val="20"/>
        </w:rPr>
        <w:t xml:space="preserve">when each vehicle could have a maximum of 10 stops, the first vehicle will travel 84 miles with a total time of 2 hours and 25 minutes of which there is a </w:t>
      </w:r>
      <w:r w:rsidR="0003217E">
        <w:rPr>
          <w:rFonts w:ascii="Times New Roman" w:eastAsia="Times New Roman" w:hAnsi="Times New Roman" w:cs="Times New Roman"/>
          <w:iCs/>
          <w:sz w:val="20"/>
          <w:szCs w:val="20"/>
        </w:rPr>
        <w:t>32-minute</w:t>
      </w:r>
      <w:r>
        <w:rPr>
          <w:rFonts w:ascii="Times New Roman" w:eastAsia="Times New Roman" w:hAnsi="Times New Roman" w:cs="Times New Roman"/>
          <w:iCs/>
          <w:sz w:val="20"/>
          <w:szCs w:val="20"/>
        </w:rPr>
        <w:t xml:space="preserve"> wait time. </w:t>
      </w:r>
      <w:r w:rsidR="0003217E">
        <w:rPr>
          <w:rFonts w:ascii="Times New Roman" w:eastAsia="Times New Roman" w:hAnsi="Times New Roman" w:cs="Times New Roman"/>
          <w:iCs/>
          <w:sz w:val="20"/>
          <w:szCs w:val="20"/>
        </w:rPr>
        <w:t>The second vehicle will travel 11 miles and have a total time of 12 minutes. Collectively the two vehicles will have a total time of 2 hours and 37 minutes</w:t>
      </w:r>
      <w:r w:rsidR="009E04FB">
        <w:rPr>
          <w:rFonts w:ascii="Times New Roman" w:eastAsia="Times New Roman" w:hAnsi="Times New Roman" w:cs="Times New Roman"/>
          <w:iCs/>
          <w:sz w:val="20"/>
          <w:szCs w:val="20"/>
        </w:rPr>
        <w:t xml:space="preserve"> and will travel a total of 95 miles. </w:t>
      </w:r>
      <w:r w:rsidR="00103A57">
        <w:rPr>
          <w:rFonts w:ascii="Times New Roman" w:eastAsia="Times New Roman" w:hAnsi="Times New Roman" w:cs="Times New Roman"/>
          <w:iCs/>
          <w:sz w:val="20"/>
          <w:szCs w:val="20"/>
        </w:rPr>
        <w:t xml:space="preserve">(Fig </w:t>
      </w:r>
      <w:r w:rsidR="00FE0AE6">
        <w:rPr>
          <w:rFonts w:ascii="Times New Roman" w:eastAsia="Times New Roman" w:hAnsi="Times New Roman" w:cs="Times New Roman"/>
          <w:iCs/>
          <w:sz w:val="20"/>
          <w:szCs w:val="20"/>
        </w:rPr>
        <w:t>5</w:t>
      </w:r>
      <w:r w:rsidR="00103A57">
        <w:rPr>
          <w:rFonts w:ascii="Times New Roman" w:eastAsia="Times New Roman" w:hAnsi="Times New Roman" w:cs="Times New Roman"/>
          <w:iCs/>
          <w:sz w:val="20"/>
          <w:szCs w:val="20"/>
        </w:rPr>
        <w:t xml:space="preserve">). </w:t>
      </w:r>
    </w:p>
    <w:p w14:paraId="47C3E416" w14:textId="41120538" w:rsidR="00747B00" w:rsidRDefault="00747B00">
      <w:pPr>
        <w:rPr>
          <w:rFonts w:ascii="Times New Roman" w:eastAsia="Times New Roman" w:hAnsi="Times New Roman" w:cs="Times New Roman"/>
          <w:iCs/>
          <w:sz w:val="20"/>
          <w:szCs w:val="20"/>
        </w:rPr>
      </w:pPr>
    </w:p>
    <w:p w14:paraId="6B5F1E64" w14:textId="30B45B66" w:rsidR="00747B00" w:rsidRPr="00B21DFB" w:rsidRDefault="00747B00">
      <w:pPr>
        <w:rPr>
          <w:rFonts w:ascii="Times New Roman" w:eastAsia="Times New Roman" w:hAnsi="Times New Roman" w:cs="Times New Roman"/>
          <w:i/>
          <w:sz w:val="20"/>
          <w:szCs w:val="20"/>
        </w:rPr>
      </w:pPr>
      <w:r w:rsidRPr="00B21DFB">
        <w:rPr>
          <w:rFonts w:ascii="Times New Roman" w:eastAsia="Times New Roman" w:hAnsi="Times New Roman" w:cs="Times New Roman"/>
          <w:i/>
          <w:sz w:val="20"/>
          <w:szCs w:val="20"/>
        </w:rPr>
        <w:t>Figure</w:t>
      </w:r>
      <w:r w:rsidR="00FE0AE6">
        <w:rPr>
          <w:rFonts w:ascii="Times New Roman" w:eastAsia="Times New Roman" w:hAnsi="Times New Roman" w:cs="Times New Roman"/>
          <w:i/>
          <w:sz w:val="20"/>
          <w:szCs w:val="20"/>
        </w:rPr>
        <w:t xml:space="preserve"> 5</w:t>
      </w:r>
      <w:r w:rsidRPr="00B21DFB">
        <w:rPr>
          <w:rFonts w:ascii="Times New Roman" w:eastAsia="Times New Roman" w:hAnsi="Times New Roman" w:cs="Times New Roman"/>
          <w:i/>
          <w:sz w:val="20"/>
          <w:szCs w:val="20"/>
        </w:rPr>
        <w:t xml:space="preserve">. Vehicle routing problem analysis results showing the two different routes for each delivery vehicle. a) Route results when each vehicle has a maximum of 5 stops. B) Route results when each vehicle can have a maximum of 10 stops. </w:t>
      </w:r>
      <w:r w:rsidR="00456DCB" w:rsidRPr="00B21DFB">
        <w:rPr>
          <w:rFonts w:ascii="Times New Roman" w:eastAsia="Times New Roman" w:hAnsi="Times New Roman" w:cs="Times New Roman"/>
          <w:i/>
          <w:sz w:val="20"/>
          <w:szCs w:val="20"/>
        </w:rPr>
        <w:t>The red line features are the closed highways. Note there are roads that can pass over, under, or between</w:t>
      </w:r>
      <w:r w:rsidR="00B21DFB" w:rsidRPr="00B21DFB">
        <w:rPr>
          <w:rFonts w:ascii="Times New Roman" w:eastAsia="Times New Roman" w:hAnsi="Times New Roman" w:cs="Times New Roman"/>
          <w:i/>
          <w:sz w:val="20"/>
          <w:szCs w:val="20"/>
        </w:rPr>
        <w:t xml:space="preserve"> the closed highways.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66DC5" w14:paraId="46939145" w14:textId="77777777" w:rsidTr="00BE0DE2">
        <w:tc>
          <w:tcPr>
            <w:tcW w:w="4675" w:type="dxa"/>
          </w:tcPr>
          <w:p w14:paraId="465468E8" w14:textId="77777777" w:rsidR="00266DC5" w:rsidRPr="00266DC5" w:rsidRDefault="00266DC5">
            <w:pPr>
              <w:rPr>
                <w:noProof/>
                <w:sz w:val="20"/>
                <w:szCs w:val="20"/>
              </w:rPr>
            </w:pPr>
            <w:r w:rsidRPr="00266DC5">
              <w:rPr>
                <w:noProof/>
                <w:sz w:val="20"/>
                <w:szCs w:val="20"/>
              </w:rPr>
              <w:t>a)</w:t>
            </w:r>
          </w:p>
          <w:p w14:paraId="5F50776B" w14:textId="33A7C59A" w:rsidR="00ED7336" w:rsidRDefault="00266DC5" w:rsidP="00266DC5">
            <w:pPr>
              <w:jc w:val="center"/>
              <w:rPr>
                <w:rFonts w:ascii="Times New Roman" w:eastAsia="Times New Roman" w:hAnsi="Times New Roman" w:cs="Times New Roman"/>
                <w:i/>
                <w:sz w:val="20"/>
                <w:szCs w:val="20"/>
              </w:rPr>
            </w:pPr>
            <w:r>
              <w:rPr>
                <w:noProof/>
              </w:rPr>
              <w:drawing>
                <wp:inline distT="0" distB="0" distL="0" distR="0" wp14:anchorId="37D7343C" wp14:editId="561B385F">
                  <wp:extent cx="2777067" cy="3371834"/>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7203" cy="3408424"/>
                          </a:xfrm>
                          <a:prstGeom prst="rect">
                            <a:avLst/>
                          </a:prstGeom>
                        </pic:spPr>
                      </pic:pic>
                    </a:graphicData>
                  </a:graphic>
                </wp:inline>
              </w:drawing>
            </w:r>
          </w:p>
        </w:tc>
        <w:tc>
          <w:tcPr>
            <w:tcW w:w="4675" w:type="dxa"/>
          </w:tcPr>
          <w:p w14:paraId="57D88CC6" w14:textId="77777777" w:rsidR="00266DC5" w:rsidRPr="00266DC5" w:rsidRDefault="00266DC5">
            <w:pPr>
              <w:rPr>
                <w:rFonts w:ascii="Times New Roman" w:eastAsia="Times New Roman" w:hAnsi="Times New Roman" w:cs="Times New Roman"/>
                <w:iCs/>
                <w:sz w:val="20"/>
                <w:szCs w:val="20"/>
              </w:rPr>
            </w:pPr>
            <w:r w:rsidRPr="00266DC5">
              <w:rPr>
                <w:rFonts w:ascii="Times New Roman" w:eastAsia="Times New Roman" w:hAnsi="Times New Roman" w:cs="Times New Roman"/>
                <w:iCs/>
                <w:sz w:val="20"/>
                <w:szCs w:val="20"/>
              </w:rPr>
              <w:t>b)</w:t>
            </w:r>
          </w:p>
          <w:p w14:paraId="2D0226B4" w14:textId="27AAA068" w:rsidR="00ED7336" w:rsidRDefault="00266DC5" w:rsidP="00266DC5">
            <w:pPr>
              <w:jc w:val="center"/>
              <w:rPr>
                <w:rFonts w:ascii="Times New Roman" w:eastAsia="Times New Roman" w:hAnsi="Times New Roman" w:cs="Times New Roman"/>
                <w:i/>
                <w:sz w:val="20"/>
                <w:szCs w:val="20"/>
              </w:rPr>
            </w:pPr>
            <w:r>
              <w:rPr>
                <w:noProof/>
              </w:rPr>
              <w:drawing>
                <wp:inline distT="0" distB="0" distL="0" distR="0" wp14:anchorId="1EFE72DE" wp14:editId="55635B0A">
                  <wp:extent cx="2539330" cy="3564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9999" cy="3719814"/>
                          </a:xfrm>
                          <a:prstGeom prst="rect">
                            <a:avLst/>
                          </a:prstGeom>
                        </pic:spPr>
                      </pic:pic>
                    </a:graphicData>
                  </a:graphic>
                </wp:inline>
              </w:drawing>
            </w:r>
          </w:p>
        </w:tc>
      </w:tr>
    </w:tbl>
    <w:p w14:paraId="27A82A34" w14:textId="77777777" w:rsidR="00BD0617" w:rsidRDefault="00BD0617">
      <w:pPr>
        <w:rPr>
          <w:rFonts w:ascii="Times New Roman" w:eastAsia="Times New Roman" w:hAnsi="Times New Roman" w:cs="Times New Roman"/>
          <w:i/>
          <w:sz w:val="20"/>
          <w:szCs w:val="20"/>
        </w:rPr>
      </w:pPr>
    </w:p>
    <w:p w14:paraId="7A591867" w14:textId="690D6914" w:rsidR="00160DEC" w:rsidRPr="00160DEC" w:rsidRDefault="00160DEC">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Lastly when there is only one delivery vehicle, the routing results show that with one vehicle it is possible to deliver to all 10 stops within a total time of 2 hours and 26 minutes with a </w:t>
      </w:r>
      <w:r w:rsidR="00FE0AE6">
        <w:rPr>
          <w:rFonts w:ascii="Times New Roman" w:eastAsia="Times New Roman" w:hAnsi="Times New Roman" w:cs="Times New Roman"/>
          <w:iCs/>
          <w:sz w:val="20"/>
          <w:szCs w:val="20"/>
        </w:rPr>
        <w:t>31-minute</w:t>
      </w:r>
      <w:r>
        <w:rPr>
          <w:rFonts w:ascii="Times New Roman" w:eastAsia="Times New Roman" w:hAnsi="Times New Roman" w:cs="Times New Roman"/>
          <w:iCs/>
          <w:sz w:val="20"/>
          <w:szCs w:val="20"/>
        </w:rPr>
        <w:t xml:space="preserve"> wait time, and a total travel distance of 89 miles. </w:t>
      </w:r>
    </w:p>
    <w:p w14:paraId="0C9FD560" w14:textId="77777777" w:rsidR="00160DEC" w:rsidRDefault="00160DEC">
      <w:pPr>
        <w:rPr>
          <w:rFonts w:ascii="Times New Roman" w:eastAsia="Times New Roman" w:hAnsi="Times New Roman" w:cs="Times New Roman"/>
          <w:i/>
          <w:sz w:val="20"/>
          <w:szCs w:val="20"/>
        </w:rPr>
      </w:pPr>
    </w:p>
    <w:p w14:paraId="67DF6C0E" w14:textId="2A474E9E" w:rsidR="007879ED" w:rsidRPr="00BE1CE2" w:rsidRDefault="007879ED">
      <w:pPr>
        <w:rPr>
          <w:rFonts w:ascii="Times New Roman" w:eastAsia="Times New Roman" w:hAnsi="Times New Roman" w:cs="Times New Roman"/>
          <w:i/>
          <w:sz w:val="20"/>
          <w:szCs w:val="20"/>
          <w:u w:val="single"/>
        </w:rPr>
      </w:pPr>
      <w:r w:rsidRPr="00BE1CE2">
        <w:rPr>
          <w:rFonts w:ascii="Times New Roman" w:eastAsia="Times New Roman" w:hAnsi="Times New Roman" w:cs="Times New Roman"/>
          <w:i/>
          <w:sz w:val="20"/>
          <w:szCs w:val="20"/>
          <w:u w:val="single"/>
        </w:rPr>
        <w:t>ArcGIS Online</w:t>
      </w:r>
    </w:p>
    <w:p w14:paraId="6FB0F347" w14:textId="08760589" w:rsidR="00B50C16" w:rsidRPr="00B50C16" w:rsidRDefault="00B50C16">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The ArcGIS Online results does not consider the highway barriers. The two routes had 5 stops each and ends at the start point. The first route for the first </w:t>
      </w:r>
      <w:r w:rsidR="00BD0617">
        <w:rPr>
          <w:rFonts w:ascii="Times New Roman" w:eastAsia="Times New Roman" w:hAnsi="Times New Roman" w:cs="Times New Roman"/>
          <w:iCs/>
          <w:sz w:val="20"/>
          <w:szCs w:val="20"/>
        </w:rPr>
        <w:t>vehicle</w:t>
      </w:r>
      <w:r>
        <w:rPr>
          <w:rFonts w:ascii="Times New Roman" w:eastAsia="Times New Roman" w:hAnsi="Times New Roman" w:cs="Times New Roman"/>
          <w:iCs/>
          <w:sz w:val="20"/>
          <w:szCs w:val="20"/>
        </w:rPr>
        <w:t xml:space="preserve"> is 89.6 miles long and has a total travel time 116.51 (</w:t>
      </w:r>
      <w:r w:rsidR="00AF5B35">
        <w:rPr>
          <w:rFonts w:ascii="Times New Roman" w:eastAsia="Times New Roman" w:hAnsi="Times New Roman" w:cs="Times New Roman"/>
          <w:iCs/>
          <w:sz w:val="20"/>
          <w:szCs w:val="20"/>
        </w:rPr>
        <w:t>1 hour 56.51 minutes). The second route for the second</w:t>
      </w:r>
      <w:r w:rsidR="00BD0617">
        <w:rPr>
          <w:rFonts w:ascii="Times New Roman" w:eastAsia="Times New Roman" w:hAnsi="Times New Roman" w:cs="Times New Roman"/>
          <w:iCs/>
          <w:sz w:val="20"/>
          <w:szCs w:val="20"/>
        </w:rPr>
        <w:t xml:space="preserve"> vehicle</w:t>
      </w:r>
      <w:r w:rsidR="00AF5B35">
        <w:rPr>
          <w:rFonts w:ascii="Times New Roman" w:eastAsia="Times New Roman" w:hAnsi="Times New Roman" w:cs="Times New Roman"/>
          <w:iCs/>
          <w:sz w:val="20"/>
          <w:szCs w:val="20"/>
        </w:rPr>
        <w:t xml:space="preserve"> is 40.17 miles long and has a travel time of 77.62 minutes. </w:t>
      </w:r>
      <w:r w:rsidR="001170E4">
        <w:rPr>
          <w:rFonts w:ascii="Times New Roman" w:eastAsia="Times New Roman" w:hAnsi="Times New Roman" w:cs="Times New Roman"/>
          <w:iCs/>
          <w:sz w:val="20"/>
          <w:szCs w:val="20"/>
        </w:rPr>
        <w:t xml:space="preserve">(Fig </w:t>
      </w:r>
      <w:r w:rsidR="00FE0AE6">
        <w:rPr>
          <w:rFonts w:ascii="Times New Roman" w:eastAsia="Times New Roman" w:hAnsi="Times New Roman" w:cs="Times New Roman"/>
          <w:iCs/>
          <w:sz w:val="20"/>
          <w:szCs w:val="20"/>
        </w:rPr>
        <w:t>6</w:t>
      </w:r>
      <w:r w:rsidR="001170E4">
        <w:rPr>
          <w:rFonts w:ascii="Times New Roman" w:eastAsia="Times New Roman" w:hAnsi="Times New Roman" w:cs="Times New Roman"/>
          <w:iCs/>
          <w:sz w:val="20"/>
          <w:szCs w:val="20"/>
        </w:rPr>
        <w:t xml:space="preserve">). </w:t>
      </w:r>
    </w:p>
    <w:p w14:paraId="4E0C2F72" w14:textId="509FB19F" w:rsidR="00860C53" w:rsidRDefault="00860C53">
      <w:pPr>
        <w:rPr>
          <w:rFonts w:ascii="Times New Roman" w:eastAsia="Times New Roman" w:hAnsi="Times New Roman" w:cs="Times New Roman"/>
          <w:i/>
          <w:sz w:val="20"/>
          <w:szCs w:val="20"/>
        </w:rPr>
      </w:pPr>
    </w:p>
    <w:p w14:paraId="4C86CFB7" w14:textId="77777777" w:rsidR="00EA4B11" w:rsidRDefault="00EA4B11">
      <w:pPr>
        <w:rPr>
          <w:rFonts w:ascii="Times New Roman" w:eastAsia="Times New Roman" w:hAnsi="Times New Roman" w:cs="Times New Roman"/>
          <w:i/>
          <w:sz w:val="20"/>
          <w:szCs w:val="20"/>
        </w:rPr>
      </w:pPr>
    </w:p>
    <w:p w14:paraId="18A00205" w14:textId="69565B40" w:rsidR="00860C53" w:rsidRDefault="00860C53">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 xml:space="preserve">Figure </w:t>
      </w:r>
      <w:r w:rsidR="00FE0AE6">
        <w:rPr>
          <w:rFonts w:ascii="Times New Roman" w:eastAsia="Times New Roman" w:hAnsi="Times New Roman" w:cs="Times New Roman"/>
          <w:i/>
          <w:sz w:val="20"/>
          <w:szCs w:val="20"/>
        </w:rPr>
        <w:t>6</w:t>
      </w:r>
      <w:r>
        <w:rPr>
          <w:rFonts w:ascii="Times New Roman" w:eastAsia="Times New Roman" w:hAnsi="Times New Roman" w:cs="Times New Roman"/>
          <w:i/>
          <w:sz w:val="20"/>
          <w:szCs w:val="20"/>
        </w:rPr>
        <w:t xml:space="preserve">. Routes computed from using the Place Routes analysis in ArcGIS Online. There are two routes. The purple route is 89.6 miles long and has a travel time of 116.51 minutes. The green route is 40.17 miles long and has a travel time of 77.62 minutes. </w:t>
      </w:r>
    </w:p>
    <w:p w14:paraId="3E4402D2" w14:textId="2955E959" w:rsidR="00860C53" w:rsidRPr="00860C53" w:rsidRDefault="00860C53">
      <w:pPr>
        <w:rPr>
          <w:rFonts w:ascii="Times New Roman" w:eastAsia="Times New Roman" w:hAnsi="Times New Roman" w:cs="Times New Roman"/>
          <w:iCs/>
          <w:sz w:val="20"/>
          <w:szCs w:val="20"/>
        </w:rPr>
      </w:pPr>
      <w:r>
        <w:rPr>
          <w:noProof/>
        </w:rPr>
        <w:drawing>
          <wp:inline distT="0" distB="0" distL="0" distR="0" wp14:anchorId="5FE5B5ED" wp14:editId="7001EF86">
            <wp:extent cx="3693559" cy="362087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7005" cy="3634059"/>
                    </a:xfrm>
                    <a:prstGeom prst="rect">
                      <a:avLst/>
                    </a:prstGeom>
                  </pic:spPr>
                </pic:pic>
              </a:graphicData>
            </a:graphic>
          </wp:inline>
        </w:drawing>
      </w:r>
    </w:p>
    <w:p w14:paraId="71247B7A" w14:textId="4480C37A" w:rsidR="001262A6" w:rsidRPr="00C02D39" w:rsidRDefault="001262A6">
      <w:pPr>
        <w:rPr>
          <w:rFonts w:ascii="Times New Roman" w:eastAsia="Times New Roman" w:hAnsi="Times New Roman" w:cs="Times New Roman"/>
          <w:iCs/>
          <w:sz w:val="20"/>
          <w:szCs w:val="20"/>
        </w:rPr>
      </w:pPr>
    </w:p>
    <w:p w14:paraId="1FA1DC8D" w14:textId="77777777" w:rsidR="001262A6" w:rsidRPr="00F33C69" w:rsidRDefault="001262A6">
      <w:pPr>
        <w:rPr>
          <w:rFonts w:ascii="Times New Roman" w:eastAsia="Times New Roman" w:hAnsi="Times New Roman" w:cs="Times New Roman"/>
          <w:i/>
          <w:sz w:val="20"/>
          <w:szCs w:val="20"/>
        </w:rPr>
      </w:pPr>
    </w:p>
    <w:p w14:paraId="1F96CFFC" w14:textId="77777777" w:rsidR="001262A6" w:rsidRPr="00F33C69" w:rsidRDefault="001262A6">
      <w:pPr>
        <w:rPr>
          <w:rFonts w:ascii="Times New Roman" w:eastAsia="Times New Roman" w:hAnsi="Times New Roman" w:cs="Times New Roman"/>
          <w:i/>
          <w:sz w:val="20"/>
          <w:szCs w:val="20"/>
        </w:rPr>
      </w:pPr>
    </w:p>
    <w:p w14:paraId="77B5CA50" w14:textId="77777777" w:rsidR="001262A6" w:rsidRPr="00F33C69" w:rsidRDefault="00835A27">
      <w:pPr>
        <w:rPr>
          <w:rFonts w:ascii="Times New Roman" w:eastAsia="Times New Roman" w:hAnsi="Times New Roman" w:cs="Times New Roman"/>
        </w:rPr>
      </w:pPr>
      <w:r w:rsidRPr="00F33C69">
        <w:rPr>
          <w:rFonts w:ascii="Times New Roman" w:eastAsia="Times New Roman" w:hAnsi="Times New Roman" w:cs="Times New Roman"/>
          <w:b/>
        </w:rPr>
        <w:t>Results Verification</w:t>
      </w:r>
    </w:p>
    <w:p w14:paraId="11FE24FC" w14:textId="46801487" w:rsidR="001262A6" w:rsidRPr="00202C17" w:rsidRDefault="00374B71">
      <w:pPr>
        <w:rPr>
          <w:rFonts w:ascii="Times New Roman" w:eastAsia="Times New Roman" w:hAnsi="Times New Roman" w:cs="Times New Roman"/>
          <w:iCs/>
        </w:rPr>
      </w:pPr>
      <w:r>
        <w:rPr>
          <w:rFonts w:ascii="Times New Roman" w:eastAsia="Times New Roman" w:hAnsi="Times New Roman" w:cs="Times New Roman"/>
          <w:iCs/>
          <w:sz w:val="20"/>
          <w:szCs w:val="20"/>
        </w:rPr>
        <w:t xml:space="preserve">The results I expect should not have route lines intersecting with the closed highways and they should start and end at the depot. I also expect that the two vehicles will not visit the same stops. </w:t>
      </w:r>
      <w:r w:rsidR="00192D60">
        <w:rPr>
          <w:rFonts w:ascii="Times New Roman" w:eastAsia="Times New Roman" w:hAnsi="Times New Roman" w:cs="Times New Roman"/>
          <w:iCs/>
          <w:sz w:val="20"/>
          <w:szCs w:val="20"/>
        </w:rPr>
        <w:t xml:space="preserve">I was able to see if the results honored the barriers by seeing if the routes intersected with the input barrier. I also ensured that there were no stops being repeated in the proposed routes. Furthermore, I checked to see that Location 2 and Location 11 were delivered between 10:00 AM and 11:00 AM. </w:t>
      </w:r>
    </w:p>
    <w:p w14:paraId="5DDD8986" w14:textId="77777777" w:rsidR="001262A6" w:rsidRPr="00F33C69" w:rsidRDefault="001262A6">
      <w:pPr>
        <w:rPr>
          <w:rFonts w:ascii="Times New Roman" w:eastAsia="Times New Roman" w:hAnsi="Times New Roman" w:cs="Times New Roman"/>
        </w:rPr>
      </w:pPr>
    </w:p>
    <w:p w14:paraId="5263DCC5" w14:textId="5FA95849" w:rsidR="001262A6" w:rsidRPr="0098085A" w:rsidRDefault="00835A27">
      <w:pPr>
        <w:rPr>
          <w:rFonts w:ascii="Times New Roman" w:eastAsia="Times New Roman" w:hAnsi="Times New Roman" w:cs="Times New Roman"/>
          <w:b/>
        </w:rPr>
      </w:pPr>
      <w:r w:rsidRPr="00F33C69">
        <w:rPr>
          <w:rFonts w:ascii="Times New Roman" w:eastAsia="Times New Roman" w:hAnsi="Times New Roman" w:cs="Times New Roman"/>
          <w:b/>
        </w:rPr>
        <w:t>Discussion and Conclusion</w:t>
      </w:r>
    </w:p>
    <w:p w14:paraId="5C195EA9" w14:textId="77777777" w:rsidR="001262A6" w:rsidRPr="00F33C69" w:rsidRDefault="001262A6">
      <w:pPr>
        <w:rPr>
          <w:rFonts w:ascii="Times New Roman" w:eastAsia="Times New Roman" w:hAnsi="Times New Roman" w:cs="Times New Roman"/>
          <w:i/>
          <w:sz w:val="20"/>
          <w:szCs w:val="20"/>
        </w:rPr>
      </w:pPr>
    </w:p>
    <w:p w14:paraId="55F61E9F" w14:textId="2FF6B2CD" w:rsidR="004E4D3A" w:rsidRPr="004E4D3A" w:rsidRDefault="004E4D3A">
      <w:pPr>
        <w:rPr>
          <w:rFonts w:ascii="Times New Roman" w:eastAsia="Times New Roman" w:hAnsi="Times New Roman" w:cs="Times New Roman"/>
          <w:i/>
          <w:sz w:val="20"/>
          <w:szCs w:val="20"/>
          <w:u w:val="single"/>
        </w:rPr>
      </w:pPr>
      <w:r w:rsidRPr="004E4D3A">
        <w:rPr>
          <w:rFonts w:ascii="Times New Roman" w:eastAsia="Times New Roman" w:hAnsi="Times New Roman" w:cs="Times New Roman"/>
          <w:i/>
          <w:sz w:val="20"/>
          <w:szCs w:val="20"/>
          <w:u w:val="single"/>
        </w:rPr>
        <w:t>Comparing Network Analysis in ArcGIS Pro and ArcGIS Online</w:t>
      </w:r>
    </w:p>
    <w:p w14:paraId="54516537" w14:textId="113D982C" w:rsidR="001262A6" w:rsidRDefault="00002592">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Routing problems using ArcGIS Pro and Online are possible to solve. In ArcGIS Pro there were more capabilities such as no count limitations on barrier features and ability to create and calculate new costs associated with the network dataset. I found that ArcGIS Pro was easy to use and understand</w:t>
      </w:r>
      <w:r w:rsidR="00583718">
        <w:rPr>
          <w:rFonts w:ascii="Times New Roman" w:eastAsia="Times New Roman" w:hAnsi="Times New Roman" w:cs="Times New Roman"/>
          <w:iCs/>
          <w:sz w:val="20"/>
          <w:szCs w:val="20"/>
        </w:rPr>
        <w:t xml:space="preserve"> with the tutorials and documentation</w:t>
      </w:r>
      <w:r>
        <w:rPr>
          <w:rFonts w:ascii="Times New Roman" w:eastAsia="Times New Roman" w:hAnsi="Times New Roman" w:cs="Times New Roman"/>
          <w:iCs/>
          <w:sz w:val="20"/>
          <w:szCs w:val="20"/>
        </w:rPr>
        <w:t>. The time intervals that were set for each stop were able to be honored. There was also a possibility in ArcPro to value speed over set time range</w:t>
      </w:r>
      <w:r w:rsidR="005862F1">
        <w:rPr>
          <w:rFonts w:ascii="Times New Roman" w:eastAsia="Times New Roman" w:hAnsi="Times New Roman" w:cs="Times New Roman"/>
          <w:iCs/>
          <w:sz w:val="20"/>
          <w:szCs w:val="20"/>
        </w:rPr>
        <w:t xml:space="preserve"> for stops. </w:t>
      </w:r>
      <w:r w:rsidR="00583718">
        <w:rPr>
          <w:rFonts w:ascii="Times New Roman" w:eastAsia="Times New Roman" w:hAnsi="Times New Roman" w:cs="Times New Roman"/>
          <w:iCs/>
          <w:sz w:val="20"/>
          <w:szCs w:val="20"/>
        </w:rPr>
        <w:t>However, to do network analysis, you first need to build a network dataset.</w:t>
      </w:r>
    </w:p>
    <w:p w14:paraId="1A02B772" w14:textId="263638B8" w:rsidR="004E4D3A" w:rsidRDefault="004E4D3A">
      <w:pPr>
        <w:rPr>
          <w:rFonts w:ascii="Times New Roman" w:eastAsia="Times New Roman" w:hAnsi="Times New Roman" w:cs="Times New Roman"/>
          <w:iCs/>
          <w:sz w:val="20"/>
          <w:szCs w:val="20"/>
        </w:rPr>
      </w:pPr>
    </w:p>
    <w:p w14:paraId="1145ED7D" w14:textId="5825956B" w:rsidR="003909BC" w:rsidRDefault="004E4D3A">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In ArcGIS Online (AGOL), there were less steps to perform network analysis. To use the Place Route analysis tool, the user did not need to make a network dataset prior. </w:t>
      </w:r>
      <w:r w:rsidR="00F449BA">
        <w:rPr>
          <w:rFonts w:ascii="Times New Roman" w:eastAsia="Times New Roman" w:hAnsi="Times New Roman" w:cs="Times New Roman"/>
          <w:iCs/>
          <w:sz w:val="20"/>
          <w:szCs w:val="20"/>
        </w:rPr>
        <w:t>However,</w:t>
      </w:r>
      <w:r>
        <w:rPr>
          <w:rFonts w:ascii="Times New Roman" w:eastAsia="Times New Roman" w:hAnsi="Times New Roman" w:cs="Times New Roman"/>
          <w:iCs/>
          <w:sz w:val="20"/>
          <w:szCs w:val="20"/>
        </w:rPr>
        <w:t xml:space="preserve"> with tha</w:t>
      </w:r>
      <w:r w:rsidR="00583718">
        <w:rPr>
          <w:rFonts w:ascii="Times New Roman" w:eastAsia="Times New Roman" w:hAnsi="Times New Roman" w:cs="Times New Roman"/>
          <w:iCs/>
          <w:sz w:val="20"/>
          <w:szCs w:val="20"/>
        </w:rPr>
        <w:t>t</w:t>
      </w:r>
      <w:r>
        <w:rPr>
          <w:rFonts w:ascii="Times New Roman" w:eastAsia="Times New Roman" w:hAnsi="Times New Roman" w:cs="Times New Roman"/>
          <w:iCs/>
          <w:sz w:val="20"/>
          <w:szCs w:val="20"/>
        </w:rPr>
        <w:t xml:space="preserve"> it also means you cannot customize the network dataset used in the network analysis. </w:t>
      </w:r>
      <w:r w:rsidR="00F449BA">
        <w:rPr>
          <w:rFonts w:ascii="Times New Roman" w:eastAsia="Times New Roman" w:hAnsi="Times New Roman" w:cs="Times New Roman"/>
          <w:iCs/>
          <w:sz w:val="20"/>
          <w:szCs w:val="20"/>
        </w:rPr>
        <w:t>Furthermore,</w:t>
      </w:r>
      <w:r>
        <w:rPr>
          <w:rFonts w:ascii="Times New Roman" w:eastAsia="Times New Roman" w:hAnsi="Times New Roman" w:cs="Times New Roman"/>
          <w:iCs/>
          <w:sz w:val="20"/>
          <w:szCs w:val="20"/>
        </w:rPr>
        <w:t xml:space="preserve"> AGOL presented difficulties when considering barriers. Initially I had used line barriers for the closed highways and learned there was a </w:t>
      </w:r>
      <w:r w:rsidR="00F449BA">
        <w:rPr>
          <w:rFonts w:ascii="Times New Roman" w:eastAsia="Times New Roman" w:hAnsi="Times New Roman" w:cs="Times New Roman"/>
          <w:iCs/>
          <w:sz w:val="20"/>
          <w:szCs w:val="20"/>
        </w:rPr>
        <w:t>500-polyline</w:t>
      </w:r>
      <w:r>
        <w:rPr>
          <w:rFonts w:ascii="Times New Roman" w:eastAsia="Times New Roman" w:hAnsi="Times New Roman" w:cs="Times New Roman"/>
          <w:iCs/>
          <w:sz w:val="20"/>
          <w:szCs w:val="20"/>
        </w:rPr>
        <w:t xml:space="preserve"> limit. For points there are a </w:t>
      </w:r>
      <w:r w:rsidR="00F449BA">
        <w:rPr>
          <w:rFonts w:ascii="Times New Roman" w:eastAsia="Times New Roman" w:hAnsi="Times New Roman" w:cs="Times New Roman"/>
          <w:iCs/>
          <w:sz w:val="20"/>
          <w:szCs w:val="20"/>
        </w:rPr>
        <w:t>250-point</w:t>
      </w:r>
      <w:r>
        <w:rPr>
          <w:rFonts w:ascii="Times New Roman" w:eastAsia="Times New Roman" w:hAnsi="Times New Roman" w:cs="Times New Roman"/>
          <w:iCs/>
          <w:sz w:val="20"/>
          <w:szCs w:val="20"/>
        </w:rPr>
        <w:t xml:space="preserve"> limit and for polygons, there </w:t>
      </w:r>
      <w:r w:rsidR="00F449BA">
        <w:rPr>
          <w:rFonts w:ascii="Times New Roman" w:eastAsia="Times New Roman" w:hAnsi="Times New Roman" w:cs="Times New Roman"/>
          <w:iCs/>
          <w:sz w:val="20"/>
          <w:szCs w:val="20"/>
        </w:rPr>
        <w:t>were not</w:t>
      </w:r>
      <w:r>
        <w:rPr>
          <w:rFonts w:ascii="Times New Roman" w:eastAsia="Times New Roman" w:hAnsi="Times New Roman" w:cs="Times New Roman"/>
          <w:iCs/>
          <w:sz w:val="20"/>
          <w:szCs w:val="20"/>
        </w:rPr>
        <w:t xml:space="preserve"> a limit. I tried to consider the barriers in AGOL notebooks, but the environment would </w:t>
      </w:r>
      <w:r w:rsidR="00F449BA">
        <w:rPr>
          <w:rFonts w:ascii="Times New Roman" w:eastAsia="Times New Roman" w:hAnsi="Times New Roman" w:cs="Times New Roman"/>
          <w:iCs/>
          <w:sz w:val="20"/>
          <w:szCs w:val="20"/>
        </w:rPr>
        <w:t>freeze,</w:t>
      </w:r>
      <w:r>
        <w:rPr>
          <w:rFonts w:ascii="Times New Roman" w:eastAsia="Times New Roman" w:hAnsi="Times New Roman" w:cs="Times New Roman"/>
          <w:iCs/>
          <w:sz w:val="20"/>
          <w:szCs w:val="20"/>
        </w:rPr>
        <w:t xml:space="preserve"> or the tool would fail. </w:t>
      </w:r>
      <w:r w:rsidR="00583718">
        <w:rPr>
          <w:rFonts w:ascii="Times New Roman" w:eastAsia="Times New Roman" w:hAnsi="Times New Roman" w:cs="Times New Roman"/>
          <w:iCs/>
          <w:sz w:val="20"/>
          <w:szCs w:val="20"/>
        </w:rPr>
        <w:t xml:space="preserve">Additionally, the results were written out to a feature layer and must be viewed using Map Viewer. </w:t>
      </w:r>
      <w:r w:rsidR="0098085A">
        <w:rPr>
          <w:rFonts w:ascii="Times New Roman" w:eastAsia="Times New Roman" w:hAnsi="Times New Roman" w:cs="Times New Roman"/>
          <w:iCs/>
          <w:sz w:val="20"/>
          <w:szCs w:val="20"/>
        </w:rPr>
        <w:t>In both AGOL and ArcPro, the directions for each route could be printed out.</w:t>
      </w:r>
    </w:p>
    <w:p w14:paraId="2985F2E2" w14:textId="1C9B6A33" w:rsidR="00583718" w:rsidRPr="003909BC" w:rsidRDefault="00583718">
      <w:pPr>
        <w:rPr>
          <w:rFonts w:ascii="Times New Roman" w:eastAsia="Times New Roman" w:hAnsi="Times New Roman" w:cs="Times New Roman"/>
          <w:iCs/>
          <w:sz w:val="20"/>
          <w:szCs w:val="20"/>
        </w:rPr>
      </w:pPr>
      <w:r w:rsidRPr="00583718">
        <w:rPr>
          <w:rFonts w:ascii="Times New Roman" w:eastAsia="Times New Roman" w:hAnsi="Times New Roman" w:cs="Times New Roman"/>
          <w:i/>
          <w:sz w:val="20"/>
          <w:szCs w:val="20"/>
          <w:u w:val="single"/>
        </w:rPr>
        <w:lastRenderedPageBreak/>
        <w:t>Overall Results</w:t>
      </w:r>
    </w:p>
    <w:p w14:paraId="4C41E0BA" w14:textId="5B8F19D7" w:rsidR="00583718" w:rsidRDefault="00583718">
      <w:pPr>
        <w:rPr>
          <w:rFonts w:ascii="Times New Roman" w:eastAsia="Times New Roman" w:hAnsi="Times New Roman" w:cs="Times New Roman"/>
          <w:iCs/>
          <w:sz w:val="20"/>
          <w:szCs w:val="20"/>
        </w:rPr>
      </w:pPr>
    </w:p>
    <w:p w14:paraId="13F86ECE" w14:textId="049FA424" w:rsidR="00583718" w:rsidRDefault="00583718" w:rsidP="00583718">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The requirement of the problem was to reduce the amount of time the two employees spend working before a holiday. Based on my results when there are two delivery vehicles, the best solution proposed above is to have one vehicle do 9 stops and the other do 1 stop. This would result in an overall total time of 2 hours and 37 minutes and total travel distance of 95 miles. (Fig 5). However, this does not consider the traffic time as discussed</w:t>
      </w:r>
      <w:r w:rsidR="00DD3C36">
        <w:rPr>
          <w:rFonts w:ascii="Times New Roman" w:eastAsia="Times New Roman" w:hAnsi="Times New Roman" w:cs="Times New Roman"/>
          <w:iCs/>
          <w:sz w:val="20"/>
          <w:szCs w:val="20"/>
        </w:rPr>
        <w:t xml:space="preserve"> and could result in the first vehicle accruing delay time. </w:t>
      </w:r>
    </w:p>
    <w:p w14:paraId="7B68A775" w14:textId="78ED1E0C" w:rsidR="001254A2" w:rsidRDefault="001254A2" w:rsidP="00583718">
      <w:pPr>
        <w:rPr>
          <w:rFonts w:ascii="Times New Roman" w:eastAsia="Times New Roman" w:hAnsi="Times New Roman" w:cs="Times New Roman"/>
          <w:iCs/>
          <w:sz w:val="20"/>
          <w:szCs w:val="20"/>
        </w:rPr>
      </w:pPr>
    </w:p>
    <w:p w14:paraId="1BDF260C" w14:textId="303DCB02" w:rsidR="00583718" w:rsidRDefault="001254A2">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I found it interesting when there was only one vehicle considered, the result showed that the overall time would be 2 hours and 26 minutes. This is less than the time for two vehicles and they would also travel less mileage. If this is considered in a business perspective, this would be the best option because it is the least amount of time cost and the least amount of money cost in respects to having </w:t>
      </w:r>
      <w:r w:rsidR="00DC4A8C">
        <w:rPr>
          <w:rFonts w:ascii="Times New Roman" w:eastAsia="Times New Roman" w:hAnsi="Times New Roman" w:cs="Times New Roman"/>
          <w:iCs/>
          <w:sz w:val="20"/>
          <w:szCs w:val="20"/>
        </w:rPr>
        <w:t xml:space="preserve">to pay one employee. </w:t>
      </w:r>
    </w:p>
    <w:p w14:paraId="4DA1C8CB" w14:textId="52A0EF02" w:rsidR="006B29C5" w:rsidRDefault="006B29C5">
      <w:pPr>
        <w:rPr>
          <w:rFonts w:ascii="Times New Roman" w:eastAsia="Times New Roman" w:hAnsi="Times New Roman" w:cs="Times New Roman"/>
          <w:iCs/>
          <w:sz w:val="20"/>
          <w:szCs w:val="20"/>
        </w:rPr>
      </w:pPr>
    </w:p>
    <w:p w14:paraId="02FE02B6" w14:textId="7EACCDBF" w:rsidR="006B29C5" w:rsidRDefault="006B29C5">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The overall results could be more accurate if the analysis considered </w:t>
      </w:r>
      <w:r w:rsidR="0067491D">
        <w:rPr>
          <w:rFonts w:ascii="Times New Roman" w:eastAsia="Times New Roman" w:hAnsi="Times New Roman" w:cs="Times New Roman"/>
          <w:iCs/>
          <w:sz w:val="20"/>
          <w:szCs w:val="20"/>
        </w:rPr>
        <w:t>whether</w:t>
      </w:r>
      <w:r>
        <w:rPr>
          <w:rFonts w:ascii="Times New Roman" w:eastAsia="Times New Roman" w:hAnsi="Times New Roman" w:cs="Times New Roman"/>
          <w:iCs/>
          <w:sz w:val="20"/>
          <w:szCs w:val="20"/>
        </w:rPr>
        <w:t xml:space="preserve"> a highway under construction was completely prohibited from travel</w:t>
      </w:r>
      <w:r w:rsidR="0067491D">
        <w:rPr>
          <w:rFonts w:ascii="Times New Roman" w:eastAsia="Times New Roman" w:hAnsi="Times New Roman" w:cs="Times New Roman"/>
          <w:iCs/>
          <w:sz w:val="20"/>
          <w:szCs w:val="20"/>
        </w:rPr>
        <w:t xml:space="preserve"> or accrued more time cost. </w:t>
      </w:r>
    </w:p>
    <w:p w14:paraId="465E0170" w14:textId="731EB3AC" w:rsidR="0098085A" w:rsidRDefault="0098085A">
      <w:pPr>
        <w:rPr>
          <w:rFonts w:ascii="Times New Roman" w:eastAsia="Times New Roman" w:hAnsi="Times New Roman" w:cs="Times New Roman"/>
          <w:iCs/>
          <w:sz w:val="20"/>
          <w:szCs w:val="20"/>
        </w:rPr>
      </w:pPr>
    </w:p>
    <w:p w14:paraId="7BDFCE5C" w14:textId="247A6C34" w:rsidR="0098085A" w:rsidRPr="0098085A" w:rsidRDefault="0098085A">
      <w:pPr>
        <w:rPr>
          <w:rFonts w:ascii="Times New Roman" w:eastAsia="Times New Roman" w:hAnsi="Times New Roman" w:cs="Times New Roman"/>
          <w:i/>
          <w:sz w:val="20"/>
          <w:szCs w:val="20"/>
          <w:u w:val="single"/>
        </w:rPr>
      </w:pPr>
      <w:r w:rsidRPr="0098085A">
        <w:rPr>
          <w:rFonts w:ascii="Times New Roman" w:eastAsia="Times New Roman" w:hAnsi="Times New Roman" w:cs="Times New Roman"/>
          <w:i/>
          <w:sz w:val="20"/>
          <w:szCs w:val="20"/>
          <w:u w:val="single"/>
        </w:rPr>
        <w:t>Other discussion</w:t>
      </w:r>
    </w:p>
    <w:p w14:paraId="17C206D0" w14:textId="7CA8B134" w:rsidR="0098085A" w:rsidRPr="00002592" w:rsidRDefault="0098085A">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Another tool I did try was the Find Routes tool in ArcGIS Pro. It is a ready to use tool that is hosted through ArcGIS Online’s services. My difficulty with this tool was that it could not find a route or would fail when I used the polygon road barriers. Without the barriers, it produced results like the Place Routes analysis tool. This tool was as easy to use as the Place Routes Analysis tool, but again, I was limited by the customization in restrictions and barriers. </w:t>
      </w:r>
    </w:p>
    <w:p w14:paraId="51A4D76E" w14:textId="77777777" w:rsidR="001262A6" w:rsidRPr="00F33C69" w:rsidRDefault="001262A6">
      <w:pPr>
        <w:rPr>
          <w:rFonts w:ascii="Times New Roman" w:eastAsia="Times New Roman" w:hAnsi="Times New Roman" w:cs="Times New Roman"/>
          <w:i/>
          <w:sz w:val="20"/>
          <w:szCs w:val="20"/>
        </w:rPr>
      </w:pPr>
    </w:p>
    <w:p w14:paraId="3BE978BE" w14:textId="77777777" w:rsidR="001262A6" w:rsidRPr="00F33C69" w:rsidRDefault="001262A6">
      <w:pPr>
        <w:rPr>
          <w:rFonts w:ascii="Times New Roman" w:eastAsia="Times New Roman" w:hAnsi="Times New Roman" w:cs="Times New Roman"/>
          <w:i/>
          <w:sz w:val="20"/>
          <w:szCs w:val="20"/>
        </w:rPr>
      </w:pPr>
    </w:p>
    <w:p w14:paraId="06C9EC71" w14:textId="7777777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t>References</w:t>
      </w:r>
    </w:p>
    <w:p w14:paraId="0EE56764" w14:textId="77777777" w:rsidR="00312932" w:rsidRPr="00312932" w:rsidRDefault="00312932" w:rsidP="00312932">
      <w:pPr>
        <w:pStyle w:val="NormalWeb"/>
        <w:spacing w:before="0" w:beforeAutospacing="0" w:after="0" w:afterAutospacing="0"/>
        <w:ind w:left="720" w:hanging="720"/>
        <w:rPr>
          <w:sz w:val="20"/>
          <w:szCs w:val="20"/>
        </w:rPr>
      </w:pPr>
      <w:r w:rsidRPr="00312932">
        <w:rPr>
          <w:sz w:val="20"/>
          <w:szCs w:val="20"/>
        </w:rPr>
        <w:t xml:space="preserve">ESRI. (n.d.-a). </w:t>
      </w:r>
      <w:r w:rsidRPr="00312932">
        <w:rPr>
          <w:i/>
          <w:iCs/>
          <w:sz w:val="20"/>
          <w:szCs w:val="20"/>
        </w:rPr>
        <w:t>arcgis.features.analysis module — arcgis 1.8.4 documentation</w:t>
      </w:r>
      <w:r w:rsidRPr="00312932">
        <w:rPr>
          <w:sz w:val="20"/>
          <w:szCs w:val="20"/>
        </w:rPr>
        <w:t>. Arcgis.Features.Analysis Module. Retrieved March 24, 2021, from https://developers.arcgis.com/python/api-reference/arcgis.features.analysis.html#featureinput</w:t>
      </w:r>
    </w:p>
    <w:p w14:paraId="11BC206D" w14:textId="77777777" w:rsidR="00312932" w:rsidRPr="00312932" w:rsidRDefault="00312932" w:rsidP="00312932">
      <w:pPr>
        <w:pStyle w:val="NormalWeb"/>
        <w:spacing w:before="0" w:beforeAutospacing="0" w:after="0" w:afterAutospacing="0"/>
        <w:ind w:left="720" w:hanging="720"/>
        <w:rPr>
          <w:sz w:val="20"/>
          <w:szCs w:val="20"/>
        </w:rPr>
      </w:pPr>
      <w:r w:rsidRPr="00312932">
        <w:rPr>
          <w:sz w:val="20"/>
          <w:szCs w:val="20"/>
        </w:rPr>
        <w:t xml:space="preserve">ESRI. (n.d.-b). </w:t>
      </w:r>
      <w:r w:rsidRPr="00312932">
        <w:rPr>
          <w:i/>
          <w:iCs/>
          <w:sz w:val="20"/>
          <w:szCs w:val="20"/>
        </w:rPr>
        <w:t>Create a network dataset—ArcGIS Pro | Documentation</w:t>
      </w:r>
      <w:r w:rsidRPr="00312932">
        <w:rPr>
          <w:sz w:val="20"/>
          <w:szCs w:val="20"/>
        </w:rPr>
        <w:t>. ArcGIS Pro. Retrieved March 24, 2021, from https://pro.arcgis.com/en/pro-app/latest/help/analysis/networks/how-to-create-a-usable-network-dataset.htm</w:t>
      </w:r>
    </w:p>
    <w:p w14:paraId="7934B8CE" w14:textId="77777777" w:rsidR="00312932" w:rsidRPr="00312932" w:rsidRDefault="00312932" w:rsidP="00312932">
      <w:pPr>
        <w:pStyle w:val="NormalWeb"/>
        <w:spacing w:before="0" w:beforeAutospacing="0" w:after="0" w:afterAutospacing="0"/>
        <w:ind w:left="720" w:hanging="720"/>
        <w:rPr>
          <w:sz w:val="20"/>
          <w:szCs w:val="20"/>
        </w:rPr>
      </w:pPr>
      <w:r w:rsidRPr="00312932">
        <w:rPr>
          <w:sz w:val="20"/>
          <w:szCs w:val="20"/>
        </w:rPr>
        <w:t xml:space="preserve">ESRI. (n.d.-c). </w:t>
      </w:r>
      <w:r w:rsidRPr="00312932">
        <w:rPr>
          <w:i/>
          <w:iCs/>
          <w:sz w:val="20"/>
          <w:szCs w:val="20"/>
        </w:rPr>
        <w:t>Plan Routes—ArcGIS Online Help | Documentation</w:t>
      </w:r>
      <w:r w:rsidRPr="00312932">
        <w:rPr>
          <w:sz w:val="20"/>
          <w:szCs w:val="20"/>
        </w:rPr>
        <w:t>. ArcGIS Online. Retrieved March 24, 2021, from https://doc.arcgis.com/en/arcgis-online/analyze/plan-routes.htm</w:t>
      </w:r>
    </w:p>
    <w:p w14:paraId="76A2B46A" w14:textId="77777777" w:rsidR="00312932" w:rsidRPr="00312932" w:rsidRDefault="00312932" w:rsidP="00312932">
      <w:pPr>
        <w:pStyle w:val="NormalWeb"/>
        <w:spacing w:before="0" w:beforeAutospacing="0" w:after="0" w:afterAutospacing="0"/>
        <w:ind w:left="720" w:hanging="720"/>
        <w:rPr>
          <w:sz w:val="20"/>
          <w:szCs w:val="20"/>
        </w:rPr>
      </w:pPr>
      <w:r w:rsidRPr="00312932">
        <w:rPr>
          <w:sz w:val="20"/>
          <w:szCs w:val="20"/>
        </w:rPr>
        <w:t xml:space="preserve">ESRI. (n.d.-d). </w:t>
      </w:r>
      <w:r w:rsidRPr="00312932">
        <w:rPr>
          <w:i/>
          <w:iCs/>
          <w:sz w:val="20"/>
          <w:szCs w:val="20"/>
        </w:rPr>
        <w:t>Work with network analysis layers—ArcGIS Pro | Documentation</w:t>
      </w:r>
      <w:r w:rsidRPr="00312932">
        <w:rPr>
          <w:sz w:val="20"/>
          <w:szCs w:val="20"/>
        </w:rPr>
        <w:t>. ArcGIS Pro 2.7. Retrieved March 24, 2021, from https://pro.arcgis.com/en/pro-app/latest/help/analysis/networks/new-network-analysis-layer.htm</w:t>
      </w:r>
    </w:p>
    <w:p w14:paraId="5AF030D4" w14:textId="77777777" w:rsidR="00312932" w:rsidRPr="00312932" w:rsidRDefault="00312932" w:rsidP="00312932">
      <w:pPr>
        <w:pStyle w:val="NormalWeb"/>
        <w:spacing w:before="0" w:beforeAutospacing="0" w:after="0" w:afterAutospacing="0"/>
        <w:ind w:left="720" w:hanging="720"/>
        <w:rPr>
          <w:sz w:val="20"/>
          <w:szCs w:val="20"/>
        </w:rPr>
      </w:pPr>
      <w:r w:rsidRPr="00312932">
        <w:rPr>
          <w:sz w:val="20"/>
          <w:szCs w:val="20"/>
        </w:rPr>
        <w:t xml:space="preserve">ESRI. (2021). </w:t>
      </w:r>
      <w:r w:rsidRPr="00312932">
        <w:rPr>
          <w:i/>
          <w:iCs/>
          <w:sz w:val="20"/>
          <w:szCs w:val="20"/>
        </w:rPr>
        <w:t>Vehicle routing problem analysis layer—ArcGIS Pro | Documentation</w:t>
      </w:r>
      <w:r w:rsidRPr="00312932">
        <w:rPr>
          <w:sz w:val="20"/>
          <w:szCs w:val="20"/>
        </w:rPr>
        <w:t>. ArcGIS Pro. https://pro.arcgis.com/en/pro-app/latest/help/analysis/networks/vehicle-routing-problem-analysis-layer.htm</w:t>
      </w:r>
    </w:p>
    <w:p w14:paraId="546CCD19" w14:textId="77777777" w:rsidR="001262A6" w:rsidRPr="00F33C69" w:rsidRDefault="001262A6">
      <w:pPr>
        <w:rPr>
          <w:rFonts w:ascii="Times New Roman" w:eastAsia="Times New Roman" w:hAnsi="Times New Roman" w:cs="Times New Roman"/>
          <w:i/>
          <w:sz w:val="20"/>
          <w:szCs w:val="20"/>
        </w:rPr>
      </w:pPr>
    </w:p>
    <w:p w14:paraId="6D050E2C" w14:textId="77777777" w:rsidR="001262A6" w:rsidRPr="00F33C69" w:rsidRDefault="001262A6">
      <w:pPr>
        <w:rPr>
          <w:rFonts w:ascii="Times New Roman" w:eastAsia="Times New Roman" w:hAnsi="Times New Roman" w:cs="Times New Roman"/>
          <w:i/>
          <w:sz w:val="20"/>
          <w:szCs w:val="20"/>
        </w:rPr>
      </w:pPr>
    </w:p>
    <w:p w14:paraId="4863865A" w14:textId="77777777" w:rsidR="000621C8" w:rsidRDefault="000621C8">
      <w:pPr>
        <w:rPr>
          <w:rFonts w:ascii="Times New Roman" w:eastAsia="Times New Roman" w:hAnsi="Times New Roman" w:cs="Times New Roman"/>
          <w:b/>
        </w:rPr>
      </w:pPr>
    </w:p>
    <w:p w14:paraId="2763439D" w14:textId="77777777" w:rsidR="000621C8" w:rsidRDefault="000621C8">
      <w:pPr>
        <w:rPr>
          <w:rFonts w:ascii="Times New Roman" w:eastAsia="Times New Roman" w:hAnsi="Times New Roman" w:cs="Times New Roman"/>
          <w:b/>
        </w:rPr>
      </w:pPr>
    </w:p>
    <w:p w14:paraId="0F0929B1" w14:textId="77777777" w:rsidR="000621C8" w:rsidRDefault="000621C8">
      <w:pPr>
        <w:rPr>
          <w:rFonts w:ascii="Times New Roman" w:eastAsia="Times New Roman" w:hAnsi="Times New Roman" w:cs="Times New Roman"/>
          <w:b/>
        </w:rPr>
      </w:pPr>
    </w:p>
    <w:p w14:paraId="715CA0B9" w14:textId="77777777" w:rsidR="000621C8" w:rsidRDefault="000621C8">
      <w:pPr>
        <w:rPr>
          <w:rFonts w:ascii="Times New Roman" w:eastAsia="Times New Roman" w:hAnsi="Times New Roman" w:cs="Times New Roman"/>
          <w:b/>
        </w:rPr>
      </w:pPr>
    </w:p>
    <w:p w14:paraId="47A1E99E" w14:textId="77777777" w:rsidR="000621C8" w:rsidRDefault="000621C8">
      <w:pPr>
        <w:rPr>
          <w:rFonts w:ascii="Times New Roman" w:eastAsia="Times New Roman" w:hAnsi="Times New Roman" w:cs="Times New Roman"/>
          <w:b/>
        </w:rPr>
      </w:pPr>
    </w:p>
    <w:p w14:paraId="0022A200" w14:textId="77777777" w:rsidR="000621C8" w:rsidRDefault="000621C8">
      <w:pPr>
        <w:rPr>
          <w:rFonts w:ascii="Times New Roman" w:eastAsia="Times New Roman" w:hAnsi="Times New Roman" w:cs="Times New Roman"/>
          <w:b/>
        </w:rPr>
      </w:pPr>
    </w:p>
    <w:p w14:paraId="5E7D9772" w14:textId="77777777" w:rsidR="000621C8" w:rsidRDefault="000621C8">
      <w:pPr>
        <w:rPr>
          <w:rFonts w:ascii="Times New Roman" w:eastAsia="Times New Roman" w:hAnsi="Times New Roman" w:cs="Times New Roman"/>
          <w:b/>
        </w:rPr>
      </w:pPr>
    </w:p>
    <w:p w14:paraId="7B4CF157" w14:textId="62C137F3" w:rsidR="000621C8" w:rsidRDefault="000621C8">
      <w:pPr>
        <w:rPr>
          <w:rFonts w:ascii="Times New Roman" w:eastAsia="Times New Roman" w:hAnsi="Times New Roman" w:cs="Times New Roman"/>
          <w:b/>
        </w:rPr>
      </w:pPr>
    </w:p>
    <w:p w14:paraId="298C445D" w14:textId="05276A85" w:rsidR="00312932" w:rsidRDefault="00312932">
      <w:pPr>
        <w:rPr>
          <w:rFonts w:ascii="Times New Roman" w:eastAsia="Times New Roman" w:hAnsi="Times New Roman" w:cs="Times New Roman"/>
          <w:b/>
        </w:rPr>
      </w:pPr>
    </w:p>
    <w:p w14:paraId="542E35C6" w14:textId="0BD1D562" w:rsidR="00312932" w:rsidRDefault="00312932">
      <w:pPr>
        <w:rPr>
          <w:rFonts w:ascii="Times New Roman" w:eastAsia="Times New Roman" w:hAnsi="Times New Roman" w:cs="Times New Roman"/>
          <w:b/>
        </w:rPr>
      </w:pPr>
    </w:p>
    <w:p w14:paraId="0BF3CC06" w14:textId="22E6B73B" w:rsidR="00312932" w:rsidRDefault="00312932">
      <w:pPr>
        <w:rPr>
          <w:rFonts w:ascii="Times New Roman" w:eastAsia="Times New Roman" w:hAnsi="Times New Roman" w:cs="Times New Roman"/>
          <w:b/>
        </w:rPr>
      </w:pPr>
    </w:p>
    <w:p w14:paraId="08101CFE" w14:textId="6D34E57B" w:rsidR="00312932" w:rsidRDefault="00312932">
      <w:pPr>
        <w:rPr>
          <w:rFonts w:ascii="Times New Roman" w:eastAsia="Times New Roman" w:hAnsi="Times New Roman" w:cs="Times New Roman"/>
          <w:b/>
        </w:rPr>
      </w:pPr>
    </w:p>
    <w:p w14:paraId="21549C24" w14:textId="45F6DFAE" w:rsidR="00312932" w:rsidRDefault="00312932">
      <w:pPr>
        <w:rPr>
          <w:rFonts w:ascii="Times New Roman" w:eastAsia="Times New Roman" w:hAnsi="Times New Roman" w:cs="Times New Roman"/>
          <w:b/>
        </w:rPr>
      </w:pPr>
    </w:p>
    <w:p w14:paraId="2AEFDE72" w14:textId="4F3572C9" w:rsidR="00312932" w:rsidRDefault="00312932">
      <w:pPr>
        <w:rPr>
          <w:rFonts w:ascii="Times New Roman" w:eastAsia="Times New Roman" w:hAnsi="Times New Roman" w:cs="Times New Roman"/>
          <w:b/>
        </w:rPr>
      </w:pPr>
    </w:p>
    <w:p w14:paraId="50816BC6" w14:textId="10107435" w:rsidR="00312932" w:rsidRDefault="00312932">
      <w:pPr>
        <w:rPr>
          <w:rFonts w:ascii="Times New Roman" w:eastAsia="Times New Roman" w:hAnsi="Times New Roman" w:cs="Times New Roman"/>
          <w:b/>
        </w:rPr>
      </w:pPr>
    </w:p>
    <w:p w14:paraId="6246D098" w14:textId="51BD5207" w:rsidR="00312932" w:rsidRDefault="00312932">
      <w:pPr>
        <w:rPr>
          <w:rFonts w:ascii="Times New Roman" w:eastAsia="Times New Roman" w:hAnsi="Times New Roman" w:cs="Times New Roman"/>
          <w:b/>
        </w:rPr>
      </w:pPr>
    </w:p>
    <w:p w14:paraId="6700A537" w14:textId="77777777" w:rsidR="00312932" w:rsidRDefault="00312932">
      <w:pPr>
        <w:rPr>
          <w:rFonts w:ascii="Times New Roman" w:eastAsia="Times New Roman" w:hAnsi="Times New Roman" w:cs="Times New Roman"/>
          <w:b/>
        </w:rPr>
      </w:pPr>
    </w:p>
    <w:p w14:paraId="620FCA8B" w14:textId="77777777" w:rsidR="00312932" w:rsidRDefault="00312932">
      <w:pPr>
        <w:rPr>
          <w:rFonts w:ascii="Times New Roman" w:eastAsia="Times New Roman" w:hAnsi="Times New Roman" w:cs="Times New Roman"/>
          <w:b/>
        </w:rPr>
      </w:pPr>
      <w:r>
        <w:rPr>
          <w:rFonts w:ascii="Times New Roman" w:eastAsia="Times New Roman" w:hAnsi="Times New Roman" w:cs="Times New Roman"/>
          <w:b/>
        </w:rPr>
        <w:br w:type="page"/>
      </w:r>
    </w:p>
    <w:p w14:paraId="75FDA2DF" w14:textId="5B9E46D2"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lastRenderedPageBreak/>
        <w:t>Self-score</w:t>
      </w:r>
    </w:p>
    <w:p w14:paraId="1E5E2CA4" w14:textId="4EE122B0"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i/>
          <w:sz w:val="20"/>
          <w:szCs w:val="20"/>
        </w:rPr>
        <w:t>Fill out this rubric for yourself and include it in your lab report.</w:t>
      </w:r>
      <w:r w:rsidR="00662213" w:rsidRPr="00F33C69">
        <w:rPr>
          <w:rFonts w:ascii="Times New Roman" w:eastAsia="Times New Roman" w:hAnsi="Times New Roman" w:cs="Times New Roman"/>
          <w:i/>
          <w:sz w:val="20"/>
          <w:szCs w:val="20"/>
        </w:rPr>
        <w:t xml:space="preserve"> </w:t>
      </w:r>
      <w:r w:rsidRPr="00F33C69">
        <w:rPr>
          <w:rFonts w:ascii="Times New Roman" w:eastAsia="Times New Roman" w:hAnsi="Times New Roman" w:cs="Times New Roman"/>
          <w:i/>
          <w:sz w:val="20"/>
          <w:szCs w:val="20"/>
        </w:rPr>
        <w:t>The same rubric will be used to generate a grade in proportion to the points assigned in the syllabus to the assignment.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F33C69" w:rsidRPr="00F33C69" w14:paraId="7B738AFA" w14:textId="77777777" w:rsidTr="00835A27">
        <w:tc>
          <w:tcPr>
            <w:tcW w:w="1920" w:type="dxa"/>
            <w:shd w:val="clear" w:color="auto" w:fill="auto"/>
            <w:tcMar>
              <w:top w:w="100" w:type="dxa"/>
              <w:left w:w="100" w:type="dxa"/>
              <w:bottom w:w="100" w:type="dxa"/>
              <w:right w:w="100" w:type="dxa"/>
            </w:tcMar>
          </w:tcPr>
          <w:p w14:paraId="1DE34B26"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Category</w:t>
            </w:r>
          </w:p>
        </w:tc>
        <w:tc>
          <w:tcPr>
            <w:tcW w:w="4730" w:type="dxa"/>
            <w:shd w:val="clear" w:color="auto" w:fill="auto"/>
            <w:tcMar>
              <w:top w:w="100" w:type="dxa"/>
              <w:left w:w="100" w:type="dxa"/>
              <w:bottom w:w="100" w:type="dxa"/>
              <w:right w:w="100" w:type="dxa"/>
            </w:tcMar>
          </w:tcPr>
          <w:p w14:paraId="33C6B3CB"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Description</w:t>
            </w:r>
          </w:p>
        </w:tc>
        <w:tc>
          <w:tcPr>
            <w:tcW w:w="1765" w:type="dxa"/>
            <w:shd w:val="clear" w:color="auto" w:fill="auto"/>
            <w:tcMar>
              <w:top w:w="100" w:type="dxa"/>
              <w:left w:w="100" w:type="dxa"/>
              <w:bottom w:w="100" w:type="dxa"/>
              <w:right w:w="100" w:type="dxa"/>
            </w:tcMar>
          </w:tcPr>
          <w:p w14:paraId="68EC350E"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Points Possible</w:t>
            </w:r>
          </w:p>
        </w:tc>
        <w:tc>
          <w:tcPr>
            <w:tcW w:w="945" w:type="dxa"/>
            <w:shd w:val="clear" w:color="auto" w:fill="auto"/>
            <w:tcMar>
              <w:top w:w="100" w:type="dxa"/>
              <w:left w:w="100" w:type="dxa"/>
              <w:bottom w:w="100" w:type="dxa"/>
              <w:right w:w="100" w:type="dxa"/>
            </w:tcMar>
          </w:tcPr>
          <w:p w14:paraId="48BC50C6"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Score</w:t>
            </w:r>
          </w:p>
        </w:tc>
      </w:tr>
      <w:tr w:rsidR="00F33C69" w:rsidRPr="00F33C69" w14:paraId="69B59556" w14:textId="77777777" w:rsidTr="00835A27">
        <w:tc>
          <w:tcPr>
            <w:tcW w:w="1920" w:type="dxa"/>
            <w:shd w:val="clear" w:color="auto" w:fill="auto"/>
            <w:tcMar>
              <w:top w:w="100" w:type="dxa"/>
              <w:left w:w="100" w:type="dxa"/>
              <w:bottom w:w="100" w:type="dxa"/>
              <w:right w:w="100" w:type="dxa"/>
            </w:tcMar>
          </w:tcPr>
          <w:p w14:paraId="1AA78ADD"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Structural Elements</w:t>
            </w:r>
          </w:p>
        </w:tc>
        <w:tc>
          <w:tcPr>
            <w:tcW w:w="4730" w:type="dxa"/>
            <w:shd w:val="clear" w:color="auto" w:fill="auto"/>
            <w:tcMar>
              <w:top w:w="100" w:type="dxa"/>
              <w:left w:w="100" w:type="dxa"/>
              <w:bottom w:w="100" w:type="dxa"/>
              <w:right w:w="100" w:type="dxa"/>
            </w:tcMar>
          </w:tcPr>
          <w:p w14:paraId="28870572"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 xml:space="preserve">All elements of a lab report are included </w:t>
            </w:r>
            <w:r w:rsidRPr="00F33C69">
              <w:rPr>
                <w:rFonts w:ascii="Times New Roman" w:eastAsia="Times New Roman" w:hAnsi="Times New Roman" w:cs="Times New Roman"/>
                <w:b/>
                <w:sz w:val="16"/>
                <w:szCs w:val="16"/>
              </w:rPr>
              <w:t>(2 points each)</w:t>
            </w:r>
            <w:r w:rsidRPr="00F33C69">
              <w:rPr>
                <w:rFonts w:ascii="Times New Roman" w:eastAsia="Times New Roman" w:hAnsi="Times New Roman" w:cs="Times New Roman"/>
                <w:sz w:val="16"/>
                <w:szCs w:val="16"/>
              </w:rPr>
              <w:t xml:space="preserve">: </w:t>
            </w:r>
          </w:p>
          <w:p w14:paraId="2832BDB0" w14:textId="135C50EB" w:rsidR="001262A6" w:rsidRPr="00F33C69" w:rsidRDefault="00835A27">
            <w:pP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 xml:space="preserve">Title, Notice: Dr. Bryan Runck, Author, </w:t>
            </w:r>
            <w:r w:rsidR="00662213" w:rsidRPr="00F33C69">
              <w:rPr>
                <w:rFonts w:ascii="Times New Roman" w:eastAsia="Times New Roman" w:hAnsi="Times New Roman" w:cs="Times New Roman"/>
                <w:sz w:val="16"/>
                <w:szCs w:val="16"/>
              </w:rPr>
              <w:t>Project Repository</w:t>
            </w:r>
            <w:r w:rsidRPr="00F33C69">
              <w:rPr>
                <w:rFonts w:ascii="Times New Roman" w:eastAsia="Times New Roman" w:hAnsi="Times New Roman" w:cs="Times New Roman"/>
                <w:sz w:val="16"/>
                <w:szCs w:val="16"/>
              </w:rPr>
              <w:t>,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DA3C687" w14:textId="19C2EA80" w:rsidR="001262A6" w:rsidRPr="00F33C69"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2</w:t>
            </w:r>
            <w:r w:rsidR="00662213" w:rsidRPr="00F33C69">
              <w:rPr>
                <w:rFonts w:ascii="Times New Roman" w:eastAsia="Times New Roman" w:hAnsi="Times New Roman" w:cs="Times New Roman"/>
              </w:rPr>
              <w:t>8</w:t>
            </w:r>
          </w:p>
        </w:tc>
        <w:tc>
          <w:tcPr>
            <w:tcW w:w="945" w:type="dxa"/>
            <w:shd w:val="clear" w:color="auto" w:fill="auto"/>
            <w:tcMar>
              <w:top w:w="100" w:type="dxa"/>
              <w:left w:w="100" w:type="dxa"/>
              <w:bottom w:w="100" w:type="dxa"/>
              <w:right w:w="100" w:type="dxa"/>
            </w:tcMar>
          </w:tcPr>
          <w:p w14:paraId="4F040EB8" w14:textId="68F83726" w:rsidR="001262A6"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28</w:t>
            </w:r>
          </w:p>
        </w:tc>
      </w:tr>
      <w:tr w:rsidR="00F33C69" w:rsidRPr="00F33C69" w14:paraId="10545C81" w14:textId="77777777" w:rsidTr="00835A27">
        <w:tc>
          <w:tcPr>
            <w:tcW w:w="1920" w:type="dxa"/>
            <w:shd w:val="clear" w:color="auto" w:fill="auto"/>
            <w:tcMar>
              <w:top w:w="100" w:type="dxa"/>
              <w:left w:w="100" w:type="dxa"/>
              <w:bottom w:w="100" w:type="dxa"/>
              <w:right w:w="100" w:type="dxa"/>
            </w:tcMar>
          </w:tcPr>
          <w:p w14:paraId="762F050A"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rPr>
            </w:pPr>
            <w:r w:rsidRPr="00F33C69">
              <w:rPr>
                <w:rFonts w:ascii="Times New Roman" w:eastAsia="Times New Roman" w:hAnsi="Times New Roman" w:cs="Times New Roman"/>
                <w:b/>
              </w:rPr>
              <w:t>Clarity of Content</w:t>
            </w:r>
          </w:p>
        </w:tc>
        <w:tc>
          <w:tcPr>
            <w:tcW w:w="4730" w:type="dxa"/>
            <w:shd w:val="clear" w:color="auto" w:fill="auto"/>
            <w:tcMar>
              <w:top w:w="100" w:type="dxa"/>
              <w:left w:w="100" w:type="dxa"/>
              <w:bottom w:w="100" w:type="dxa"/>
              <w:right w:w="100" w:type="dxa"/>
            </w:tcMar>
          </w:tcPr>
          <w:p w14:paraId="04E15A0E" w14:textId="7CE0F0EF" w:rsidR="001262A6" w:rsidRPr="00F33C69"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 xml:space="preserve">Each element above is executed at a professional level so that someone can understand the goal, data, methods, results, and their validity and implications in a </w:t>
            </w:r>
            <w:r w:rsidR="00374B71" w:rsidRPr="00F33C69">
              <w:rPr>
                <w:rFonts w:ascii="Times New Roman" w:eastAsia="Times New Roman" w:hAnsi="Times New Roman" w:cs="Times New Roman"/>
                <w:sz w:val="16"/>
                <w:szCs w:val="16"/>
              </w:rPr>
              <w:t>5-minute</w:t>
            </w:r>
            <w:r w:rsidRPr="00F33C69">
              <w:rPr>
                <w:rFonts w:ascii="Times New Roman" w:eastAsia="Times New Roman" w:hAnsi="Times New Roman" w:cs="Times New Roman"/>
                <w:sz w:val="16"/>
                <w:szCs w:val="16"/>
              </w:rPr>
              <w:t xml:space="preserve"> reading at a cursory-level, and in a 30 minute meeting at a deep level </w:t>
            </w:r>
            <w:r w:rsidRPr="00F33C69">
              <w:rPr>
                <w:rFonts w:ascii="Times New Roman" w:eastAsia="Times New Roman" w:hAnsi="Times New Roman" w:cs="Times New Roman"/>
                <w:b/>
                <w:sz w:val="16"/>
                <w:szCs w:val="16"/>
              </w:rPr>
              <w:t>(12 points)</w:t>
            </w:r>
            <w:r w:rsidRPr="00F33C69">
              <w:rPr>
                <w:rFonts w:ascii="Times New Roman" w:eastAsia="Times New Roman" w:hAnsi="Times New Roman" w:cs="Times New Roman"/>
                <w:sz w:val="16"/>
                <w:szCs w:val="16"/>
              </w:rPr>
              <w:t xml:space="preserve">. There is a clear connection from data to results to discussion and conclusion </w:t>
            </w:r>
            <w:r w:rsidRPr="00F33C69">
              <w:rPr>
                <w:rFonts w:ascii="Times New Roman" w:eastAsia="Times New Roman" w:hAnsi="Times New Roman" w:cs="Times New Roman"/>
                <w:b/>
                <w:sz w:val="16"/>
                <w:szCs w:val="16"/>
              </w:rPr>
              <w:t>(12 points)</w:t>
            </w:r>
            <w:r w:rsidRPr="00F33C69">
              <w:rPr>
                <w:rFonts w:ascii="Times New Roman" w:eastAsia="Times New Roman" w:hAnsi="Times New Roman" w:cs="Times New Roman"/>
                <w:sz w:val="16"/>
                <w:szCs w:val="16"/>
              </w:rPr>
              <w:t>.</w:t>
            </w:r>
          </w:p>
        </w:tc>
        <w:tc>
          <w:tcPr>
            <w:tcW w:w="1765" w:type="dxa"/>
            <w:shd w:val="clear" w:color="auto" w:fill="auto"/>
            <w:tcMar>
              <w:top w:w="100" w:type="dxa"/>
              <w:left w:w="100" w:type="dxa"/>
              <w:bottom w:w="100" w:type="dxa"/>
              <w:right w:w="100" w:type="dxa"/>
            </w:tcMar>
          </w:tcPr>
          <w:p w14:paraId="544883A8" w14:textId="77777777" w:rsidR="001262A6" w:rsidRPr="00F33C69"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24</w:t>
            </w:r>
          </w:p>
        </w:tc>
        <w:tc>
          <w:tcPr>
            <w:tcW w:w="945" w:type="dxa"/>
            <w:shd w:val="clear" w:color="auto" w:fill="auto"/>
            <w:tcMar>
              <w:top w:w="100" w:type="dxa"/>
              <w:left w:w="100" w:type="dxa"/>
              <w:bottom w:w="100" w:type="dxa"/>
              <w:right w:w="100" w:type="dxa"/>
            </w:tcMar>
          </w:tcPr>
          <w:p w14:paraId="7CEFA330" w14:textId="6A38291D" w:rsidR="001262A6"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24</w:t>
            </w:r>
          </w:p>
        </w:tc>
      </w:tr>
      <w:tr w:rsidR="00F33C69" w:rsidRPr="00F33C69" w14:paraId="71BEA53A" w14:textId="77777777" w:rsidTr="00835A27">
        <w:tc>
          <w:tcPr>
            <w:tcW w:w="1920" w:type="dxa"/>
            <w:shd w:val="clear" w:color="auto" w:fill="auto"/>
            <w:tcMar>
              <w:top w:w="100" w:type="dxa"/>
              <w:left w:w="100" w:type="dxa"/>
              <w:bottom w:w="100" w:type="dxa"/>
              <w:right w:w="100" w:type="dxa"/>
            </w:tcMar>
          </w:tcPr>
          <w:p w14:paraId="0F6D8247"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rPr>
            </w:pPr>
            <w:r w:rsidRPr="00F33C69">
              <w:rPr>
                <w:rFonts w:ascii="Times New Roman" w:eastAsia="Times New Roman" w:hAnsi="Times New Roman" w:cs="Times New Roman"/>
                <w:b/>
              </w:rPr>
              <w:t>Reproducibility</w:t>
            </w:r>
          </w:p>
        </w:tc>
        <w:tc>
          <w:tcPr>
            <w:tcW w:w="4730" w:type="dxa"/>
            <w:shd w:val="clear" w:color="auto" w:fill="auto"/>
            <w:tcMar>
              <w:top w:w="100" w:type="dxa"/>
              <w:left w:w="100" w:type="dxa"/>
              <w:bottom w:w="100" w:type="dxa"/>
              <w:right w:w="100" w:type="dxa"/>
            </w:tcMar>
          </w:tcPr>
          <w:p w14:paraId="772BA738"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60BB0FD8" w14:textId="4C1C6F85" w:rsidR="001262A6" w:rsidRPr="00F33C69" w:rsidRDefault="00662213"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28</w:t>
            </w:r>
          </w:p>
        </w:tc>
        <w:tc>
          <w:tcPr>
            <w:tcW w:w="945" w:type="dxa"/>
            <w:shd w:val="clear" w:color="auto" w:fill="auto"/>
            <w:tcMar>
              <w:top w:w="100" w:type="dxa"/>
              <w:left w:w="100" w:type="dxa"/>
              <w:bottom w:w="100" w:type="dxa"/>
              <w:right w:w="100" w:type="dxa"/>
            </w:tcMar>
          </w:tcPr>
          <w:p w14:paraId="035BBF18" w14:textId="753140DB" w:rsidR="001262A6"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25</w:t>
            </w:r>
          </w:p>
        </w:tc>
      </w:tr>
      <w:tr w:rsidR="00F33C69" w:rsidRPr="00F33C69" w14:paraId="5FB46BF0" w14:textId="77777777" w:rsidTr="00835A27">
        <w:tc>
          <w:tcPr>
            <w:tcW w:w="1920" w:type="dxa"/>
            <w:shd w:val="clear" w:color="auto" w:fill="auto"/>
            <w:tcMar>
              <w:top w:w="100" w:type="dxa"/>
              <w:left w:w="100" w:type="dxa"/>
              <w:bottom w:w="100" w:type="dxa"/>
              <w:right w:w="100" w:type="dxa"/>
            </w:tcMar>
          </w:tcPr>
          <w:p w14:paraId="39D59409"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Verification</w:t>
            </w:r>
          </w:p>
        </w:tc>
        <w:tc>
          <w:tcPr>
            <w:tcW w:w="4730" w:type="dxa"/>
            <w:shd w:val="clear" w:color="auto" w:fill="auto"/>
            <w:tcMar>
              <w:top w:w="100" w:type="dxa"/>
              <w:left w:w="100" w:type="dxa"/>
              <w:bottom w:w="100" w:type="dxa"/>
              <w:right w:w="100" w:type="dxa"/>
            </w:tcMar>
          </w:tcPr>
          <w:p w14:paraId="519D01BF"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 xml:space="preserve">Results are correct in that they have been verified in comparison to some standard. The standard is clearly stated </w:t>
            </w:r>
            <w:r w:rsidRPr="00F33C69">
              <w:rPr>
                <w:rFonts w:ascii="Times New Roman" w:eastAsia="Times New Roman" w:hAnsi="Times New Roman" w:cs="Times New Roman"/>
                <w:b/>
                <w:sz w:val="16"/>
                <w:szCs w:val="16"/>
              </w:rPr>
              <w:t>(10 points)</w:t>
            </w:r>
            <w:r w:rsidRPr="00F33C69">
              <w:rPr>
                <w:rFonts w:ascii="Times New Roman" w:eastAsia="Times New Roman" w:hAnsi="Times New Roman" w:cs="Times New Roman"/>
                <w:sz w:val="16"/>
                <w:szCs w:val="16"/>
              </w:rPr>
              <w:t xml:space="preserve">, the method of comparison is clearly stated </w:t>
            </w:r>
            <w:r w:rsidRPr="00F33C69">
              <w:rPr>
                <w:rFonts w:ascii="Times New Roman" w:eastAsia="Times New Roman" w:hAnsi="Times New Roman" w:cs="Times New Roman"/>
                <w:b/>
                <w:sz w:val="16"/>
                <w:szCs w:val="16"/>
              </w:rPr>
              <w:t>(5 points)</w:t>
            </w:r>
            <w:r w:rsidRPr="00F33C69">
              <w:rPr>
                <w:rFonts w:ascii="Times New Roman" w:eastAsia="Times New Roman" w:hAnsi="Times New Roman" w:cs="Times New Roman"/>
                <w:sz w:val="16"/>
                <w:szCs w:val="16"/>
              </w:rPr>
              <w:t xml:space="preserve">, and the result of verification is clearly stated </w:t>
            </w:r>
            <w:r w:rsidRPr="00F33C69">
              <w:rPr>
                <w:rFonts w:ascii="Times New Roman" w:eastAsia="Times New Roman" w:hAnsi="Times New Roman" w:cs="Times New Roman"/>
                <w:b/>
                <w:sz w:val="16"/>
                <w:szCs w:val="16"/>
              </w:rPr>
              <w:t>(5 points)</w:t>
            </w:r>
            <w:r w:rsidRPr="00F33C69">
              <w:rPr>
                <w:rFonts w:ascii="Times New Roman" w:eastAsia="Times New Roman" w:hAnsi="Times New Roman" w:cs="Times New Roman"/>
                <w:sz w:val="16"/>
                <w:szCs w:val="16"/>
              </w:rPr>
              <w:t>.</w:t>
            </w:r>
          </w:p>
        </w:tc>
        <w:tc>
          <w:tcPr>
            <w:tcW w:w="1765" w:type="dxa"/>
            <w:shd w:val="clear" w:color="auto" w:fill="auto"/>
            <w:tcMar>
              <w:top w:w="100" w:type="dxa"/>
              <w:left w:w="100" w:type="dxa"/>
              <w:bottom w:w="100" w:type="dxa"/>
              <w:right w:w="100" w:type="dxa"/>
            </w:tcMar>
          </w:tcPr>
          <w:p w14:paraId="0F58EC7C" w14:textId="77777777" w:rsidR="001262A6" w:rsidRPr="00F33C69"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20</w:t>
            </w:r>
          </w:p>
        </w:tc>
        <w:tc>
          <w:tcPr>
            <w:tcW w:w="945" w:type="dxa"/>
            <w:shd w:val="clear" w:color="auto" w:fill="auto"/>
            <w:tcMar>
              <w:top w:w="100" w:type="dxa"/>
              <w:left w:w="100" w:type="dxa"/>
              <w:bottom w:w="100" w:type="dxa"/>
              <w:right w:w="100" w:type="dxa"/>
            </w:tcMar>
          </w:tcPr>
          <w:p w14:paraId="6174FA55" w14:textId="68F3C9D2" w:rsidR="001262A6"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20</w:t>
            </w:r>
          </w:p>
        </w:tc>
      </w:tr>
      <w:tr w:rsidR="00662213" w:rsidRPr="00F33C69" w14:paraId="59BF9354" w14:textId="77777777" w:rsidTr="00835A27">
        <w:tc>
          <w:tcPr>
            <w:tcW w:w="1920" w:type="dxa"/>
            <w:shd w:val="clear" w:color="auto" w:fill="auto"/>
            <w:tcMar>
              <w:top w:w="100" w:type="dxa"/>
              <w:left w:w="100" w:type="dxa"/>
              <w:bottom w:w="100" w:type="dxa"/>
              <w:right w:w="100" w:type="dxa"/>
            </w:tcMar>
          </w:tcPr>
          <w:p w14:paraId="315E2213" w14:textId="77777777" w:rsidR="00662213" w:rsidRPr="00F33C69" w:rsidRDefault="00662213">
            <w:pPr>
              <w:widowControl w:val="0"/>
              <w:pBdr>
                <w:top w:val="nil"/>
                <w:left w:val="nil"/>
                <w:bottom w:val="nil"/>
                <w:right w:val="nil"/>
                <w:between w:val="nil"/>
              </w:pBdr>
              <w:rPr>
                <w:rFonts w:ascii="Times New Roman" w:eastAsia="Times New Roman" w:hAnsi="Times New Roman" w:cs="Times New Roman"/>
                <w:b/>
              </w:rPr>
            </w:pPr>
          </w:p>
        </w:tc>
        <w:tc>
          <w:tcPr>
            <w:tcW w:w="4730" w:type="dxa"/>
            <w:shd w:val="clear" w:color="auto" w:fill="auto"/>
            <w:tcMar>
              <w:top w:w="100" w:type="dxa"/>
              <w:left w:w="100" w:type="dxa"/>
              <w:bottom w:w="100" w:type="dxa"/>
              <w:right w:w="100" w:type="dxa"/>
            </w:tcMar>
          </w:tcPr>
          <w:p w14:paraId="034E0D1F" w14:textId="6C4A082A" w:rsidR="00662213" w:rsidRPr="00F33C69" w:rsidRDefault="00662213" w:rsidP="00662213">
            <w:pPr>
              <w:widowControl w:val="0"/>
              <w:pBdr>
                <w:top w:val="nil"/>
                <w:left w:val="nil"/>
                <w:bottom w:val="nil"/>
                <w:right w:val="nil"/>
                <w:between w:val="nil"/>
              </w:pBdr>
              <w:jc w:val="right"/>
              <w:rPr>
                <w:rFonts w:ascii="Times New Roman" w:eastAsia="Times New Roman" w:hAnsi="Times New Roman" w:cs="Times New Roman"/>
                <w:b/>
                <w:bCs/>
              </w:rPr>
            </w:pPr>
          </w:p>
        </w:tc>
        <w:tc>
          <w:tcPr>
            <w:tcW w:w="1765" w:type="dxa"/>
            <w:shd w:val="clear" w:color="auto" w:fill="auto"/>
            <w:tcMar>
              <w:top w:w="100" w:type="dxa"/>
              <w:left w:w="100" w:type="dxa"/>
              <w:bottom w:w="100" w:type="dxa"/>
              <w:right w:w="100" w:type="dxa"/>
            </w:tcMar>
          </w:tcPr>
          <w:p w14:paraId="645A060C" w14:textId="4CB174D2" w:rsidR="00662213" w:rsidRPr="00F33C69"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100</w:t>
            </w:r>
          </w:p>
        </w:tc>
        <w:tc>
          <w:tcPr>
            <w:tcW w:w="945" w:type="dxa"/>
            <w:shd w:val="clear" w:color="auto" w:fill="auto"/>
            <w:tcMar>
              <w:top w:w="100" w:type="dxa"/>
              <w:left w:w="100" w:type="dxa"/>
              <w:bottom w:w="100" w:type="dxa"/>
              <w:right w:w="100" w:type="dxa"/>
            </w:tcMar>
          </w:tcPr>
          <w:p w14:paraId="6CA6E582" w14:textId="49B31576" w:rsidR="00662213"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97</w:t>
            </w:r>
          </w:p>
        </w:tc>
      </w:tr>
    </w:tbl>
    <w:p w14:paraId="279DC6F5" w14:textId="77777777" w:rsidR="001262A6" w:rsidRPr="00F33C69" w:rsidRDefault="001262A6">
      <w:pPr>
        <w:rPr>
          <w:rFonts w:ascii="Times New Roman" w:eastAsia="Times New Roman" w:hAnsi="Times New Roman" w:cs="Times New Roman"/>
          <w:b/>
        </w:rPr>
      </w:pPr>
    </w:p>
    <w:sectPr w:rsidR="001262A6" w:rsidRPr="00F33C6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F7B83"/>
    <w:multiLevelType w:val="multilevel"/>
    <w:tmpl w:val="42E0F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2A6"/>
    <w:rsid w:val="00002592"/>
    <w:rsid w:val="0003217E"/>
    <w:rsid w:val="000621C8"/>
    <w:rsid w:val="00103A57"/>
    <w:rsid w:val="001170E4"/>
    <w:rsid w:val="001254A2"/>
    <w:rsid w:val="001262A6"/>
    <w:rsid w:val="00131D1F"/>
    <w:rsid w:val="00160DEC"/>
    <w:rsid w:val="00192D60"/>
    <w:rsid w:val="001C0159"/>
    <w:rsid w:val="001D6D09"/>
    <w:rsid w:val="00202C17"/>
    <w:rsid w:val="002469BF"/>
    <w:rsid w:val="00256838"/>
    <w:rsid w:val="00263B4E"/>
    <w:rsid w:val="00266DC5"/>
    <w:rsid w:val="002F690B"/>
    <w:rsid w:val="00312932"/>
    <w:rsid w:val="0035575E"/>
    <w:rsid w:val="00374B71"/>
    <w:rsid w:val="003909BC"/>
    <w:rsid w:val="00392D59"/>
    <w:rsid w:val="003B2383"/>
    <w:rsid w:val="003D40B7"/>
    <w:rsid w:val="003F0E0B"/>
    <w:rsid w:val="004053D1"/>
    <w:rsid w:val="00456DCB"/>
    <w:rsid w:val="004E4D3A"/>
    <w:rsid w:val="00554C2F"/>
    <w:rsid w:val="0056304C"/>
    <w:rsid w:val="00565D52"/>
    <w:rsid w:val="005721D1"/>
    <w:rsid w:val="00583718"/>
    <w:rsid w:val="005862F1"/>
    <w:rsid w:val="0058786E"/>
    <w:rsid w:val="005D631E"/>
    <w:rsid w:val="00630EBE"/>
    <w:rsid w:val="00651FAC"/>
    <w:rsid w:val="006541EB"/>
    <w:rsid w:val="00662213"/>
    <w:rsid w:val="00662408"/>
    <w:rsid w:val="0067491D"/>
    <w:rsid w:val="00680B2B"/>
    <w:rsid w:val="006B29C5"/>
    <w:rsid w:val="00747B00"/>
    <w:rsid w:val="00767C19"/>
    <w:rsid w:val="007879ED"/>
    <w:rsid w:val="007B4DEA"/>
    <w:rsid w:val="00835A27"/>
    <w:rsid w:val="00860C53"/>
    <w:rsid w:val="0089503C"/>
    <w:rsid w:val="00912221"/>
    <w:rsid w:val="00927B9F"/>
    <w:rsid w:val="0098085A"/>
    <w:rsid w:val="009B391D"/>
    <w:rsid w:val="009E04FB"/>
    <w:rsid w:val="00AF35C6"/>
    <w:rsid w:val="00AF5B35"/>
    <w:rsid w:val="00B21DFB"/>
    <w:rsid w:val="00B50C16"/>
    <w:rsid w:val="00B65FBA"/>
    <w:rsid w:val="00BD0617"/>
    <w:rsid w:val="00BE0DE2"/>
    <w:rsid w:val="00BE1CE2"/>
    <w:rsid w:val="00C02D39"/>
    <w:rsid w:val="00C5349A"/>
    <w:rsid w:val="00C6390F"/>
    <w:rsid w:val="00CA3673"/>
    <w:rsid w:val="00CC7692"/>
    <w:rsid w:val="00CE25CE"/>
    <w:rsid w:val="00CF69A5"/>
    <w:rsid w:val="00D1141A"/>
    <w:rsid w:val="00D242E6"/>
    <w:rsid w:val="00D55CEE"/>
    <w:rsid w:val="00DC4A8C"/>
    <w:rsid w:val="00DD3C36"/>
    <w:rsid w:val="00DE718B"/>
    <w:rsid w:val="00DF2796"/>
    <w:rsid w:val="00EA4B11"/>
    <w:rsid w:val="00ED7336"/>
    <w:rsid w:val="00F33C69"/>
    <w:rsid w:val="00F449BA"/>
    <w:rsid w:val="00F61BDA"/>
    <w:rsid w:val="00FD35FF"/>
    <w:rsid w:val="00FE0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C7FEA"/>
  <w15:docId w15:val="{F7241C5F-1568-2449-A103-62FC982D6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71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styleId="UnresolvedMention">
    <w:name w:val="Unresolved Mention"/>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31293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340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ources.gisdata.mn.gov/pub/gdrs/data/pub/us_mn_state_metrogis/trans_road_centerlines_gac/shp_trans_road_centerlines_gac.zip"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resources.gisdata.mn.gov/pub/gdrs/data/pub/us_mn_state_metrogis/trans_road_centerlines_gac/shp_trans_road_centerlines_gac.zip"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github.com/msongfrancis/GIS5572.git"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esources.gisdata.mn.gov/pub/gdrs/data/pub/us_mn_state_metrogis/trans_road_centerlines_gac/shp_trans_road_centerlines_gac.zi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AMUW2mW/gaZ6sngFl2eGnSKRBqPFFgf9swZKEm2yN7QVi5ljTjKUPMSJpx4C8cSFj7t2Il79LfAqoKrUNm3pZhbQGCsovFxFGty5T+talzxLtV7Sozjs2RY=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9</Pages>
  <Words>2109</Words>
  <Characters>12022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Maisong Lee</cp:lastModifiedBy>
  <cp:revision>81</cp:revision>
  <dcterms:created xsi:type="dcterms:W3CDTF">2021-01-09T23:13:00Z</dcterms:created>
  <dcterms:modified xsi:type="dcterms:W3CDTF">2021-03-25T17:16:00Z</dcterms:modified>
</cp:coreProperties>
</file>