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6D" w:rsidRDefault="00EA01B4" w:rsidP="00EA01B4">
      <w:pPr>
        <w:jc w:val="both"/>
      </w:pPr>
      <w:r>
        <w:t>A base de dados contava originalmente com 790 instâncias, porém apenas 500 foram disponibilizadas de forma pública devido a confidencialidades da página do Facebook em questão. Todas as instâncias contam com 19 atributos, após a criação de um modelo de previsão de performance da postagem, 7 desses atributos foram considerados como entrada e os outros 12 como medidas de performance.</w:t>
      </w:r>
    </w:p>
    <w:p w:rsidR="00107150" w:rsidRDefault="00EA01B4" w:rsidP="00EA01B4">
      <w:pPr>
        <w:jc w:val="both"/>
      </w:pPr>
      <w:r>
        <w:t>Os 7 atributos de entrada são: a quantidade de likes totais da página no momento da postagem em questão, o tipo de postagem (foto, vídeo, link ou status), a categoria (atributo interno da empresa adicionado manualmente), mês, dia da semana e hora da postagem, cada um em um atributo separado e se o post foi pag</w:t>
      </w:r>
      <w:r w:rsidR="00107150">
        <w:t>o para ter mais publicidade. Os outros 12 atributos de performance são: quantas pessoas o post atingiu, quantas vezes a postagem foi vista, quantos usuários interagiram com a postagem ao todo, quantidade de pessoas que interagiram com a postagem sem “compartilhar com outras pessoas” através de histórias, quando vezes o conteúdo da postagem foi clicado sem “compartilhar com outras pessoas” através de histórias, quantas vezes a postagem foi vista por pessoas que curtem a página em questão, quantas pessoas que curtem a página viram a postagem, quantas pessoas que curtem a página e interagiram com a postagem, quantidade de comentários, curtidas, compartilhamentos e o total desses últimos 3 atributos. Todos esses atributos, com exceção da categoria que foi adicionada manualmente por um funcionário da empresa, foram retirados das estatísticas da página da empresa de cosméticos diretamente do Facebook.</w:t>
      </w:r>
    </w:p>
    <w:p w:rsidR="00107150" w:rsidRDefault="00107150" w:rsidP="00EA01B4">
      <w:pPr>
        <w:jc w:val="both"/>
      </w:pPr>
      <w:r>
        <w:t xml:space="preserve">Após o processo de mineração utilizando SVM, foi gerado um modelo para cada um dos 12 atributos de performance utilizando os 7 atributos de entrada. Os resultados dos modelos foram comparados com os valores reais retirados dos dados </w:t>
      </w:r>
      <w:r w:rsidR="00AB0E39">
        <w:t xml:space="preserve">através de diferença absoluta e percentual, além da média de erro absoluto percentual para cada um dos 12 atributos. Para facilitar a análise dos atributos de saída, estes foram divididos em visualização e interação, sendo que os de interação tiveram como melhor resultado 27% de erro e o melhor de visualização com 37% de erro. Especulasse que os erros maiores com relação a previsão de visualização se devem a maiores fatores fora do controle dos dados e dos modelos, como a aleatoriedade do algoritmo de </w:t>
      </w:r>
      <w:proofErr w:type="spellStart"/>
      <w:r w:rsidR="00AB0E39">
        <w:t>feed</w:t>
      </w:r>
      <w:proofErr w:type="spellEnd"/>
      <w:r w:rsidR="00AB0E39">
        <w:t xml:space="preserve"> do Facebook.</w:t>
      </w:r>
      <w:bookmarkStart w:id="0" w:name="_GoBack"/>
      <w:bookmarkEnd w:id="0"/>
    </w:p>
    <w:sectPr w:rsidR="00107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B4"/>
    <w:rsid w:val="00107150"/>
    <w:rsid w:val="0098256D"/>
    <w:rsid w:val="00AB0E39"/>
    <w:rsid w:val="00EA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903B7-5F0D-4029-9638-2D5A65F5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2018-04-16T23:58:00Z</dcterms:created>
  <dcterms:modified xsi:type="dcterms:W3CDTF">2018-04-17T00:28:00Z</dcterms:modified>
</cp:coreProperties>
</file>