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الدليل التدريبي الشامل للبوابة الإلكترونية</w:t>
      </w:r>
    </w:p>
    <w:p>
      <w:pPr>
        <w:jc w:val="center"/>
      </w:pPr>
      <w:r>
        <w:rPr>
          <w:i/>
          <w:sz w:val="28"/>
        </w:rPr>
        <w:t>لجميع المستخدمين والإدارات</w:t>
      </w:r>
    </w:p>
    <w:p/>
    <w:p/>
    <w:p/>
    <w:p/>
    <w:p/>
    <w:p/>
    <w:p>
      <w:pPr>
        <w:jc w:val="center"/>
      </w:pPr>
      <w:r>
        <w:rPr>
          <w:sz w:val="24"/>
        </w:rPr>
        <w:t>الإصدار 1.0  |  يونيو 2026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مقدمة عامة</w:t>
      </w:r>
    </w:p>
    <w:p>
      <w:pPr>
        <w:bidi/>
        <w:jc w:val="right"/>
      </w:pPr>
      <w:r>
        <w:rPr>
          <w:sz w:val="24"/>
        </w:rPr>
        <w:t>2. نظرة عامة على النظام</w:t>
      </w:r>
    </w:p>
    <w:p>
      <w:pPr>
        <w:bidi/>
        <w:jc w:val="right"/>
      </w:pPr>
      <w:r>
        <w:rPr>
          <w:sz w:val="24"/>
        </w:rPr>
        <w:t>3. الهيكل الأكاديمي</w:t>
      </w:r>
    </w:p>
    <w:p>
      <w:pPr>
        <w:bidi/>
        <w:jc w:val="right"/>
      </w:pPr>
      <w:r>
        <w:rPr>
          <w:sz w:val="24"/>
        </w:rPr>
        <w:t>4. بوابة الطالب (ويب)</w:t>
      </w:r>
    </w:p>
    <w:p>
      <w:pPr>
        <w:bidi/>
        <w:jc w:val="right"/>
      </w:pPr>
      <w:r>
        <w:rPr>
          <w:sz w:val="24"/>
        </w:rPr>
        <w:t>5. تطبيق الجوال للطالب (PWA)</w:t>
      </w:r>
    </w:p>
    <w:p>
      <w:pPr>
        <w:bidi/>
        <w:jc w:val="right"/>
      </w:pPr>
      <w:r>
        <w:rPr>
          <w:sz w:val="24"/>
        </w:rPr>
        <w:t>6. بوابة عضو هيئة التدريس</w:t>
      </w:r>
    </w:p>
    <w:p>
      <w:pPr>
        <w:bidi/>
        <w:jc w:val="right"/>
      </w:pPr>
      <w:r>
        <w:rPr>
          <w:sz w:val="24"/>
        </w:rPr>
        <w:t>7. بوابة الموظفين</w:t>
      </w:r>
    </w:p>
    <w:p>
      <w:pPr>
        <w:bidi/>
        <w:jc w:val="right"/>
      </w:pPr>
      <w:r>
        <w:rPr>
          <w:sz w:val="24"/>
        </w:rPr>
        <w:t>8. لوحة الإدارة</w:t>
      </w:r>
    </w:p>
    <w:p>
      <w:pPr>
        <w:bidi/>
        <w:jc w:val="right"/>
      </w:pPr>
      <w:r>
        <w:rPr>
          <w:sz w:val="24"/>
        </w:rPr>
        <w:t>9. إدارة الحسابات</w:t>
      </w:r>
    </w:p>
    <w:p>
      <w:pPr>
        <w:bidi/>
        <w:jc w:val="right"/>
      </w:pPr>
      <w:r>
        <w:rPr>
          <w:sz w:val="24"/>
        </w:rPr>
        <w:t>10. نظام الأدوار</w:t>
      </w:r>
    </w:p>
    <w:p>
      <w:pPr>
        <w:bidi/>
        <w:jc w:val="right"/>
      </w:pPr>
      <w:r>
        <w:rPr>
          <w:sz w:val="24"/>
        </w:rPr>
        <w:t>11. نظام الاستيراد الجماعي</w:t>
      </w:r>
    </w:p>
    <w:p>
      <w:pPr>
        <w:bidi/>
        <w:jc w:val="right"/>
      </w:pPr>
      <w:r>
        <w:rPr>
          <w:sz w:val="24"/>
        </w:rPr>
        <w:t>12. التشغيل الفعلي</w:t>
      </w:r>
    </w:p>
    <w:p>
      <w:pPr>
        <w:bidi/>
        <w:jc w:val="right"/>
      </w:pPr>
      <w:r>
        <w:rPr>
          <w:sz w:val="24"/>
        </w:rPr>
        <w:t>13. ملاحق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مقدمة عامة</w:t>
      </w:r>
    </w:p>
    <w:p>
      <w:pPr>
        <w:bidi/>
        <w:jc w:val="right"/>
      </w:pPr>
      <w:r>
        <w:rPr>
          <w:sz w:val="24"/>
        </w:rPr>
        <w:t>هذه الوثيقة هي الدليل التدريبي الرسمي للبوابة الإلكترونية لكلية تكنولوجيا المعلومات وعلوم الحاسوب بجامعة إقليم سبأ. تغطي جميع الفئات: الطلاب، أعضاء هيئة التدريس، الموظفين، الإدارة العليا، ومدير النظام.</w:t>
      </w:r>
    </w:p>
    <w:p>
      <w:pPr>
        <w:bidi/>
        <w:jc w:val="right"/>
      </w:pPr>
      <w:r>
        <w:rPr>
          <w:b/>
          <w:color w:val="C0392B"/>
          <w:sz w:val="30"/>
        </w:rPr>
        <w:t>1.1 الفئات المستفيدة</w:t>
      </w:r>
    </w:p>
    <w:p>
      <w:pPr>
        <w:pStyle w:val="ListBullet"/>
        <w:bidi/>
        <w:jc w:val="right"/>
      </w:pPr>
      <w:r>
        <w:rPr>
          <w:sz w:val="24"/>
        </w:rPr>
        <w:t>الطلاب</w:t>
      </w:r>
    </w:p>
    <w:p>
      <w:pPr>
        <w:pStyle w:val="ListBullet"/>
        <w:bidi/>
        <w:jc w:val="right"/>
      </w:pPr>
      <w:r>
        <w:rPr>
          <w:sz w:val="24"/>
        </w:rPr>
        <w:t>أعضاء هيئة التدريس</w:t>
      </w:r>
    </w:p>
    <w:p>
      <w:pPr>
        <w:pStyle w:val="ListBullet"/>
        <w:bidi/>
        <w:jc w:val="right"/>
      </w:pPr>
      <w:r>
        <w:rPr>
          <w:sz w:val="24"/>
        </w:rPr>
        <w:t>موظفو القبول والتسجيل</w:t>
      </w:r>
    </w:p>
    <w:p>
      <w:pPr>
        <w:pStyle w:val="ListBullet"/>
        <w:bidi/>
        <w:jc w:val="right"/>
      </w:pPr>
      <w:r>
        <w:rPr>
          <w:sz w:val="24"/>
        </w:rPr>
        <w:t>شؤون الطلاب</w:t>
      </w:r>
    </w:p>
    <w:p>
      <w:pPr>
        <w:pStyle w:val="ListBullet"/>
        <w:bidi/>
        <w:jc w:val="right"/>
      </w:pPr>
      <w:r>
        <w:rPr>
          <w:sz w:val="24"/>
        </w:rPr>
        <w:t>المالية</w:t>
      </w:r>
    </w:p>
    <w:p>
      <w:pPr>
        <w:pStyle w:val="ListBullet"/>
        <w:bidi/>
        <w:jc w:val="right"/>
      </w:pPr>
      <w:r>
        <w:rPr>
          <w:sz w:val="24"/>
        </w:rPr>
        <w:t>الخريجين</w:t>
      </w:r>
    </w:p>
    <w:p>
      <w:pPr>
        <w:pStyle w:val="ListBullet"/>
        <w:bidi/>
        <w:jc w:val="right"/>
      </w:pPr>
      <w:r>
        <w:rPr>
          <w:sz w:val="24"/>
        </w:rPr>
        <w:t>العمادة والإدارة العليا</w:t>
      </w:r>
    </w:p>
    <w:p>
      <w:pPr>
        <w:pStyle w:val="ListBullet"/>
        <w:bidi/>
        <w:jc w:val="right"/>
      </w:pPr>
      <w:r>
        <w:rPr>
          <w:sz w:val="24"/>
        </w:rPr>
        <w:t>مدير النظام</w:t>
      </w:r>
    </w:p>
    <w:p>
      <w:pPr>
        <w:bidi/>
        <w:jc w:val="right"/>
      </w:pPr>
      <w:r>
        <w:rPr>
          <w:b/>
          <w:color w:val="C0392B"/>
          <w:sz w:val="30"/>
        </w:rPr>
        <w:t>1.2 طرق الدخول</w:t>
      </w:r>
    </w:p>
    <w:p>
      <w:pPr>
        <w:pStyle w:val="ListBullet"/>
        <w:bidi/>
        <w:jc w:val="right"/>
      </w:pPr>
      <w:r>
        <w:rPr>
          <w:sz w:val="24"/>
        </w:rPr>
        <w:t>بوابة الطالب: /portal-login</w:t>
      </w:r>
    </w:p>
    <w:p>
      <w:pPr>
        <w:pStyle w:val="ListBullet"/>
        <w:bidi/>
        <w:jc w:val="right"/>
      </w:pPr>
      <w:r>
        <w:rPr>
          <w:sz w:val="24"/>
        </w:rPr>
        <w:t>بوابة عضو هيئة التدريس: /portal-login</w:t>
      </w:r>
    </w:p>
    <w:p>
      <w:pPr>
        <w:pStyle w:val="ListBullet"/>
        <w:bidi/>
        <w:jc w:val="right"/>
      </w:pPr>
      <w:r>
        <w:rPr>
          <w:sz w:val="24"/>
        </w:rPr>
        <w:t>بوابة الموظفين: /staff</w:t>
      </w:r>
    </w:p>
    <w:p>
      <w:pPr>
        <w:pStyle w:val="ListBullet"/>
        <w:bidi/>
        <w:jc w:val="right"/>
      </w:pPr>
      <w:r>
        <w:rPr>
          <w:sz w:val="24"/>
        </w:rPr>
        <w:t>لوحة الإدارة: /admin/login</w:t>
      </w:r>
    </w:p>
    <w:p>
      <w:pPr>
        <w:pStyle w:val="ListBullet"/>
        <w:bidi/>
        <w:jc w:val="right"/>
      </w:pPr>
      <w:r>
        <w:rPr>
          <w:sz w:val="24"/>
        </w:rPr>
        <w:t>تطبيق الجوال للطالب: /mobile/student-login</w:t>
      </w:r>
    </w:p>
    <w:p>
      <w:pPr>
        <w:bidi/>
        <w:jc w:val="right"/>
      </w:pPr>
      <w:r>
        <w:rPr>
          <w:b/>
          <w:color w:val="1F3A5F"/>
          <w:sz w:val="40"/>
        </w:rPr>
        <w:t>2. نظرة عامة على النظام</w:t>
      </w:r>
    </w:p>
    <w:p>
      <w:pPr>
        <w:bidi/>
        <w:jc w:val="right"/>
      </w:pPr>
      <w:r>
        <w:rPr>
          <w:sz w:val="24"/>
        </w:rPr>
        <w:t>النظام يعتمد على بنية حديثة (TanStack Start + Lovable Cloud) ويوفر:</w:t>
      </w:r>
    </w:p>
    <w:p>
      <w:pPr>
        <w:pStyle w:val="ListBullet"/>
        <w:bidi/>
        <w:jc w:val="right"/>
      </w:pPr>
      <w:r>
        <w:rPr>
          <w:sz w:val="24"/>
        </w:rPr>
        <w:t>إدارة كاملة للهيكل الأكاديمي (الأقسام، البرامج، المستويات، المقررات، الخطط).</w:t>
      </w:r>
    </w:p>
    <w:p>
      <w:pPr>
        <w:pStyle w:val="ListBullet"/>
        <w:bidi/>
        <w:jc w:val="right"/>
      </w:pPr>
      <w:r>
        <w:rPr>
          <w:sz w:val="24"/>
        </w:rPr>
        <w:t>إدارة الطلاب وأعضاء هيئة التدريس والموظفين.</w:t>
      </w:r>
    </w:p>
    <w:p>
      <w:pPr>
        <w:pStyle w:val="ListBullet"/>
        <w:bidi/>
        <w:jc w:val="right"/>
      </w:pPr>
      <w:r>
        <w:rPr>
          <w:sz w:val="24"/>
        </w:rPr>
        <w:t>نظام استيراد جماعي بـ 17 قالباً جاهزاً.</w:t>
      </w:r>
    </w:p>
    <w:p>
      <w:pPr>
        <w:pStyle w:val="ListBullet"/>
        <w:bidi/>
        <w:jc w:val="right"/>
      </w:pPr>
      <w:r>
        <w:rPr>
          <w:sz w:val="24"/>
        </w:rPr>
        <w:t>نظام أدوار تنظيمية مرتبط بالأدوار التشغيلية.</w:t>
      </w:r>
    </w:p>
    <w:p>
      <w:pPr>
        <w:pStyle w:val="ListBullet"/>
        <w:bidi/>
        <w:jc w:val="right"/>
      </w:pPr>
      <w:r>
        <w:rPr>
          <w:sz w:val="24"/>
        </w:rPr>
        <w:t>بوابة طالب ويب + تطبيق جوال PWA يعمل بدون إنترنت.</w:t>
      </w:r>
    </w:p>
    <w:p>
      <w:pPr>
        <w:pStyle w:val="ListBullet"/>
        <w:bidi/>
        <w:jc w:val="right"/>
      </w:pPr>
      <w:r>
        <w:rPr>
          <w:sz w:val="24"/>
        </w:rPr>
        <w:t>إصدار وثائق رسمية وكشوف درجات.</w:t>
      </w:r>
    </w:p>
    <w:p>
      <w:pPr>
        <w:pStyle w:val="ListBullet"/>
        <w:bidi/>
        <w:jc w:val="right"/>
      </w:pPr>
      <w:r>
        <w:rPr>
          <w:sz w:val="24"/>
        </w:rPr>
        <w:t>سجلات تدقيق Audit Logs لجميع العمليات الحساسة.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الشاشة الرئيسية للنظام]</w:t>
      </w:r>
    </w:p>
    <w:p>
      <w:pPr>
        <w:bidi/>
        <w:jc w:val="right"/>
      </w:pPr>
      <w:r>
        <w:rPr>
          <w:b/>
          <w:color w:val="1F3A5F"/>
          <w:sz w:val="40"/>
        </w:rPr>
        <w:t>3. الهيكل الأكاديمي</w:t>
      </w:r>
    </w:p>
    <w:p>
      <w:pPr>
        <w:bidi/>
        <w:jc w:val="right"/>
      </w:pPr>
      <w:r>
        <w:rPr>
          <w:sz w:val="24"/>
        </w:rPr>
        <w:t>النظام يدعم فصلين دراسيين فقط: الفصل الدراسي الأول والفصل الدراسي الثاني. لا يوجد فصل صيفي.</w:t>
      </w:r>
    </w:p>
    <w:p>
      <w:pPr>
        <w:bidi/>
        <w:jc w:val="right"/>
      </w:pPr>
      <w:r>
        <w:rPr>
          <w:b/>
          <w:color w:val="C0392B"/>
          <w:sz w:val="30"/>
        </w:rPr>
        <w:t>3.1 السنة الأكاديمية</w:t>
      </w:r>
    </w:p>
    <w:p>
      <w:pPr>
        <w:bidi/>
        <w:jc w:val="right"/>
      </w:pPr>
      <w:r>
        <w:rPr>
          <w:sz w:val="24"/>
        </w:rPr>
        <w:t>تُنشأ من /admin/academic-core وتتضمن: الاسم (مثل 2026-2027)، تاريخ البداية، تاريخ النهاية، الحالة (نشطة/مؤرشفة).</w:t>
      </w:r>
    </w:p>
    <w:p>
      <w:pPr>
        <w:bidi/>
        <w:jc w:val="right"/>
      </w:pPr>
      <w:r>
        <w:rPr>
          <w:b/>
          <w:color w:val="C0392B"/>
          <w:sz w:val="30"/>
        </w:rPr>
        <w:t>3.2 الأقسام والبرامج والمستويات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العنصر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الإدارة من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ملاحظات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الأقسام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/admin/departments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اسم عربي/إنجليزي + كود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البرامج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/admin/programs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تابعة لقسم + نوع الدرجة + المدة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المستويات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/admin/academic-core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L1-L8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المقررات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/admin/academic-core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ساعات النظري والعملي تُحسب تلقائياً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الخطط الدراسية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/admin/study-plans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تربط المقررات بالبرنامج والمستوى والفصل</w:t>
            </w:r>
          </w:p>
        </w:tc>
      </w:tr>
    </w:tbl>
    <w:p/>
    <w:p>
      <w:pPr>
        <w:bidi/>
        <w:jc w:val="right"/>
      </w:pPr>
      <w:r>
        <w:rPr>
          <w:b/>
          <w:color w:val="1F3A5F"/>
          <w:sz w:val="40"/>
        </w:rPr>
        <w:t>4. بوابة الطالب (ويب)</w:t>
      </w:r>
    </w:p>
    <w:p>
      <w:pPr>
        <w:bidi/>
        <w:jc w:val="right"/>
      </w:pPr>
      <w:r>
        <w:rPr>
          <w:b/>
          <w:color w:val="C0392B"/>
          <w:sz w:val="30"/>
        </w:rPr>
        <w:t>4.1 الصفحات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/portal-login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بوابة دخول الطالب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/student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/student/progress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السجل الأكاديمي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/student/schedule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 الدراسي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/student/notifications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الإشعارات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/student/change-password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تغيير كلمة المرور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4.2 تسجيل الدخول</w:t>
      </w:r>
    </w:p>
    <w:p>
      <w:pPr>
        <w:bidi/>
        <w:jc w:val="right"/>
      </w:pPr>
      <w:r>
        <w:rPr>
          <w:sz w:val="24"/>
        </w:rPr>
        <w:t>يستخدم الطالب بريده الرسمي وكلمة المرور المبدئية من /portal-login. عند أول دخول، يُطلب منه تغيير كلمة المرور.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شاشة تسجيل دخول الطالب]</w:t>
      </w:r>
    </w:p>
    <w:p>
      <w:pPr>
        <w:bidi/>
        <w:jc w:val="right"/>
      </w:pPr>
      <w:r>
        <w:rPr>
          <w:b/>
          <w:color w:val="C0392B"/>
          <w:sz w:val="30"/>
        </w:rPr>
        <w:t>4.3 السجل الأكاديمي والدرجات</w:t>
      </w:r>
    </w:p>
    <w:p>
      <w:pPr>
        <w:pStyle w:val="ListBullet"/>
        <w:bidi/>
        <w:jc w:val="right"/>
      </w:pPr>
      <w:r>
        <w:rPr>
          <w:sz w:val="24"/>
        </w:rPr>
        <w:t>عرض جميع المقررات المسجلة والمنجزة.</w:t>
      </w:r>
    </w:p>
    <w:p>
      <w:pPr>
        <w:pStyle w:val="ListBullet"/>
        <w:bidi/>
        <w:jc w:val="right"/>
      </w:pPr>
      <w:r>
        <w:rPr>
          <w:sz w:val="24"/>
        </w:rPr>
        <w:t>المعدل التراكمي والساعات المكتسبة.</w:t>
      </w:r>
    </w:p>
    <w:p>
      <w:pPr>
        <w:pStyle w:val="ListBullet"/>
        <w:bidi/>
        <w:jc w:val="right"/>
      </w:pPr>
      <w:r>
        <w:rPr>
          <w:sz w:val="24"/>
        </w:rPr>
        <w:t>تنزيل كشف غير رسمي.</w:t>
      </w:r>
    </w:p>
    <w:p>
      <w:pPr>
        <w:bidi/>
        <w:jc w:val="right"/>
      </w:pPr>
      <w:r>
        <w:rPr>
          <w:i/>
          <w:color w:val="0B5F0B"/>
          <w:sz w:val="22"/>
        </w:rPr>
        <w:t>ملاحظة: كشف الدرجات الرسمي يُصدر من إدارة القبول والتسجيل عبر /admin/transcripts.</w:t>
      </w:r>
    </w:p>
    <w:p>
      <w:pPr>
        <w:bidi/>
        <w:jc w:val="right"/>
      </w:pPr>
      <w:r>
        <w:rPr>
          <w:b/>
          <w:color w:val="1F3A5F"/>
          <w:sz w:val="40"/>
        </w:rPr>
        <w:t>5. تطبيق الجوال للطالب (PWA)</w:t>
      </w:r>
    </w:p>
    <w:p>
      <w:pPr>
        <w:bidi/>
        <w:jc w:val="right"/>
      </w:pPr>
      <w:r>
        <w:rPr>
          <w:sz w:val="24"/>
        </w:rPr>
        <w:t>تطبيق Progressive Web App يعمل على الهواتف ويدعم العمل بدون اتصال.</w:t>
      </w:r>
    </w:p>
    <w:p>
      <w:pPr>
        <w:bidi/>
        <w:jc w:val="right"/>
      </w:pPr>
      <w:r>
        <w:rPr>
          <w:b/>
          <w:color w:val="C0392B"/>
          <w:sz w:val="30"/>
        </w:rPr>
        <w:t>5.1 الصفحات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/mobile/student-login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تسجيل دخول الجوال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/mobile/student/academic-record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السجل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/mobile/student/grades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الدرجات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/mobile/student/finance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المالية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/mobile/student/requests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الطلبات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الوثائق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5.2 تثبيت التطبيق</w:t>
      </w:r>
    </w:p>
    <w:p>
      <w:pPr>
        <w:pStyle w:val="ListBullet"/>
        <w:bidi/>
        <w:jc w:val="right"/>
      </w:pPr>
      <w:r>
        <w:rPr>
          <w:sz w:val="24"/>
        </w:rPr>
        <w:t>iOS: افتح الرابط في Safari ← مشاركة ← إضافة إلى الشاشة الرئيسية.</w:t>
      </w:r>
    </w:p>
    <w:p>
      <w:pPr>
        <w:pStyle w:val="ListBullet"/>
        <w:bidi/>
        <w:jc w:val="right"/>
      </w:pPr>
      <w:r>
        <w:rPr>
          <w:sz w:val="24"/>
        </w:rPr>
        <w:t>Android: افتح الرابط في Chrome ← القائمة ← تثبيت التطبيق.</w:t>
      </w:r>
    </w:p>
    <w:p>
      <w:pPr>
        <w:bidi/>
        <w:jc w:val="right"/>
      </w:pPr>
      <w:r>
        <w:rPr>
          <w:i/>
          <w:color w:val="0B5F0B"/>
          <w:sz w:val="22"/>
        </w:rPr>
        <w:t>ملاحظة: بعد التثبيت يعمل التطبيق كأنه تطبيق أصلي مع أيقونة مستقلة.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شاشة التطبيق على الجوال]</w:t>
      </w:r>
    </w:p>
    <w:p>
      <w:pPr>
        <w:bidi/>
        <w:jc w:val="right"/>
      </w:pPr>
      <w:r>
        <w:rPr>
          <w:b/>
          <w:color w:val="1F3A5F"/>
          <w:sz w:val="40"/>
        </w:rPr>
        <w:t>6. بوابة عضو هيئة التدريس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/faculty-portal/student-progress/$studentId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تقدم الطالب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/faculty-portal/change-password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تغيير كلمة المرور</w:t>
            </w:r>
          </w:p>
        </w:tc>
      </w:tr>
    </w:tbl>
    <w:p/>
    <w:p>
      <w:pPr>
        <w:pStyle w:val="ListBullet"/>
        <w:bidi/>
        <w:jc w:val="right"/>
      </w:pPr>
      <w:r>
        <w:rPr>
          <w:sz w:val="24"/>
        </w:rPr>
        <w:t>عرض الجدول الدراسي للفصل الحالي.</w:t>
      </w:r>
    </w:p>
    <w:p>
      <w:pPr>
        <w:pStyle w:val="ListBullet"/>
        <w:bidi/>
        <w:jc w:val="right"/>
      </w:pPr>
      <w:r>
        <w:rPr>
          <w:sz w:val="24"/>
        </w:rPr>
        <w:t>متابعة تقدم الطلاب في المقررات.</w:t>
      </w:r>
    </w:p>
    <w:p>
      <w:pPr>
        <w:pStyle w:val="ListBullet"/>
        <w:bidi/>
        <w:jc w:val="right"/>
      </w:pPr>
      <w:r>
        <w:rPr>
          <w:sz w:val="24"/>
        </w:rPr>
        <w:t>إدخال الدرجات (حسب الصلاحية).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بوابة عضو هيئة التدريس]</w:t>
      </w:r>
    </w:p>
    <w:p>
      <w:pPr>
        <w:bidi/>
        <w:jc w:val="right"/>
      </w:pPr>
      <w:r>
        <w:rPr>
          <w:b/>
          <w:color w:val="1F3A5F"/>
          <w:sz w:val="40"/>
        </w:rPr>
        <w:t>7. بوابة الموظفين</w:t>
      </w:r>
    </w:p>
    <w:p>
      <w:pPr>
        <w:pStyle w:val="ListBullet"/>
        <w:bidi/>
        <w:jc w:val="right"/>
      </w:pPr>
      <w:r>
        <w:rPr>
          <w:sz w:val="24"/>
        </w:rPr>
        <w:t>/staff - الرئيسية</w:t>
      </w:r>
    </w:p>
    <w:p>
      <w:pPr>
        <w:pStyle w:val="ListBullet"/>
        <w:bidi/>
        <w:jc w:val="right"/>
      </w:pPr>
      <w:r>
        <w:rPr>
          <w:sz w:val="24"/>
        </w:rPr>
        <w:t>/staff/change-password - تغيير كلمة المرور</w:t>
      </w:r>
    </w:p>
    <w:p>
      <w:pPr>
        <w:bidi/>
        <w:jc w:val="right"/>
      </w:pPr>
      <w:r>
        <w:rPr>
          <w:sz w:val="24"/>
        </w:rPr>
        <w:t>موظفو الإدارات يستخدمون بوابة /staff بالإضافة إلى الوصول للوحات الإدارية حسب أدوارهم.</w:t>
      </w:r>
    </w:p>
    <w:p>
      <w:pPr>
        <w:bidi/>
        <w:jc w:val="right"/>
      </w:pPr>
      <w:r>
        <w:rPr>
          <w:b/>
          <w:color w:val="1F3A5F"/>
          <w:sz w:val="40"/>
        </w:rPr>
        <w:t>8. لوحة الإدارة</w:t>
      </w:r>
    </w:p>
    <w:p>
      <w:pPr>
        <w:bidi/>
        <w:jc w:val="right"/>
      </w:pPr>
      <w:r>
        <w:rPr>
          <w:sz w:val="24"/>
        </w:rPr>
        <w:t>تضم 39 صفحة إدارية موزعة على أقسام: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اللوحة 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/admin/academic-core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الهيكل الأكاديمي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/admin/departments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الأقسام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/admin/programs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البرامج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/admin/study-plans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الخطط الدراسية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/admin/course-offerings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عروض المقررات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/admin/schedules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الجداول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/admin/students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/admin/enrollments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التسجيلات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/admin/grades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الدرجات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/admin/transcripts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كشوف الدرجات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/admin/graduation-candidates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مرشحو التخرج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/admin/at-risk-students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الطلاب المتعثرون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/admin/faculty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أعضاء هيئة التدريس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/admin/faculty-management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إدارة أعضاء هيئة التدريس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/admin/faculty-accounts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حسابات أعضاء هيئة التدريس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/admin/staff-management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إدارة الموظفين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/admin/users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المستخدمون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/admin/roles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الأدوار التنظيمية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/admin/user-roles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إسناد الأدوار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/admin/imports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الاستيراد الجماعي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/admin/finance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المالية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الوثائق الرسمية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/admin/student-requests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طلبات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/admin/request-types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أنواع الطلبات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/admin/communications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الاتصالات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/admin/messages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الرسائل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/admin/news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الأخبار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/admin/events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الفعاليات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/admin/research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البحوث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/admin/reports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التقارير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/admin/executive-dashboard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لوحة القيادات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/admin/audit-log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سجلات التدقيق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/admin/backup-status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حالة النسخ الاحتياطي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/admin/security-status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حالة الأمان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/admin/system-readiness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جاهزية النظام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/admin/pilot-center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مركز التشغيل التجريبي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/admin/automation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الأتمتة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/admin/settings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الإعدادات</w:t>
            </w:r>
          </w:p>
        </w:tc>
      </w:tr>
    </w:tbl>
    <w:p/>
    <w:p>
      <w:pPr>
        <w:bidi/>
        <w:jc w:val="right"/>
      </w:pPr>
      <w:r>
        <w:rPr>
          <w:i/>
          <w:color w:val="666666"/>
          <w:sz w:val="20"/>
        </w:rPr>
        <w:t>[لقطة شاشة مطلوبة: اللوحة الرئيسية للإدارة]</w:t>
      </w:r>
    </w:p>
    <w:p>
      <w:pPr>
        <w:bidi/>
        <w:jc w:val="right"/>
      </w:pPr>
      <w:r>
        <w:rPr>
          <w:b/>
          <w:color w:val="1F3A5F"/>
          <w:sz w:val="40"/>
        </w:rPr>
        <w:t>9. إدارة الحسابات</w:t>
      </w:r>
    </w:p>
    <w:p>
      <w:pPr>
        <w:bidi/>
        <w:jc w:val="right"/>
      </w:pPr>
      <w:r>
        <w:rPr>
          <w:b/>
          <w:color w:val="C0392B"/>
          <w:sz w:val="30"/>
        </w:rPr>
        <w:t>9.1 حسابات أعضاء هيئة التدريس</w:t>
      </w:r>
    </w:p>
    <w:p>
      <w:pPr>
        <w:bidi/>
        <w:jc w:val="right"/>
      </w:pPr>
      <w:r>
        <w:rPr>
          <w:sz w:val="24"/>
        </w:rPr>
        <w:t>تُدار من /admin/faculty-accounts. يمكن إنشاؤها فردياً أو بالاستيراد الجماعي عبر قالب faculty_accounts.</w:t>
      </w:r>
    </w:p>
    <w:p>
      <w:pPr>
        <w:bidi/>
        <w:jc w:val="right"/>
      </w:pPr>
      <w:r>
        <w:rPr>
          <w:b/>
          <w:color w:val="C0392B"/>
          <w:sz w:val="30"/>
        </w:rPr>
        <w:t>9.2 حسابات الموظفين</w:t>
      </w:r>
    </w:p>
    <w:p>
      <w:pPr>
        <w:bidi/>
        <w:jc w:val="right"/>
      </w:pPr>
      <w:r>
        <w:rPr>
          <w:sz w:val="24"/>
        </w:rPr>
        <w:t>تُدار من /admin/users و /admin/staff-management.</w:t>
      </w:r>
    </w:p>
    <w:p>
      <w:pPr>
        <w:bidi/>
        <w:jc w:val="right"/>
      </w:pPr>
      <w:r>
        <w:rPr>
          <w:b/>
          <w:color w:val="C0392B"/>
          <w:sz w:val="30"/>
        </w:rPr>
        <w:t>9.3 حسابات الطلاب</w:t>
      </w:r>
    </w:p>
    <w:p>
      <w:pPr>
        <w:bidi/>
        <w:jc w:val="right"/>
      </w:pPr>
      <w:r>
        <w:rPr>
          <w:sz w:val="24"/>
        </w:rPr>
        <w:t>تُدار عبر قالب الاستيراد student_accounts بعد استيراد بيانات الطلاب.</w:t>
      </w:r>
    </w:p>
    <w:p>
      <w:pPr>
        <w:bidi/>
        <w:jc w:val="right"/>
      </w:pPr>
      <w:r>
        <w:rPr>
          <w:b/>
          <w:color w:val="B71C1C"/>
          <w:sz w:val="22"/>
        </w:rPr>
        <w:t>تحذير: يجب تفعيل خاصية 'إجبار تغيير كلمة المرور' عند الإنشاء لحماية الحساب.</w:t>
      </w:r>
    </w:p>
    <w:p>
      <w:pPr>
        <w:bidi/>
        <w:jc w:val="right"/>
      </w:pPr>
      <w:r>
        <w:rPr>
          <w:b/>
          <w:color w:val="1F3A5F"/>
          <w:sz w:val="40"/>
        </w:rPr>
        <w:t>10. نظام الأدوار</w:t>
      </w:r>
    </w:p>
    <w:p>
      <w:pPr>
        <w:bidi/>
        <w:jc w:val="right"/>
      </w:pPr>
      <w:r>
        <w:rPr>
          <w:sz w:val="24"/>
        </w:rPr>
        <w:t>بعد مرحلة ROLE-MAPPING-01، أصبح هناك 18 دوراً تنظيمياً مرتبطة بأدوار تشغيلية فعلية.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الكود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الاسم العربي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الدور التشغيلي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system_admin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النظام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system_admin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admin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العميد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vice_dean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وكيل العميد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department_head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رئيس قسم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department_head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academic_affairs_director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الشؤون الأكاديمية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academic_affairs_officer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الشؤون الأكاديمية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registrar_director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القبول والتسجيل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registrar_officer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القبول والتسجيل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student_affairs_director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شؤون الطلاب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student_affairs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student_affairs_officer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شؤون الطلاب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student_affairs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finance_director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المدير المالي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مالي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graduates_director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شؤون الخريجين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graduates_officer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شؤون الخريجين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quality_director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الجودة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viewer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quality_officer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الجودة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viewer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faculty_member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عضو هيئة تدريس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faculty_member</w:t>
            </w:r>
          </w:p>
        </w:tc>
      </w:tr>
    </w:tbl>
    <w:p/>
    <w:p>
      <w:pPr>
        <w:bidi/>
        <w:jc w:val="right"/>
      </w:pPr>
      <w:r>
        <w:rPr>
          <w:i/>
          <w:color w:val="0B5F0B"/>
          <w:sz w:val="22"/>
        </w:rPr>
        <w:t>ملاحظة: إسناد دور تنظيمي يضيف الدور التشغيلي المقابل تلقائياً في user_roles.</w:t>
      </w:r>
    </w:p>
    <w:p>
      <w:pPr>
        <w:bidi/>
        <w:jc w:val="right"/>
      </w:pPr>
      <w:r>
        <w:rPr>
          <w:i/>
          <w:color w:val="0B5F0B"/>
          <w:sz w:val="22"/>
        </w:rPr>
        <w:t>ملاحظة: إزالة دور تنظيمي تحذف الدور التشغيلي فقط إذا لم يكن مرتبطاً بأدوار أخرى للمستخدم.</w:t>
      </w:r>
    </w:p>
    <w:p>
      <w:pPr>
        <w:bidi/>
        <w:jc w:val="right"/>
      </w:pPr>
      <w:r>
        <w:rPr>
          <w:b/>
          <w:color w:val="1F3A5F"/>
          <w:sz w:val="40"/>
        </w:rPr>
        <w:t>11. نظام الاستيراد الجماعي</w:t>
      </w:r>
    </w:p>
    <w:p>
      <w:pPr>
        <w:bidi/>
        <w:jc w:val="right"/>
      </w:pPr>
      <w:r>
        <w:rPr>
          <w:sz w:val="24"/>
        </w:rPr>
        <w:t>النظام يوفر 17 قالباً جاهزاً للاستيراد من /admin/imports.</w:t>
      </w:r>
    </w:p>
    <w:p>
      <w:pPr>
        <w:bidi/>
        <w:jc w:val="right"/>
      </w:pPr>
      <w:r>
        <w:rPr>
          <w:b/>
          <w:color w:val="C0392B"/>
          <w:sz w:val="30"/>
        </w:rPr>
        <w:t>11.1 القوالب المتاحة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الكود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departments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الأقسام الأكاديمية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programs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البرامج الأكاديمية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levels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المستويات الدراسية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student_accounts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حسابات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faculty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أعضاء هيئة التدريس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faculty_accounts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حسابات أعضاء هيئة التدريس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courses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المقررات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study_plans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الخطط الدراسية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course_sections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الشعب الدراسية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student_enrollments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تسجيلات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student_grades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درجات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student_fees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رسوم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student_discounts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خصومات الطلاب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class_schedule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 الدراسي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الوثائق الرسمية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staff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الموظفون الإداريون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11.2 خطوات الاستيراد</w:t>
      </w:r>
    </w:p>
    <w:p>
      <w:pPr>
        <w:pStyle w:val="ListBullet"/>
        <w:bidi/>
        <w:jc w:val="right"/>
      </w:pPr>
      <w:r>
        <w:rPr>
          <w:sz w:val="24"/>
        </w:rPr>
        <w:t>1. اختيار القالب المناسب.</w:t>
      </w:r>
    </w:p>
    <w:p>
      <w:pPr>
        <w:pStyle w:val="ListBullet"/>
        <w:bidi/>
        <w:jc w:val="right"/>
      </w:pPr>
      <w:r>
        <w:rPr>
          <w:sz w:val="24"/>
        </w:rPr>
        <w:t>2. تنزيل ملف القالب (CSV/Excel).</w:t>
      </w:r>
    </w:p>
    <w:p>
      <w:pPr>
        <w:pStyle w:val="ListBullet"/>
        <w:bidi/>
        <w:jc w:val="right"/>
      </w:pPr>
      <w:r>
        <w:rPr>
          <w:sz w:val="24"/>
        </w:rPr>
        <w:t>3. ملء البيانات وفق الأعمدة المحددة.</w:t>
      </w:r>
    </w:p>
    <w:p>
      <w:pPr>
        <w:pStyle w:val="ListBullet"/>
        <w:bidi/>
        <w:jc w:val="right"/>
      </w:pPr>
      <w:r>
        <w:rPr>
          <w:sz w:val="24"/>
        </w:rPr>
        <w:t>4. رفع الملف.</w:t>
      </w:r>
    </w:p>
    <w:p>
      <w:pPr>
        <w:pStyle w:val="ListBullet"/>
        <w:bidi/>
        <w:jc w:val="right"/>
      </w:pPr>
      <w:r>
        <w:rPr>
          <w:sz w:val="24"/>
        </w:rPr>
        <w:t>5. تشغيل Dry Run للتحقق.</w:t>
      </w:r>
    </w:p>
    <w:p>
      <w:pPr>
        <w:pStyle w:val="ListBullet"/>
        <w:bidi/>
        <w:jc w:val="right"/>
      </w:pPr>
      <w:r>
        <w:rPr>
          <w:sz w:val="24"/>
        </w:rPr>
        <w:t>6. مراجعة الأخطاء وتصحيحها.</w:t>
      </w:r>
    </w:p>
    <w:p>
      <w:pPr>
        <w:pStyle w:val="ListBullet"/>
        <w:bidi/>
        <w:jc w:val="right"/>
      </w:pPr>
      <w:r>
        <w:rPr>
          <w:sz w:val="24"/>
        </w:rPr>
        <w:t>7. تنفيذ الاستيراد الفعلي.</w:t>
      </w:r>
    </w:p>
    <w:p>
      <w:pPr>
        <w:pStyle w:val="ListBullet"/>
        <w:bidi/>
        <w:jc w:val="right"/>
      </w:pPr>
      <w:r>
        <w:rPr>
          <w:sz w:val="24"/>
        </w:rPr>
        <w:t>8. مراجعة التقرير في /admin/audit-log.</w:t>
      </w:r>
    </w:p>
    <w:p>
      <w:pPr>
        <w:bidi/>
        <w:jc w:val="right"/>
      </w:pPr>
      <w:r>
        <w:rPr>
          <w:b/>
          <w:color w:val="B71C1C"/>
          <w:sz w:val="22"/>
        </w:rPr>
        <w:t>تحذير: Dry Run إلزامي قبل أي استيراد فعلي.</w:t>
      </w:r>
    </w:p>
    <w:p>
      <w:pPr>
        <w:bidi/>
        <w:jc w:val="right"/>
      </w:pPr>
      <w:r>
        <w:rPr>
          <w:b/>
          <w:color w:val="1F3A5F"/>
          <w:sz w:val="40"/>
        </w:rPr>
        <w:t>12. التشغيل الفعلي</w:t>
      </w:r>
    </w:p>
    <w:p>
      <w:pPr>
        <w:bidi/>
        <w:jc w:val="right"/>
      </w:pPr>
      <w:r>
        <w:rPr>
          <w:sz w:val="24"/>
        </w:rPr>
        <w:t>يتم وفق المراحل التسع المحددة في الوثيقة 07 (Go Live Checklist).</w:t>
      </w:r>
    </w:p>
    <w:p>
      <w:pPr>
        <w:bidi/>
        <w:jc w:val="right"/>
      </w:pPr>
      <w:r>
        <w:rPr>
          <w:b/>
          <w:color w:val="1F3A5F"/>
          <w:sz w:val="40"/>
        </w:rPr>
        <w:t>13. الملاحق</w:t>
      </w:r>
    </w:p>
    <w:p>
      <w:pPr>
        <w:bidi/>
        <w:jc w:val="right"/>
      </w:pPr>
      <w:r>
        <w:rPr>
          <w:b/>
          <w:color w:val="C0392B"/>
          <w:sz w:val="30"/>
        </w:rPr>
        <w:t>ملحق A: المسارات الكاملة</w:t>
      </w:r>
    </w:p>
    <w:p>
      <w:pPr>
        <w:bidi/>
        <w:jc w:val="right"/>
      </w:pPr>
      <w:r>
        <w:rPr>
          <w:sz w:val="24"/>
        </w:rPr>
        <w:t>راجع الجداول في الأقسام 4، 5، 6، 8.</w:t>
      </w:r>
    </w:p>
    <w:p>
      <w:pPr>
        <w:bidi/>
        <w:jc w:val="right"/>
      </w:pPr>
      <w:r>
        <w:rPr>
          <w:b/>
          <w:color w:val="C0392B"/>
          <w:sz w:val="30"/>
        </w:rPr>
        <w:t>ملحق B: القوالب الرسمية</w:t>
      </w:r>
    </w:p>
    <w:p>
      <w:pPr>
        <w:bidi/>
        <w:jc w:val="right"/>
      </w:pPr>
      <w:r>
        <w:rPr>
          <w:sz w:val="24"/>
        </w:rPr>
        <w:t>راجع الوثيقة 06 (Import Operations Manual) للتفاصيل الكاملة.</w:t>
      </w:r>
    </w:p>
    <w:p>
      <w:pPr>
        <w:bidi/>
        <w:jc w:val="right"/>
      </w:pPr>
      <w:r>
        <w:rPr>
          <w:b/>
          <w:color w:val="C0392B"/>
          <w:sz w:val="30"/>
        </w:rPr>
        <w:t>ملحق C: الأدوار النظامية</w:t>
      </w:r>
    </w:p>
    <w:p>
      <w:pPr>
        <w:bidi/>
        <w:jc w:val="right"/>
      </w:pPr>
      <w:r>
        <w:rPr>
          <w:sz w:val="24"/>
        </w:rPr>
        <w:t>راجع جدول القسم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