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56"/>
        </w:rPr>
        <w:t>جامعة إقليم سبأ</w:t>
      </w:r>
    </w:p>
    <w:p>
      <w:pPr>
        <w:jc w:val="center"/>
      </w:pPr>
      <w:r>
        <w:rPr>
          <w:b/>
          <w:sz w:val="36"/>
        </w:rPr>
        <w:t>كلية تكنولوجيا المعلومات وعلوم الحاسوب</w:t>
      </w:r>
    </w:p>
    <w:p/>
    <w:p>
      <w:pPr>
        <w:jc w:val="center"/>
      </w:pPr>
      <w:r>
        <w:rPr>
          <w:b/>
          <w:color w:val="C0392B"/>
          <w:sz w:val="52"/>
        </w:rPr>
        <w:t>دليل مدير النظام</w:t>
      </w:r>
    </w:p>
    <w:p>
      <w:pPr>
        <w:jc w:val="center"/>
      </w:pPr>
      <w:r>
        <w:rPr>
          <w:i/>
          <w:sz w:val="28"/>
        </w:rPr>
        <w:t>System Administrator Guide</w:t>
      </w:r>
    </w:p>
    <w:p/>
    <w:p/>
    <w:p/>
    <w:p/>
    <w:p/>
    <w:p/>
    <w:p>
      <w:pPr>
        <w:jc w:val="center"/>
      </w:pPr>
      <w:r>
        <w:rPr>
          <w:sz w:val="24"/>
        </w:rPr>
        <w:t>الإصدار 1.0  |  يونيو 2026</w:t>
      </w:r>
    </w:p>
    <w:p>
      <w:pPr>
        <w:jc w:val="center"/>
      </w:pPr>
      <w:r>
        <w:rPr>
          <w:i/>
          <w:sz w:val="22"/>
        </w:rPr>
        <w:t>الجهة المالكة: عمادة الكلية - وحدة الأنظمة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فهرس المحتويات</w:t>
      </w:r>
    </w:p>
    <w:p>
      <w:pPr>
        <w:bidi/>
        <w:jc w:val="right"/>
      </w:pPr>
      <w:r>
        <w:rPr>
          <w:sz w:val="24"/>
        </w:rPr>
        <w:t>1. مقدمة</w:t>
      </w:r>
    </w:p>
    <w:p>
      <w:pPr>
        <w:bidi/>
        <w:jc w:val="right"/>
      </w:pPr>
      <w:r>
        <w:rPr>
          <w:sz w:val="24"/>
        </w:rPr>
        <w:t>2. إدارة المستخدمين</w:t>
      </w:r>
    </w:p>
    <w:p>
      <w:pPr>
        <w:bidi/>
        <w:jc w:val="right"/>
      </w:pPr>
      <w:r>
        <w:rPr>
          <w:sz w:val="24"/>
        </w:rPr>
        <w:t>3. إدارة الحسابات</w:t>
      </w:r>
    </w:p>
    <w:p>
      <w:pPr>
        <w:bidi/>
        <w:jc w:val="right"/>
      </w:pPr>
      <w:r>
        <w:rPr>
          <w:sz w:val="24"/>
        </w:rPr>
        <w:t>4. إدارة أعضاء هيئة التدريس</w:t>
      </w:r>
    </w:p>
    <w:p>
      <w:pPr>
        <w:bidi/>
        <w:jc w:val="right"/>
      </w:pPr>
      <w:r>
        <w:rPr>
          <w:sz w:val="24"/>
        </w:rPr>
        <w:t>5. إدارة الموظفين</w:t>
      </w:r>
    </w:p>
    <w:p>
      <w:pPr>
        <w:bidi/>
        <w:jc w:val="right"/>
      </w:pPr>
      <w:r>
        <w:rPr>
          <w:sz w:val="24"/>
        </w:rPr>
        <w:t>6. إدارة الأدوار</w:t>
      </w:r>
    </w:p>
    <w:p>
      <w:pPr>
        <w:bidi/>
        <w:jc w:val="right"/>
      </w:pPr>
      <w:r>
        <w:rPr>
          <w:sz w:val="24"/>
        </w:rPr>
        <w:t>7. إدارة الاستيراد</w:t>
      </w:r>
    </w:p>
    <w:p>
      <w:pPr>
        <w:bidi/>
        <w:jc w:val="right"/>
      </w:pPr>
      <w:r>
        <w:rPr>
          <w:sz w:val="24"/>
        </w:rPr>
        <w:t>8. مراقبة الأداء</w:t>
      </w:r>
    </w:p>
    <w:p>
      <w:pPr>
        <w:bidi/>
        <w:jc w:val="right"/>
      </w:pPr>
      <w:r>
        <w:rPr>
          <w:sz w:val="24"/>
        </w:rPr>
        <w:t>9. السجلات Audit Logs</w:t>
      </w:r>
    </w:p>
    <w:p>
      <w:pPr>
        <w:bidi/>
        <w:jc w:val="right"/>
      </w:pPr>
      <w:r>
        <w:rPr>
          <w:sz w:val="24"/>
        </w:rPr>
        <w:t>10. النسخ الاحتياطي</w:t>
      </w:r>
    </w:p>
    <w:p>
      <w:pPr>
        <w:bidi/>
        <w:jc w:val="right"/>
      </w:pPr>
      <w:r>
        <w:rPr>
          <w:sz w:val="24"/>
        </w:rPr>
        <w:t>11. استعادة البيانات</w:t>
      </w:r>
    </w:p>
    <w:p>
      <w:pPr>
        <w:bidi/>
        <w:jc w:val="right"/>
      </w:pPr>
      <w:r>
        <w:rPr>
          <w:sz w:val="24"/>
        </w:rPr>
        <w:t>12. إدارة السنة الأكاديمية</w:t>
      </w:r>
    </w:p>
    <w:p>
      <w:r>
        <w:br w:type="page"/>
      </w:r>
    </w:p>
    <w:p>
      <w:pPr>
        <w:bidi/>
        <w:jc w:val="right"/>
      </w:pPr>
      <w:r>
        <w:rPr>
          <w:b/>
          <w:color w:val="1F3A5F"/>
          <w:sz w:val="40"/>
        </w:rPr>
        <w:t>1. مقدمة</w:t>
      </w:r>
    </w:p>
    <w:p>
      <w:pPr>
        <w:bidi/>
        <w:jc w:val="right"/>
      </w:pPr>
      <w:r>
        <w:rPr>
          <w:sz w:val="24"/>
        </w:rPr>
        <w:t>هذا الدليل موجه لمدير النظام (system_admin) المسؤول عن صيانة وإدارة البوابة.</w:t>
      </w:r>
    </w:p>
    <w:p>
      <w:pPr>
        <w:bidi/>
        <w:jc w:val="right"/>
      </w:pPr>
      <w:r>
        <w:rPr>
          <w:b/>
          <w:color w:val="1F3A5F"/>
          <w:sz w:val="40"/>
        </w:rPr>
        <w:t>2. إدارة المستخدمين</w:t>
      </w:r>
    </w:p>
    <w:p>
      <w:pPr>
        <w:bidi/>
        <w:jc w:val="right"/>
      </w:pPr>
      <w:r>
        <w:rPr>
          <w:sz w:val="24"/>
        </w:rPr>
        <w:t>من /admin/users يمكن: إنشاء، تعديل، تعطيل، إعادة تعيين كلمة المرور.</w:t>
      </w:r>
    </w:p>
    <w:p>
      <w:pPr>
        <w:bidi/>
        <w:jc w:val="right"/>
      </w:pPr>
      <w:r>
        <w:rPr>
          <w:i/>
          <w:color w:val="666666"/>
          <w:sz w:val="20"/>
        </w:rPr>
        <w:t>[لقطة شاشة مطلوبة: /admin/users]</w:t>
      </w:r>
    </w:p>
    <w:p>
      <w:pPr>
        <w:bidi/>
        <w:jc w:val="right"/>
      </w:pPr>
      <w:r>
        <w:rPr>
          <w:b/>
          <w:color w:val="1F3A5F"/>
          <w:sz w:val="40"/>
        </w:rPr>
        <w:t>3. إدارة الحسابات</w:t>
      </w:r>
    </w:p>
    <w:p>
      <w:pPr>
        <w:bidi/>
        <w:jc w:val="right"/>
      </w:pPr>
      <w:r>
        <w:rPr>
          <w:b/>
          <w:color w:val="C0392B"/>
          <w:sz w:val="30"/>
        </w:rPr>
        <w:t>3.1 حسابات الطلاب</w:t>
      </w:r>
    </w:p>
    <w:p>
      <w:pPr>
        <w:bidi/>
        <w:jc w:val="right"/>
      </w:pPr>
      <w:r>
        <w:rPr>
          <w:sz w:val="24"/>
        </w:rPr>
        <w:t>تُنشأ عبر قالب student_accounts بعد استيراد بيانات الطلاب.</w:t>
      </w:r>
    </w:p>
    <w:p>
      <w:pPr>
        <w:bidi/>
        <w:jc w:val="right"/>
      </w:pPr>
      <w:r>
        <w:rPr>
          <w:b/>
          <w:color w:val="C0392B"/>
          <w:sz w:val="30"/>
        </w:rPr>
        <w:t>3.2 حسابات أعضاء هيئة التدريس</w:t>
      </w:r>
    </w:p>
    <w:p>
      <w:pPr>
        <w:bidi/>
        <w:jc w:val="right"/>
      </w:pPr>
      <w:r>
        <w:rPr>
          <w:sz w:val="24"/>
        </w:rPr>
        <w:t>تُدار من /admin/faculty-accounts أو عبر قالب faculty_accounts.</w:t>
      </w:r>
    </w:p>
    <w:p>
      <w:pPr>
        <w:bidi/>
        <w:jc w:val="right"/>
      </w:pPr>
      <w:r>
        <w:rPr>
          <w:b/>
          <w:color w:val="C0392B"/>
          <w:sz w:val="30"/>
        </w:rPr>
        <w:t>3.3 حسابات الموظفين</w:t>
      </w:r>
    </w:p>
    <w:p>
      <w:pPr>
        <w:bidi/>
        <w:jc w:val="right"/>
      </w:pPr>
      <w:r>
        <w:rPr>
          <w:sz w:val="24"/>
        </w:rPr>
        <w:t>تُدار من /admin/staff-management.</w:t>
      </w:r>
    </w:p>
    <w:p>
      <w:pPr>
        <w:bidi/>
        <w:jc w:val="right"/>
      </w:pPr>
      <w:r>
        <w:rPr>
          <w:b/>
          <w:color w:val="1F3A5F"/>
          <w:sz w:val="40"/>
        </w:rPr>
        <w:t>4. إدارة أعضاء هيئة التدريس</w:t>
      </w:r>
    </w:p>
    <w:p>
      <w:pPr>
        <w:pStyle w:val="ListBullet"/>
        <w:bidi/>
        <w:jc w:val="right"/>
      </w:pPr>
      <w:r>
        <w:rPr>
          <w:sz w:val="24"/>
        </w:rPr>
        <w:t>/admin/faculty - العرض العام</w:t>
      </w:r>
    </w:p>
    <w:p>
      <w:pPr>
        <w:pStyle w:val="ListBullet"/>
        <w:bidi/>
        <w:jc w:val="right"/>
      </w:pPr>
      <w:r>
        <w:rPr>
          <w:sz w:val="24"/>
        </w:rPr>
        <w:t>/admin/faculty-management - الإدارة التفصيلية</w:t>
      </w:r>
    </w:p>
    <w:p>
      <w:pPr>
        <w:pStyle w:val="ListBullet"/>
        <w:bidi/>
        <w:jc w:val="right"/>
      </w:pPr>
      <w:r>
        <w:rPr>
          <w:sz w:val="24"/>
        </w:rPr>
        <w:t>/admin/faculty-accounts - الحسابات والبريد</w:t>
      </w:r>
    </w:p>
    <w:p>
      <w:pPr>
        <w:bidi/>
        <w:jc w:val="right"/>
      </w:pPr>
      <w:r>
        <w:rPr>
          <w:b/>
          <w:color w:val="1F3A5F"/>
          <w:sz w:val="40"/>
        </w:rPr>
        <w:t>5. إدارة الموظفين</w:t>
      </w:r>
    </w:p>
    <w:p>
      <w:pPr>
        <w:bidi/>
        <w:jc w:val="right"/>
      </w:pPr>
      <w:r>
        <w:rPr>
          <w:sz w:val="24"/>
        </w:rPr>
        <w:t>من /admin/staff-management يتم إدارة بيانات الموظفين الإداريين.</w:t>
      </w:r>
    </w:p>
    <w:p>
      <w:pPr>
        <w:bidi/>
        <w:jc w:val="right"/>
      </w:pPr>
      <w:r>
        <w:rPr>
          <w:b/>
          <w:color w:val="1F3A5F"/>
          <w:sz w:val="40"/>
        </w:rPr>
        <w:t>6. إدارة الأدوار</w:t>
      </w:r>
    </w:p>
    <w:p>
      <w:pPr>
        <w:bidi/>
        <w:jc w:val="right"/>
      </w:pPr>
      <w:r>
        <w:rPr>
          <w:sz w:val="24"/>
        </w:rPr>
        <w:t>صفحتان رئيسيتان:</w:t>
      </w:r>
    </w:p>
    <w:p>
      <w:pPr>
        <w:pStyle w:val="ListBullet"/>
        <w:bidi/>
        <w:jc w:val="right"/>
      </w:pPr>
      <w:r>
        <w:rPr>
          <w:sz w:val="24"/>
        </w:rPr>
        <w:t>/admin/roles - كتالوج الأدوار التنظيمية والربط بـ app_role.</w:t>
      </w:r>
    </w:p>
    <w:p>
      <w:pPr>
        <w:pStyle w:val="ListBullet"/>
        <w:bidi/>
        <w:jc w:val="right"/>
      </w:pPr>
      <w:r>
        <w:rPr>
          <w:sz w:val="24"/>
        </w:rPr>
        <w:t>/admin/user-roles - إسناد الأدوار للمستخدمين.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الكود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الاسم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  <w:t>الدور التشغيلي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system_admin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النظام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system_admin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admin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admin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العميد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vice_dean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وكيل العميد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department_head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رئيس قسم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department_head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academic_affairs_director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الشؤون الأكاديمية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dean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academic_affairs_officer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الشؤون الأكاديمية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registrar_director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القبول والتسجيل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registrar_officer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القبول والتسجيل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student_affairs_director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شؤون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student_affairs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student_affairs_officer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شؤون الطلاب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student_affairs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finance_director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المدير المالي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مالي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finance_officer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graduates_director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شؤون الخريجين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graduates_officer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شؤون الخريجين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registrar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quality_director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مدير الجودة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viewer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quality_officer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مختص الجودة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viewer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faculty_member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عضو هيئة تدريس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faculty_member</w:t>
            </w:r>
          </w:p>
        </w:tc>
      </w:tr>
    </w:tbl>
    <w:p/>
    <w:p>
      <w:pPr>
        <w:bidi/>
        <w:jc w:val="right"/>
      </w:pPr>
      <w:r>
        <w:rPr>
          <w:b/>
          <w:color w:val="B71C1C"/>
          <w:sz w:val="22"/>
        </w:rPr>
        <w:t>تحذير: الأدوار الموسومة 'وصفي فقط' (مثل quality_*) لا تمنح صلاحيات تنفيذية.</w:t>
      </w:r>
    </w:p>
    <w:p>
      <w:pPr>
        <w:bidi/>
        <w:jc w:val="right"/>
      </w:pPr>
      <w:r>
        <w:rPr>
          <w:b/>
          <w:color w:val="1F3A5F"/>
          <w:sz w:val="40"/>
        </w:rPr>
        <w:t>7. إدارة الاستيراد</w:t>
      </w:r>
    </w:p>
    <w:p>
      <w:pPr>
        <w:bidi/>
        <w:jc w:val="right"/>
      </w:pPr>
      <w:r>
        <w:rPr>
          <w:sz w:val="24"/>
        </w:rPr>
        <w:t>من /admin/imports يتم الوصول لجميع القوالب الـ17.</w:t>
      </w:r>
    </w:p>
    <w:p>
      <w:pPr>
        <w:bidi/>
        <w:jc w:val="right"/>
      </w:pPr>
      <w:r>
        <w:rPr>
          <w:i/>
          <w:color w:val="0B5F0B"/>
          <w:sz w:val="22"/>
        </w:rPr>
        <w:t>ملاحظة: كل عملية استيراد تُسجل في import_logs و audit_logs.</w:t>
      </w:r>
    </w:p>
    <w:p>
      <w:pPr>
        <w:bidi/>
        <w:jc w:val="right"/>
      </w:pPr>
      <w:r>
        <w:rPr>
          <w:b/>
          <w:color w:val="1F3A5F"/>
          <w:sz w:val="40"/>
        </w:rPr>
        <w:t>8. مراقبة الأداء</w:t>
      </w:r>
    </w:p>
    <w:p>
      <w:pPr>
        <w:pStyle w:val="ListBullet"/>
        <w:bidi/>
        <w:jc w:val="right"/>
      </w:pPr>
      <w:r>
        <w:rPr>
          <w:sz w:val="24"/>
        </w:rPr>
        <w:t>/admin/executive-dashboard - مؤشرات تنفيذية.</w:t>
      </w:r>
    </w:p>
    <w:p>
      <w:pPr>
        <w:pStyle w:val="ListBullet"/>
        <w:bidi/>
        <w:jc w:val="right"/>
      </w:pPr>
      <w:r>
        <w:rPr>
          <w:sz w:val="24"/>
        </w:rPr>
        <w:t>/admin/reports - تقارير تفصيلية.</w:t>
      </w:r>
    </w:p>
    <w:p>
      <w:pPr>
        <w:pStyle w:val="ListBullet"/>
        <w:bidi/>
        <w:jc w:val="right"/>
      </w:pPr>
      <w:r>
        <w:rPr>
          <w:sz w:val="24"/>
        </w:rPr>
        <w:t>/admin/system-readiness - جاهزية النظام.</w:t>
      </w:r>
    </w:p>
    <w:p>
      <w:pPr>
        <w:bidi/>
        <w:jc w:val="right"/>
      </w:pPr>
      <w:r>
        <w:rPr>
          <w:b/>
          <w:color w:val="1F3A5F"/>
          <w:sz w:val="40"/>
        </w:rPr>
        <w:t>9. سجلات التدقيق (Audit Logs)</w:t>
      </w:r>
    </w:p>
    <w:p>
      <w:pPr>
        <w:bidi/>
        <w:jc w:val="right"/>
      </w:pPr>
      <w:r>
        <w:rPr>
          <w:sz w:val="24"/>
        </w:rPr>
        <w:t>من /admin/audit-log يتم استعراض جميع العمليات الحساسة:</w:t>
      </w:r>
    </w:p>
    <w:p>
      <w:pPr>
        <w:pStyle w:val="ListBullet"/>
        <w:bidi/>
        <w:jc w:val="right"/>
      </w:pPr>
      <w:r>
        <w:rPr>
          <w:sz w:val="24"/>
        </w:rPr>
        <w:t>إنشاء/تعديل/حذف المستخدمين.</w:t>
      </w:r>
    </w:p>
    <w:p>
      <w:pPr>
        <w:pStyle w:val="ListBullet"/>
        <w:bidi/>
        <w:jc w:val="right"/>
      </w:pPr>
      <w:r>
        <w:rPr>
          <w:sz w:val="24"/>
        </w:rPr>
        <w:t>إسناد وإزالة الأدوار.</w:t>
      </w:r>
    </w:p>
    <w:p>
      <w:pPr>
        <w:pStyle w:val="ListBullet"/>
        <w:bidi/>
        <w:jc w:val="right"/>
      </w:pPr>
      <w:r>
        <w:rPr>
          <w:sz w:val="24"/>
        </w:rPr>
        <w:t>عمليات الاستيراد الجماعي.</w:t>
      </w:r>
    </w:p>
    <w:p>
      <w:pPr>
        <w:pStyle w:val="ListBullet"/>
        <w:bidi/>
        <w:jc w:val="right"/>
      </w:pPr>
      <w:r>
        <w:rPr>
          <w:sz w:val="24"/>
        </w:rPr>
        <w:t>تعديل بيانات الطلاب الحساسة.</w:t>
      </w:r>
    </w:p>
    <w:p>
      <w:pPr>
        <w:bidi/>
        <w:jc w:val="right"/>
      </w:pPr>
      <w:r>
        <w:rPr>
          <w:b/>
          <w:color w:val="1F3A5F"/>
          <w:sz w:val="40"/>
        </w:rPr>
        <w:t>10. النسخ الاحتياطي</w:t>
      </w:r>
    </w:p>
    <w:p>
      <w:pPr>
        <w:bidi/>
        <w:jc w:val="right"/>
      </w:pPr>
      <w:r>
        <w:rPr>
          <w:sz w:val="24"/>
        </w:rPr>
        <w:t>حالة النسخ الاحتياطي تُعرض في /admin/backup-status. النظام يعتمد على النسخ الاحتياطي التلقائي لقاعدة البيانات.</w:t>
      </w:r>
    </w:p>
    <w:p>
      <w:pPr>
        <w:bidi/>
        <w:jc w:val="right"/>
      </w:pPr>
      <w:r>
        <w:rPr>
          <w:i/>
          <w:color w:val="0B5F0B"/>
          <w:sz w:val="22"/>
        </w:rPr>
        <w:t>ملاحظة: يُنصح بتنزيل نسخة استيراد كاملة للبيانات الحرجة شهرياً.</w:t>
      </w:r>
    </w:p>
    <w:p>
      <w:pPr>
        <w:bidi/>
        <w:jc w:val="right"/>
      </w:pPr>
      <w:r>
        <w:rPr>
          <w:b/>
          <w:color w:val="1F3A5F"/>
          <w:sz w:val="40"/>
        </w:rPr>
        <w:t>11. استعادة البيانات</w:t>
      </w:r>
    </w:p>
    <w:p>
      <w:pPr>
        <w:bidi/>
        <w:jc w:val="right"/>
      </w:pPr>
      <w:r>
        <w:rPr>
          <w:b/>
          <w:color w:val="B71C1C"/>
          <w:sz w:val="22"/>
        </w:rPr>
        <w:t>تحذير: استعادة قاعدة البيانات يتم التواصل بشأنها مع فريق الدعم الفني للنظام.</w:t>
      </w:r>
    </w:p>
    <w:p>
      <w:pPr>
        <w:bidi/>
        <w:jc w:val="right"/>
      </w:pPr>
      <w:r>
        <w:rPr>
          <w:b/>
          <w:color w:val="1F3A5F"/>
          <w:sz w:val="40"/>
        </w:rPr>
        <w:t>12. إدارة السنة الأكاديمية</w:t>
      </w:r>
    </w:p>
    <w:p>
      <w:pPr>
        <w:bidi/>
        <w:jc w:val="right"/>
      </w:pPr>
      <w:r>
        <w:rPr>
          <w:sz w:val="24"/>
        </w:rPr>
        <w:t>من /admin/academic-core يتم إنشاء وأرشفة السنوات الأكاديمية.</w:t>
      </w:r>
    </w:p>
    <w:p>
      <w:pPr>
        <w:pStyle w:val="ListBullet"/>
        <w:bidi/>
        <w:jc w:val="right"/>
      </w:pPr>
      <w:r>
        <w:rPr>
          <w:sz w:val="24"/>
        </w:rPr>
        <w:t>إنشاء السنة الجديدة قبل بدء الفصل بشهر على الأقل.</w:t>
      </w:r>
    </w:p>
    <w:p>
      <w:pPr>
        <w:pStyle w:val="ListBullet"/>
        <w:bidi/>
        <w:jc w:val="right"/>
      </w:pPr>
      <w:r>
        <w:rPr>
          <w:sz w:val="24"/>
        </w:rPr>
        <w:t>تفعيل السنة بعد اكتمال الإعداد.</w:t>
      </w:r>
    </w:p>
    <w:p>
      <w:pPr>
        <w:pStyle w:val="ListBullet"/>
        <w:bidi/>
        <w:jc w:val="right"/>
      </w:pPr>
      <w:r>
        <w:rPr>
          <w:sz w:val="24"/>
        </w:rPr>
        <w:t>أرشفة السنة المنتهية بعد إصدار جميع الكشوف.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