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جامعة إقليم سبأ</w:t>
      </w:r>
    </w:p>
    <w:p>
      <w:pPr>
        <w:jc w:val="center"/>
      </w:pPr>
      <w:r>
        <w:rPr>
          <w:b/>
          <w:sz w:val="36"/>
        </w:rPr>
        <w:t>كلية تكنولوجيا المعلومات وعلوم الحاسوب</w:t>
      </w:r>
    </w:p>
    <w:p/>
    <w:p>
      <w:pPr>
        <w:jc w:val="center"/>
      </w:pPr>
      <w:r>
        <w:rPr>
          <w:b/>
          <w:color w:val="C0392B"/>
          <w:sz w:val="52"/>
        </w:rPr>
        <w:t>دليل عضو هيئة التدريس</w:t>
      </w:r>
    </w:p>
    <w:p>
      <w:pPr>
        <w:jc w:val="center"/>
      </w:pPr>
      <w:r>
        <w:rPr>
          <w:i/>
          <w:sz w:val="28"/>
        </w:rPr>
        <w:t>Faculty Member Operational Guide</w:t>
      </w:r>
    </w:p>
    <w:p/>
    <w:p/>
    <w:p/>
    <w:p/>
    <w:p/>
    <w:p/>
    <w:p>
      <w:pPr>
        <w:jc w:val="center"/>
      </w:pPr>
      <w:r>
        <w:rPr>
          <w:sz w:val="24"/>
        </w:rPr>
        <w:t>الإصدار 2.0  |  يونيو 2026  |  دليل تشغيلي مؤسسي</w:t>
      </w:r>
    </w:p>
    <w:p>
      <w:pPr>
        <w:jc w:val="center"/>
      </w:pPr>
      <w:r>
        <w:rPr>
          <w:i/>
          <w:sz w:val="22"/>
        </w:rPr>
        <w:t>الجهة المالكة: عمادة الكلية - وحدة الأنظمة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فهرس المحتويات</w:t>
      </w:r>
    </w:p>
    <w:p>
      <w:pPr>
        <w:bidi/>
        <w:jc w:val="right"/>
      </w:pPr>
      <w:r>
        <w:rPr>
          <w:sz w:val="24"/>
        </w:rPr>
        <w:t>1. مقدمة</w:t>
      </w:r>
    </w:p>
    <w:p>
      <w:pPr>
        <w:bidi/>
        <w:jc w:val="right"/>
      </w:pPr>
      <w:r>
        <w:rPr>
          <w:sz w:val="24"/>
        </w:rPr>
        <w:t>2. تسجيل الدخول</w:t>
      </w:r>
    </w:p>
    <w:p>
      <w:pPr>
        <w:bidi/>
        <w:jc w:val="right"/>
      </w:pPr>
      <w:r>
        <w:rPr>
          <w:sz w:val="24"/>
        </w:rPr>
        <w:t>3. استعراض المقررات</w:t>
      </w:r>
    </w:p>
    <w:p>
      <w:pPr>
        <w:bidi/>
        <w:jc w:val="right"/>
      </w:pPr>
      <w:r>
        <w:rPr>
          <w:sz w:val="24"/>
        </w:rPr>
        <w:t>4. إدخال الدرجات</w:t>
      </w:r>
    </w:p>
    <w:p>
      <w:pPr>
        <w:bidi/>
        <w:jc w:val="right"/>
      </w:pPr>
      <w:r>
        <w:rPr>
          <w:sz w:val="24"/>
        </w:rPr>
        <w:t>5. التعامل مع الطلبات</w:t>
      </w:r>
    </w:p>
    <w:p>
      <w:pPr>
        <w:bidi/>
        <w:jc w:val="right"/>
      </w:pPr>
      <w:r>
        <w:rPr>
          <w:sz w:val="24"/>
        </w:rPr>
        <w:t>6. تنزيل الوثائق</w:t>
      </w:r>
    </w:p>
    <w:p>
      <w:pPr>
        <w:bidi/>
        <w:jc w:val="right"/>
      </w:pPr>
      <w:r>
        <w:rPr>
          <w:sz w:val="24"/>
        </w:rPr>
        <w:t>7. الجدول الدراسي</w:t>
      </w:r>
    </w:p>
    <w:p>
      <w:pPr>
        <w:bidi/>
        <w:jc w:val="right"/>
      </w:pPr>
      <w:r>
        <w:rPr>
          <w:sz w:val="24"/>
        </w:rPr>
        <w:t>8. متابعة تقدم الطلاب</w:t>
      </w:r>
    </w:p>
    <w:p>
      <w:pPr>
        <w:bidi/>
        <w:jc w:val="right"/>
      </w:pPr>
      <w:r>
        <w:rPr>
          <w:sz w:val="24"/>
        </w:rPr>
        <w:t>9. أفضل الممارسات</w:t>
      </w:r>
    </w:p>
    <w:p>
      <w:pPr>
        <w:bidi/>
        <w:jc w:val="right"/>
      </w:pPr>
      <w:r>
        <w:rPr>
          <w:sz w:val="24"/>
        </w:rPr>
        <w:t>10. استكشاف الأخطاء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1. مقدمة</w:t>
      </w:r>
    </w:p>
    <w:p>
      <w:pPr>
        <w:bidi/>
        <w:jc w:val="right"/>
      </w:pPr>
      <w:r>
        <w:rPr>
          <w:sz w:val="24"/>
        </w:rPr>
        <w:t>دليل تفصيلي لعضو هيئة التدريس لاستخدام بوابته /faculty-portal.</w:t>
      </w:r>
    </w:p>
    <w:p>
      <w:pPr>
        <w:bidi/>
        <w:jc w:val="right"/>
      </w:pPr>
      <w:r>
        <w:rPr>
          <w:b/>
          <w:color w:val="1F3A5F"/>
          <w:sz w:val="40"/>
        </w:rPr>
        <w:t>2. تسجيل الدخول</w:t>
      </w:r>
    </w:p>
    <w:p>
      <w:pPr>
        <w:pStyle w:val="ListBullet"/>
        <w:bidi/>
        <w:jc w:val="right"/>
      </w:pPr>
      <w:r>
        <w:rPr>
          <w:sz w:val="24"/>
        </w:rPr>
        <w:t>1. افتح /portal-login.</w:t>
      </w:r>
    </w:p>
    <w:p>
      <w:pPr>
        <w:pStyle w:val="ListBullet"/>
        <w:bidi/>
        <w:jc w:val="right"/>
      </w:pPr>
      <w:r>
        <w:rPr>
          <w:sz w:val="24"/>
        </w:rPr>
        <w:t>2. أدخل البريد الرسمي.</w:t>
      </w:r>
    </w:p>
    <w:p>
      <w:pPr>
        <w:pStyle w:val="ListBullet"/>
        <w:bidi/>
        <w:jc w:val="right"/>
      </w:pPr>
      <w:r>
        <w:rPr>
          <w:sz w:val="24"/>
        </w:rPr>
        <w:t>3. أدخل كلمة المرور المبدئية.</w:t>
      </w:r>
    </w:p>
    <w:p>
      <w:pPr>
        <w:pStyle w:val="ListBullet"/>
        <w:bidi/>
        <w:jc w:val="right"/>
      </w:pPr>
      <w:r>
        <w:rPr>
          <w:sz w:val="24"/>
        </w:rPr>
        <w:t>4. عند أول دخول، غيّر كلمة المرور.</w:t>
      </w:r>
    </w:p>
    <w:p>
      <w:pPr>
        <w:pStyle w:val="ListBullet"/>
        <w:bidi/>
        <w:jc w:val="right"/>
      </w:pPr>
      <w:r>
        <w:rPr>
          <w:sz w:val="24"/>
        </w:rPr>
        <w:t>5. تأكد من تسجيل الخروج بعد الانتهاء.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تسجيل دخول البوابة]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حقول البريد وكلمة المرور وزر الدخول</w:t>
      </w:r>
    </w:p>
    <w:p>
      <w:pPr>
        <w:bidi/>
        <w:jc w:val="right"/>
      </w:pPr>
      <w:r>
        <w:rPr>
          <w:b/>
          <w:color w:val="1F3A5F"/>
          <w:sz w:val="40"/>
        </w:rPr>
        <w:t>3. استعراض المقررات</w:t>
      </w:r>
    </w:p>
    <w:p>
      <w:pPr>
        <w:pStyle w:val="ListBullet"/>
        <w:bidi/>
        <w:jc w:val="right"/>
      </w:pPr>
      <w:r>
        <w:rPr>
          <w:sz w:val="24"/>
        </w:rPr>
        <w:t>1. الرئيسية /faculty-portal تعرض المقررات المسندة لك في الفصل الحالي.</w:t>
      </w:r>
    </w:p>
    <w:p>
      <w:pPr>
        <w:pStyle w:val="ListBullet"/>
        <w:bidi/>
        <w:jc w:val="right"/>
      </w:pPr>
      <w:r>
        <w:rPr>
          <w:sz w:val="24"/>
        </w:rPr>
        <w:t>2. اضغط على المقرر لعرض قائمة الطلاب.</w:t>
      </w:r>
    </w:p>
    <w:p>
      <w:pPr>
        <w:pStyle w:val="ListBullet"/>
        <w:bidi/>
        <w:jc w:val="right"/>
      </w:pPr>
      <w:r>
        <w:rPr>
          <w:sz w:val="24"/>
        </w:rPr>
        <w:t>3. استخدم الفلاتر للبحث.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قائمة المقررات في بوابة عضو هيئة التدريس]</w:t>
      </w:r>
    </w:p>
    <w:p>
      <w:pPr>
        <w:bidi/>
        <w:jc w:val="right"/>
      </w:pPr>
      <w:r>
        <w:rPr>
          <w:b/>
          <w:color w:val="1F3A5F"/>
          <w:sz w:val="40"/>
        </w:rPr>
        <w:t>4. إدخال الدرجات</w:t>
      </w:r>
    </w:p>
    <w:p>
      <w:pPr>
        <w:pStyle w:val="ListBullet"/>
        <w:bidi/>
        <w:jc w:val="right"/>
      </w:pPr>
      <w:r>
        <w:rPr>
          <w:sz w:val="24"/>
        </w:rPr>
        <w:t>1. افتح المقرر.</w:t>
      </w:r>
    </w:p>
    <w:p>
      <w:pPr>
        <w:pStyle w:val="ListBullet"/>
        <w:bidi/>
        <w:jc w:val="right"/>
      </w:pPr>
      <w:r>
        <w:rPr>
          <w:sz w:val="24"/>
        </w:rPr>
        <w:t>2. اختر مكون الدرجة (أعمال فصلية، نصفي، نهائي).</w:t>
      </w:r>
    </w:p>
    <w:p>
      <w:pPr>
        <w:pStyle w:val="ListBullet"/>
        <w:bidi/>
        <w:jc w:val="right"/>
      </w:pPr>
      <w:r>
        <w:rPr>
          <w:sz w:val="24"/>
        </w:rPr>
        <w:t>3. أدخل درجة كل طالب.</w:t>
      </w:r>
    </w:p>
    <w:p>
      <w:pPr>
        <w:pStyle w:val="ListBullet"/>
        <w:bidi/>
        <w:jc w:val="right"/>
      </w:pPr>
      <w:r>
        <w:rPr>
          <w:sz w:val="24"/>
        </w:rPr>
        <w:t>4. احفظ تلقائياً.</w:t>
      </w:r>
    </w:p>
    <w:p>
      <w:pPr>
        <w:pStyle w:val="ListBullet"/>
        <w:bidi/>
        <w:jc w:val="right"/>
      </w:pPr>
      <w:r>
        <w:rPr>
          <w:sz w:val="24"/>
        </w:rPr>
        <w:t>5. أرسل للاعتماد عند الاكتمال.</w:t>
      </w:r>
    </w:p>
    <w:p>
      <w:pPr>
        <w:bidi/>
        <w:jc w:val="right"/>
      </w:pPr>
      <w:r>
        <w:rPr>
          <w:b/>
          <w:color w:val="B71C1C"/>
          <w:sz w:val="22"/>
        </w:rPr>
        <w:t>تحذير: بعد الاعتماد النهائي لا يمكن التعديل إلا عبر طلب رسمي للقسم.</w:t>
      </w:r>
    </w:p>
    <w:p>
      <w:pPr>
        <w:bidi/>
        <w:jc w:val="right"/>
      </w:pPr>
      <w:r>
        <w:rPr>
          <w:i/>
          <w:color w:val="0B5F0B"/>
          <w:sz w:val="22"/>
        </w:rPr>
        <w:t>ملاحظة: النظام يحفظ تلقائياً كل إدخال في audit_logs.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شاشة إدخال الدرجات]</w:t>
      </w:r>
    </w:p>
    <w:p>
      <w:pPr>
        <w:bidi/>
        <w:jc w:val="right"/>
      </w:pPr>
      <w:r>
        <w:rPr>
          <w:i/>
          <w:color w:val="888888"/>
          <w:sz w:val="18"/>
        </w:rPr>
        <w:t xml:space="preserve">    ↳ جدول بأسماء الطلاب وحقول الدرجات لكل مكون</w:t>
      </w:r>
    </w:p>
    <w:p>
      <w:pPr>
        <w:bidi/>
        <w:jc w:val="right"/>
      </w:pPr>
      <w:r>
        <w:rPr>
          <w:b/>
          <w:color w:val="1F3A5F"/>
          <w:sz w:val="40"/>
        </w:rPr>
        <w:t>5. التعامل مع الطلبات</w:t>
      </w:r>
    </w:p>
    <w:p>
      <w:pPr>
        <w:bidi/>
        <w:jc w:val="right"/>
      </w:pPr>
      <w:r>
        <w:rPr>
          <w:sz w:val="24"/>
        </w:rPr>
        <w:t>الطلبات الموجهة إليك (مراجعة درجة، استشارة) تظهر في صفحة الرئيسية.</w:t>
      </w:r>
    </w:p>
    <w:p>
      <w:pPr>
        <w:pStyle w:val="ListBullet"/>
        <w:bidi/>
        <w:jc w:val="right"/>
      </w:pPr>
      <w:r>
        <w:rPr>
          <w:sz w:val="24"/>
        </w:rPr>
        <w:t>1. اضغط على الطلب لعرض التفاصيل.</w:t>
      </w:r>
    </w:p>
    <w:p>
      <w:pPr>
        <w:pStyle w:val="ListBullet"/>
        <w:bidi/>
        <w:jc w:val="right"/>
      </w:pPr>
      <w:r>
        <w:rPr>
          <w:sz w:val="24"/>
        </w:rPr>
        <w:t>2. رد بقبول أو رفض مع الملاحظة.</w:t>
      </w:r>
    </w:p>
    <w:p>
      <w:pPr>
        <w:pStyle w:val="ListBullet"/>
        <w:bidi/>
        <w:jc w:val="right"/>
      </w:pPr>
      <w:r>
        <w:rPr>
          <w:sz w:val="24"/>
        </w:rPr>
        <w:t>3. يصل الرد للطالب تلقائياً.</w:t>
      </w:r>
    </w:p>
    <w:p>
      <w:pPr>
        <w:pStyle w:val="ListBullet"/>
        <w:bidi/>
        <w:jc w:val="right"/>
      </w:pPr>
      <w:r>
        <w:rPr>
          <w:sz w:val="24"/>
        </w:rPr>
        <w:t>4. تتبع حالة الطلب من اللوحة.</w:t>
      </w:r>
    </w:p>
    <w:p>
      <w:pPr>
        <w:bidi/>
        <w:jc w:val="right"/>
      </w:pPr>
      <w:r>
        <w:rPr>
          <w:b/>
          <w:color w:val="1F3A5F"/>
          <w:sz w:val="40"/>
        </w:rPr>
        <w:t>6. تنزيل الوثائق</w:t>
      </w:r>
    </w:p>
    <w:p>
      <w:pPr>
        <w:pStyle w:val="ListBullet"/>
        <w:bidi/>
        <w:jc w:val="right"/>
      </w:pPr>
      <w:r>
        <w:rPr>
          <w:sz w:val="24"/>
        </w:rPr>
        <w:t>1. /faculty-portal ← الوثائق.</w:t>
      </w:r>
    </w:p>
    <w:p>
      <w:pPr>
        <w:pStyle w:val="ListBullet"/>
        <w:bidi/>
        <w:jc w:val="right"/>
      </w:pPr>
      <w:r>
        <w:rPr>
          <w:sz w:val="24"/>
        </w:rPr>
        <w:t>2. اختر النوع (قائمة طلاب، كشف حضور).</w:t>
      </w:r>
    </w:p>
    <w:p>
      <w:pPr>
        <w:pStyle w:val="ListBullet"/>
        <w:bidi/>
        <w:jc w:val="right"/>
      </w:pPr>
      <w:r>
        <w:rPr>
          <w:sz w:val="24"/>
        </w:rPr>
        <w:t>3. اضغط 'تنزيل PDF' أو 'طباعة'.</w:t>
      </w:r>
    </w:p>
    <w:p>
      <w:pPr>
        <w:bidi/>
        <w:jc w:val="right"/>
      </w:pPr>
      <w:r>
        <w:rPr>
          <w:b/>
          <w:color w:val="1F3A5F"/>
          <w:sz w:val="40"/>
        </w:rPr>
        <w:t>7. الجدول الدراسي</w:t>
      </w:r>
    </w:p>
    <w:p>
      <w:pPr>
        <w:pStyle w:val="ListBullet"/>
        <w:bidi/>
        <w:jc w:val="right"/>
      </w:pPr>
      <w:r>
        <w:rPr>
          <w:sz w:val="24"/>
        </w:rPr>
        <w:t>1. /faculty-portal/schedule.</w:t>
      </w:r>
    </w:p>
    <w:p>
      <w:pPr>
        <w:pStyle w:val="ListBullet"/>
        <w:bidi/>
        <w:jc w:val="right"/>
      </w:pPr>
      <w:r>
        <w:rPr>
          <w:sz w:val="24"/>
        </w:rPr>
        <w:t>2. عرض أسبوعي بالأيام والقاعات.</w:t>
      </w:r>
    </w:p>
    <w:p>
      <w:pPr>
        <w:pStyle w:val="ListBullet"/>
        <w:bidi/>
        <w:jc w:val="right"/>
      </w:pPr>
      <w:r>
        <w:rPr>
          <w:sz w:val="24"/>
        </w:rPr>
        <w:t>3. تصفية حسب المقرر.</w:t>
      </w:r>
    </w:p>
    <w:p>
      <w:pPr>
        <w:pStyle w:val="ListBullet"/>
        <w:bidi/>
        <w:jc w:val="right"/>
      </w:pPr>
      <w:r>
        <w:rPr>
          <w:sz w:val="24"/>
        </w:rPr>
        <w:t>4. تنزيل كملف PDF.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الجدول الأسبوعي لعضو هيئة التدريس]</w:t>
      </w:r>
    </w:p>
    <w:p>
      <w:pPr>
        <w:bidi/>
        <w:jc w:val="right"/>
      </w:pPr>
      <w:r>
        <w:rPr>
          <w:b/>
          <w:color w:val="1F3A5F"/>
          <w:sz w:val="40"/>
        </w:rPr>
        <w:t>8. متابعة تقدم الطلاب</w:t>
      </w:r>
    </w:p>
    <w:p>
      <w:pPr>
        <w:bidi/>
        <w:jc w:val="right"/>
      </w:pPr>
      <w:r>
        <w:rPr>
          <w:sz w:val="24"/>
        </w:rPr>
        <w:t>من /faculty-portal/student-progress/{studentId} يمكنك مراجعة تقدم طالب بعينه: الدرجات، الحضور، الملاحظات.</w:t>
      </w:r>
    </w:p>
    <w:p>
      <w:pPr>
        <w:bidi/>
        <w:jc w:val="right"/>
      </w:pPr>
      <w:r>
        <w:rPr>
          <w:b/>
          <w:color w:val="1F3A5F"/>
          <w:sz w:val="40"/>
        </w:rPr>
        <w:t>9. أفضل الممارسات</w:t>
      </w:r>
    </w:p>
    <w:p>
      <w:pPr>
        <w:pStyle w:val="ListBullet"/>
        <w:bidi/>
        <w:jc w:val="right"/>
      </w:pPr>
      <w:r>
        <w:rPr>
          <w:sz w:val="24"/>
        </w:rPr>
        <w:t>غيّر كلمة المرور المبدئية في أول دخول.</w:t>
      </w:r>
    </w:p>
    <w:p>
      <w:pPr>
        <w:pStyle w:val="ListBullet"/>
        <w:bidi/>
        <w:jc w:val="right"/>
      </w:pPr>
      <w:r>
        <w:rPr>
          <w:sz w:val="24"/>
        </w:rPr>
        <w:t>لا تشارك بياناتك مع أحد.</w:t>
      </w:r>
    </w:p>
    <w:p>
      <w:pPr>
        <w:pStyle w:val="ListBullet"/>
        <w:bidi/>
        <w:jc w:val="right"/>
      </w:pPr>
      <w:r>
        <w:rPr>
          <w:sz w:val="24"/>
        </w:rPr>
        <w:t>راجع الجدول مطلع كل أسبوع.</w:t>
      </w:r>
    </w:p>
    <w:p>
      <w:pPr>
        <w:pStyle w:val="ListBullet"/>
        <w:bidi/>
        <w:jc w:val="right"/>
      </w:pPr>
      <w:r>
        <w:rPr>
          <w:sz w:val="24"/>
        </w:rPr>
        <w:t>أدخل الدرجات تباعاً ولا تنتظر نهاية الفصل.</w:t>
      </w:r>
    </w:p>
    <w:p>
      <w:pPr>
        <w:pStyle w:val="ListBullet"/>
        <w:bidi/>
        <w:jc w:val="right"/>
      </w:pPr>
      <w:r>
        <w:rPr>
          <w:sz w:val="24"/>
        </w:rPr>
        <w:t>ردّ على طلبات الطلاب خلال 48 ساعة.</w:t>
      </w:r>
    </w:p>
    <w:p>
      <w:pPr>
        <w:pStyle w:val="ListBullet"/>
        <w:bidi/>
        <w:jc w:val="right"/>
      </w:pPr>
      <w:r>
        <w:rPr>
          <w:sz w:val="24"/>
        </w:rPr>
        <w:t>سجّل خروجاً عند ترك الجهاز.</w:t>
      </w:r>
    </w:p>
    <w:p>
      <w:pPr>
        <w:pStyle w:val="ListBullet"/>
        <w:bidi/>
        <w:jc w:val="right"/>
      </w:pPr>
      <w:r>
        <w:rPr>
          <w:sz w:val="24"/>
        </w:rPr>
        <w:t>أبلغ عن أي شذوذ أو خلل لمدير النظام.</w:t>
      </w:r>
    </w:p>
    <w:p>
      <w:pPr>
        <w:bidi/>
        <w:jc w:val="right"/>
      </w:pPr>
      <w:r>
        <w:rPr>
          <w:b/>
          <w:color w:val="1F3A5F"/>
          <w:sz w:val="40"/>
        </w:rPr>
        <w:t>10. استكشاف الأخطاء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المشكلة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  <w:t>الحل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لا أستطيع الدخول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استخدم /forgot-password.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المقرر لا يظهر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تواصل مع رئيس القسم لإسناد المقرر.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لا أستطيع حفظ الدرجات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تحقق من اعتماد الدرجات (قد يكون مغلقاً).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البريد لا يصل للطالب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تحقق من صحة بريد الطالب مع القبول والتسجيل.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  <w:rFonts w:cs="Arial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