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r w:rsidR="00F67078" w:rsidRPr="00F67078">
        <w:rPr>
          <w:b/>
        </w:rPr>
        <w:t>Price cannot be zero or negative</w:t>
      </w:r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ListParagraph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Heading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lastRenderedPageBreak/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Heading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>. On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lastRenderedPageBreak/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  <w:r w:rsidR="00231CEE">
              <w:rPr>
                <w:rFonts w:ascii="Consolas" w:hAnsi="Consolas" w:cs="Consolas"/>
                <w:noProof/>
              </w:rPr>
              <w:t xml:space="preserve">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  <w:r w:rsidR="00231CEE">
              <w:rPr>
                <w:rFonts w:ascii="Consolas" w:hAnsi="Consolas" w:cs="Consolas"/>
                <w:noProof/>
              </w:rPr>
              <w:t xml:space="preserve"> 1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  <w:bookmarkStart w:id="9" w:name="_GoBack"/>
            <w:bookmarkEnd w:id="9"/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  <w:r w:rsidR="00231CEE">
              <w:rPr>
                <w:rFonts w:ascii="Consolas" w:hAnsi="Consolas" w:cs="Consolas"/>
                <w:noProof/>
              </w:rPr>
              <w:t xml:space="preserve"> 12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  <w:r w:rsidR="00231CEE">
              <w:rPr>
                <w:rFonts w:ascii="Consolas" w:hAnsi="Consolas" w:cs="Consolas"/>
                <w:noProof/>
              </w:rPr>
              <w:t xml:space="preserve"> 4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38D" w:rsidRDefault="0012638D" w:rsidP="008068A2">
      <w:pPr>
        <w:spacing w:after="0" w:line="240" w:lineRule="auto"/>
      </w:pPr>
      <w:r>
        <w:separator/>
      </w:r>
    </w:p>
  </w:endnote>
  <w:endnote w:type="continuationSeparator" w:id="0">
    <w:p w:rsidR="0012638D" w:rsidRDefault="001263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C69" w:rsidRDefault="00373C69" w:rsidP="00373C6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456B0" w:rsidRPr="001456B0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456B0" w:rsidRPr="001456B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3C69" w:rsidRDefault="00373C69" w:rsidP="00373C69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373C69" w:rsidRDefault="00373C69" w:rsidP="00373C69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6" name="Picture 26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7" name="Picture 26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8" name="Picture 26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9" name="Picture 26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0" name="Picture 27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1" name="Picture 27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72" name="Picture 27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3" name="Picture 27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4" name="Picture 27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456B0" w:rsidRPr="001456B0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3C69" w:rsidRDefault="00373C69" w:rsidP="00373C6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456B0" w:rsidRPr="001456B0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3C69" w:rsidRDefault="00373C69" w:rsidP="00373C6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456B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456B0">
                  <w:rPr>
                    <w:sz w:val="18"/>
                    <w:szCs w:val="18"/>
                  </w:rPr>
                  <w:fldChar w:fldCharType="separate"/>
                </w:r>
                <w:r w:rsidR="00231CEE">
                  <w:rPr>
                    <w:noProof/>
                    <w:sz w:val="18"/>
                    <w:szCs w:val="18"/>
                  </w:rPr>
                  <w:t>5</w:t>
                </w:r>
                <w:r w:rsidR="001456B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1CE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B3452B" w:rsidRPr="00373C69" w:rsidRDefault="00B3452B" w:rsidP="00373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38D" w:rsidRDefault="0012638D" w:rsidP="008068A2">
      <w:pPr>
        <w:spacing w:after="0" w:line="240" w:lineRule="auto"/>
      </w:pPr>
      <w:r>
        <w:separator/>
      </w:r>
    </w:p>
  </w:footnote>
  <w:footnote w:type="continuationSeparator" w:id="0">
    <w:p w:rsidR="0012638D" w:rsidRDefault="001263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638D"/>
    <w:rsid w:val="001275B9"/>
    <w:rsid w:val="00130DB8"/>
    <w:rsid w:val="00142665"/>
    <w:rsid w:val="0014452E"/>
    <w:rsid w:val="001456B0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CEE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B48F-892B-4B4F-942D-E77CA25E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1487</Words>
  <Characters>8478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Validation - Exercises</vt:lpstr>
      <vt:lpstr>JavaScript Basics - Homework</vt:lpstr>
    </vt:vector>
  </TitlesOfParts>
  <Company>Software University Foundation - http://softuni.org</Company>
  <LinksUpToDate>false</LinksUpToDate>
  <CharactersWithSpaces>9946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User</cp:lastModifiedBy>
  <cp:revision>17</cp:revision>
  <cp:lastPrinted>2014-02-12T16:33:00Z</cp:lastPrinted>
  <dcterms:created xsi:type="dcterms:W3CDTF">2017-09-27T18:20:00Z</dcterms:created>
  <dcterms:modified xsi:type="dcterms:W3CDTF">2017-10-29T12:31:00Z</dcterms:modified>
  <cp:category>programming, education, software engineering, software development</cp:category>
</cp:coreProperties>
</file>