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D079E" w:rsidRDefault="004756D2" w:rsidP="00FD079E">
      <w:pPr>
        <w:pStyle w:val="Heading1"/>
      </w:pPr>
      <w:r>
        <w:t xml:space="preserve">Using External </w:t>
      </w:r>
      <w:proofErr w:type="spellStart"/>
      <w:r>
        <w:t>iLogic</w:t>
      </w:r>
      <w:proofErr w:type="spellEnd"/>
      <w:r>
        <w:t xml:space="preserve"> Rules</w:t>
      </w:r>
    </w:p>
    <w:p w:rsidR="00FD079E" w:rsidRDefault="00FD079E" w:rsidP="00FD079E"/>
    <w:p w:rsidR="00FD079E" w:rsidRDefault="00FD079E" w:rsidP="00FD079E">
      <w:pPr>
        <w:pStyle w:val="Heading2"/>
      </w:pPr>
      <w:r>
        <w:t>Introduction</w:t>
      </w:r>
    </w:p>
    <w:p w:rsidR="00FD079E" w:rsidRDefault="004756D2" w:rsidP="00FD079E">
      <w:r>
        <w:t xml:space="preserve">When defining/creating </w:t>
      </w:r>
      <w:proofErr w:type="spellStart"/>
      <w:r>
        <w:t>iLogic</w:t>
      </w:r>
      <w:proofErr w:type="spellEnd"/>
      <w:r>
        <w:t xml:space="preserve"> based rules in Autodesk Inventor, these rules are created and stored within a specific document.  Many times these rules will need to be applied to multiple documents. Opening each document and creating the same rule is time consuming and labor intensive in both the creation and maintenance stage. This document will outline the process for using externally defined </w:t>
      </w:r>
      <w:proofErr w:type="spellStart"/>
      <w:r>
        <w:t>iLogic</w:t>
      </w:r>
      <w:proofErr w:type="spellEnd"/>
      <w:r>
        <w:t xml:space="preserve"> rules in Autodesk Inventor documents.</w:t>
      </w:r>
    </w:p>
    <w:p w:rsidR="00FD079E" w:rsidRDefault="00FD079E" w:rsidP="00FD079E"/>
    <w:p w:rsidR="00FD079E" w:rsidRDefault="004756D2" w:rsidP="00FD079E">
      <w:pPr>
        <w:pStyle w:val="Heading2"/>
      </w:pPr>
      <w:r>
        <w:t>Defining the External Rule Location</w:t>
      </w:r>
    </w:p>
    <w:p w:rsidR="00FD079E" w:rsidRDefault="004756D2" w:rsidP="00FD079E">
      <w:r>
        <w:t>In order to effectively use external rules you must first define the location where these will be stored.</w:t>
      </w:r>
    </w:p>
    <w:p w:rsidR="004756D2" w:rsidRDefault="004756D2" w:rsidP="00FD079E"/>
    <w:p w:rsidR="004756D2" w:rsidRDefault="004756D2" w:rsidP="004756D2">
      <w:pPr>
        <w:numPr>
          <w:ilvl w:val="0"/>
          <w:numId w:val="1"/>
        </w:numPr>
      </w:pPr>
      <w:r>
        <w:t>On the “Tools” tab in Autodesk Inventor, click the down arrow at the bottom of the “Options” panel and select “</w:t>
      </w:r>
      <w:proofErr w:type="spellStart"/>
      <w:r>
        <w:t>iLogic</w:t>
      </w:r>
      <w:proofErr w:type="spellEnd"/>
      <w:r>
        <w:t xml:space="preserve"> Configuration”.</w:t>
      </w:r>
    </w:p>
    <w:p w:rsidR="00FD079E" w:rsidRDefault="00FD079E" w:rsidP="00FD079E"/>
    <w:p w:rsidR="004756D2" w:rsidRDefault="00625938" w:rsidP="004756D2">
      <w:pPr>
        <w:ind w:firstLine="360"/>
      </w:pPr>
      <w:r>
        <w:rPr>
          <w:noProof/>
        </w:rPr>
        <w:drawing>
          <wp:inline distT="0" distB="0" distL="0" distR="0">
            <wp:extent cx="4572000" cy="1165860"/>
            <wp:effectExtent l="0" t="0" r="0" b="0"/>
            <wp:docPr id="3" name="Picture 3" descr="C:\Users\MIKE~1.JER\AppData\Local\Temp\SNAGHTMLcc707e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IKE~1.JER\AppData\Local\Temp\SNAGHTMLcc707ef.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2000" cy="1165860"/>
                    </a:xfrm>
                    <a:prstGeom prst="rect">
                      <a:avLst/>
                    </a:prstGeom>
                    <a:noFill/>
                    <a:ln>
                      <a:noFill/>
                    </a:ln>
                  </pic:spPr>
                </pic:pic>
              </a:graphicData>
            </a:graphic>
          </wp:inline>
        </w:drawing>
      </w:r>
    </w:p>
    <w:p w:rsidR="004756D2" w:rsidRDefault="004756D2" w:rsidP="004756D2">
      <w:pPr>
        <w:numPr>
          <w:ilvl w:val="0"/>
          <w:numId w:val="1"/>
        </w:numPr>
      </w:pPr>
      <w:r>
        <w:t>Click the “+” button and select the directory where you will be storing your externally defined rules.</w:t>
      </w:r>
    </w:p>
    <w:p w:rsidR="004756D2" w:rsidRDefault="004756D2" w:rsidP="004756D2"/>
    <w:p w:rsidR="004756D2" w:rsidRDefault="00625938" w:rsidP="004756D2">
      <w:pPr>
        <w:ind w:firstLine="360"/>
      </w:pPr>
      <w:r>
        <w:rPr>
          <w:noProof/>
        </w:rPr>
        <w:drawing>
          <wp:inline distT="0" distB="0" distL="0" distR="0">
            <wp:extent cx="2286000" cy="1973580"/>
            <wp:effectExtent l="0" t="0" r="0" b="0"/>
            <wp:docPr id="5" name="Picture 5" descr="C:\Users\MIKE~1.JER\AppData\Local\Temp\SNAGHTMLcc84ab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IKE~1.JER\AppData\Local\Temp\SNAGHTMLcc84ab8.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86000" cy="1973580"/>
                    </a:xfrm>
                    <a:prstGeom prst="rect">
                      <a:avLst/>
                    </a:prstGeom>
                    <a:noFill/>
                    <a:ln>
                      <a:noFill/>
                    </a:ln>
                  </pic:spPr>
                </pic:pic>
              </a:graphicData>
            </a:graphic>
          </wp:inline>
        </w:drawing>
      </w:r>
    </w:p>
    <w:p w:rsidR="004756D2" w:rsidRDefault="004756D2" w:rsidP="004756D2">
      <w:pPr>
        <w:numPr>
          <w:ilvl w:val="0"/>
          <w:numId w:val="1"/>
        </w:numPr>
      </w:pPr>
      <w:r>
        <w:lastRenderedPageBreak/>
        <w:t>Click the “OK” button once you have defined the location.</w:t>
      </w:r>
    </w:p>
    <w:p w:rsidR="004756D2" w:rsidRDefault="004756D2" w:rsidP="004756D2"/>
    <w:p w:rsidR="004756D2" w:rsidRDefault="00625938" w:rsidP="004756D2">
      <w:pPr>
        <w:ind w:firstLine="360"/>
      </w:pPr>
      <w:r>
        <w:rPr>
          <w:noProof/>
        </w:rPr>
        <w:drawing>
          <wp:inline distT="0" distB="0" distL="0" distR="0">
            <wp:extent cx="2286000" cy="1981200"/>
            <wp:effectExtent l="0" t="0" r="0" b="0"/>
            <wp:docPr id="9" name="Picture 9" descr="C:\Users\MIKE~1.JER\AppData\Local\Temp\SNAGHTMLcca8fa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MIKE~1.JER\AppData\Local\Temp\SNAGHTMLcca8fa4.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86000" cy="1981200"/>
                    </a:xfrm>
                    <a:prstGeom prst="rect">
                      <a:avLst/>
                    </a:prstGeom>
                    <a:noFill/>
                    <a:ln>
                      <a:noFill/>
                    </a:ln>
                  </pic:spPr>
                </pic:pic>
              </a:graphicData>
            </a:graphic>
          </wp:inline>
        </w:drawing>
      </w:r>
    </w:p>
    <w:p w:rsidR="00FD079E" w:rsidRDefault="00FD079E" w:rsidP="00FD079E"/>
    <w:p w:rsidR="00FD079E" w:rsidRDefault="000A6C0C" w:rsidP="00FD079E">
      <w:pPr>
        <w:pStyle w:val="Heading2"/>
      </w:pPr>
      <w:r>
        <w:t>Creating External Rules</w:t>
      </w:r>
    </w:p>
    <w:p w:rsidR="00FD079E" w:rsidRDefault="000A6C0C" w:rsidP="00FD079E">
      <w:r>
        <w:t xml:space="preserve">Once you have defined the location to store the rules, you then can go about creating the rules.  This is done in the standard </w:t>
      </w:r>
      <w:proofErr w:type="spellStart"/>
      <w:r>
        <w:t>iLogic</w:t>
      </w:r>
      <w:proofErr w:type="spellEnd"/>
      <w:r>
        <w:t xml:space="preserve"> “Add Rule” functionality.</w:t>
      </w:r>
    </w:p>
    <w:p w:rsidR="000A6C0C" w:rsidRDefault="000A6C0C" w:rsidP="00FD079E"/>
    <w:p w:rsidR="000A6C0C" w:rsidRDefault="000A6C0C" w:rsidP="000A6C0C">
      <w:pPr>
        <w:numPr>
          <w:ilvl w:val="0"/>
          <w:numId w:val="2"/>
        </w:numPr>
      </w:pPr>
      <w:r>
        <w:t>From the “Manage” tab, click the “</w:t>
      </w:r>
      <w:proofErr w:type="spellStart"/>
      <w:r w:rsidR="002138A6">
        <w:t>iLogic</w:t>
      </w:r>
      <w:proofErr w:type="spellEnd"/>
      <w:r w:rsidR="002138A6">
        <w:t xml:space="preserve"> Browser</w:t>
      </w:r>
      <w:r>
        <w:t>” button in the “</w:t>
      </w:r>
      <w:proofErr w:type="spellStart"/>
      <w:r>
        <w:t>iLogic</w:t>
      </w:r>
      <w:proofErr w:type="spellEnd"/>
      <w:r>
        <w:t>” panel.</w:t>
      </w:r>
    </w:p>
    <w:p w:rsidR="000A6C0C" w:rsidRDefault="000A6C0C" w:rsidP="000A6C0C"/>
    <w:p w:rsidR="000A6C0C" w:rsidRDefault="00625938" w:rsidP="000A6C0C">
      <w:pPr>
        <w:ind w:firstLine="360"/>
      </w:pPr>
      <w:r>
        <w:rPr>
          <w:noProof/>
        </w:rPr>
        <w:drawing>
          <wp:inline distT="0" distB="0" distL="0" distR="0">
            <wp:extent cx="1371600" cy="876300"/>
            <wp:effectExtent l="0" t="0" r="0" b="0"/>
            <wp:docPr id="14" name="Picture 14" descr="C:\Users\MIKE~1.JER\AppData\Local\Temp\SNAGHTMLcd758f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MIKE~1.JER\AppData\Local\Temp\SNAGHTMLcd758fb.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71600" cy="876300"/>
                    </a:xfrm>
                    <a:prstGeom prst="rect">
                      <a:avLst/>
                    </a:prstGeom>
                    <a:noFill/>
                    <a:ln>
                      <a:noFill/>
                    </a:ln>
                  </pic:spPr>
                </pic:pic>
              </a:graphicData>
            </a:graphic>
          </wp:inline>
        </w:drawing>
      </w:r>
    </w:p>
    <w:p w:rsidR="002138A6" w:rsidRDefault="002138A6" w:rsidP="000A6C0C">
      <w:pPr>
        <w:numPr>
          <w:ilvl w:val="0"/>
          <w:numId w:val="2"/>
        </w:numPr>
      </w:pPr>
      <w:r>
        <w:t xml:space="preserve">Click the “External Rules” tab in the </w:t>
      </w:r>
      <w:proofErr w:type="spellStart"/>
      <w:r>
        <w:t>iLogic</w:t>
      </w:r>
      <w:proofErr w:type="spellEnd"/>
      <w:r>
        <w:t xml:space="preserve"> browser.</w:t>
      </w:r>
    </w:p>
    <w:p w:rsidR="002138A6" w:rsidRDefault="002138A6" w:rsidP="000A6C0C">
      <w:pPr>
        <w:numPr>
          <w:ilvl w:val="0"/>
          <w:numId w:val="2"/>
        </w:numPr>
      </w:pPr>
      <w:r>
        <w:t>Right-click on the “External Rules in Files” and select “Create New External Rule”.</w:t>
      </w:r>
    </w:p>
    <w:p w:rsidR="002138A6" w:rsidRDefault="002138A6" w:rsidP="002138A6"/>
    <w:p w:rsidR="002138A6" w:rsidRDefault="00625938" w:rsidP="002138A6">
      <w:pPr>
        <w:ind w:firstLine="360"/>
      </w:pPr>
      <w:r>
        <w:rPr>
          <w:noProof/>
        </w:rPr>
        <w:drawing>
          <wp:inline distT="0" distB="0" distL="0" distR="0">
            <wp:extent cx="2286000" cy="990600"/>
            <wp:effectExtent l="0" t="0" r="0" b="0"/>
            <wp:docPr id="21" name="Picture 21" descr="C:\Users\MIKE~1.JER\AppData\Local\Temp\SNAGHTMLcda8d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MIKE~1.JER\AppData\Local\Temp\SNAGHTMLcda8d44.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86000" cy="990600"/>
                    </a:xfrm>
                    <a:prstGeom prst="rect">
                      <a:avLst/>
                    </a:prstGeom>
                    <a:noFill/>
                    <a:ln>
                      <a:noFill/>
                    </a:ln>
                  </pic:spPr>
                </pic:pic>
              </a:graphicData>
            </a:graphic>
          </wp:inline>
        </w:drawing>
      </w:r>
    </w:p>
    <w:p w:rsidR="000A6C0C" w:rsidRDefault="002138A6" w:rsidP="000A6C0C">
      <w:pPr>
        <w:numPr>
          <w:ilvl w:val="0"/>
          <w:numId w:val="2"/>
        </w:numPr>
      </w:pPr>
      <w:r>
        <w:br w:type="page"/>
      </w:r>
      <w:r>
        <w:lastRenderedPageBreak/>
        <w:t>In the “Create Rule File” dialog box, navigate to the directory you defined in the previous section and g</w:t>
      </w:r>
      <w:r w:rsidR="000A6C0C">
        <w:t>ive the rule a name.  For this example, we will be creating 2 rules.  The first to create PDF files, the second to create a JPG file. These rules will be named “</w:t>
      </w:r>
      <w:proofErr w:type="spellStart"/>
      <w:r w:rsidR="000A6C0C">
        <w:t>PDF</w:t>
      </w:r>
      <w:r w:rsidR="00F0426C">
        <w:t>_</w:t>
      </w:r>
      <w:r w:rsidR="000A6C0C">
        <w:t>Export</w:t>
      </w:r>
      <w:proofErr w:type="spellEnd"/>
      <w:r w:rsidR="000A6C0C">
        <w:t>” and “</w:t>
      </w:r>
      <w:proofErr w:type="spellStart"/>
      <w:r w:rsidR="000A6C0C">
        <w:t>JPG</w:t>
      </w:r>
      <w:r w:rsidR="00F0426C">
        <w:t>_</w:t>
      </w:r>
      <w:r w:rsidR="000A6C0C">
        <w:t>Export</w:t>
      </w:r>
      <w:proofErr w:type="spellEnd"/>
      <w:r w:rsidR="000A6C0C">
        <w:t>”.</w:t>
      </w:r>
    </w:p>
    <w:p w:rsidR="002138A6" w:rsidRDefault="002138A6" w:rsidP="002138A6"/>
    <w:p w:rsidR="002138A6" w:rsidRDefault="00F0426C" w:rsidP="002138A6">
      <w:pPr>
        <w:ind w:firstLine="360"/>
      </w:pPr>
      <w:r>
        <w:rPr>
          <w:noProof/>
        </w:rPr>
        <w:drawing>
          <wp:inline distT="0" distB="0" distL="0" distR="0" wp14:anchorId="0BCDD76B" wp14:editId="5BEE1878">
            <wp:extent cx="3749365" cy="1135478"/>
            <wp:effectExtent l="0" t="0" r="381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3749365" cy="1135478"/>
                    </a:xfrm>
                    <a:prstGeom prst="rect">
                      <a:avLst/>
                    </a:prstGeom>
                  </pic:spPr>
                </pic:pic>
              </a:graphicData>
            </a:graphic>
          </wp:inline>
        </w:drawing>
      </w:r>
    </w:p>
    <w:p w:rsidR="002138A6" w:rsidRDefault="002138A6" w:rsidP="002138A6">
      <w:pPr>
        <w:ind w:left="720"/>
      </w:pPr>
      <w:r>
        <w:t>If your specified directory is outside the defined project path, a dialog specifying this will display.  Click “Yes” to close this message.</w:t>
      </w:r>
    </w:p>
    <w:p w:rsidR="002138A6" w:rsidRDefault="002138A6" w:rsidP="002138A6">
      <w:pPr>
        <w:ind w:left="720"/>
      </w:pPr>
    </w:p>
    <w:p w:rsidR="000A6C0C" w:rsidRDefault="00625938" w:rsidP="000A6C0C">
      <w:pPr>
        <w:numPr>
          <w:ilvl w:val="0"/>
          <w:numId w:val="2"/>
        </w:numPr>
      </w:pPr>
      <w:r>
        <w:t>Enter the code for your rule in the “Edit Rule” dialog box.  For this example we are using a very simple rule:</w:t>
      </w:r>
    </w:p>
    <w:p w:rsidR="00625938" w:rsidRDefault="00625938" w:rsidP="00625938"/>
    <w:p w:rsidR="00625938" w:rsidRDefault="00625938" w:rsidP="00625938">
      <w:pPr>
        <w:pStyle w:val="HTMLPreformatted"/>
        <w:rPr>
          <w:color w:val="000000"/>
        </w:rPr>
      </w:pPr>
      <w:r>
        <w:rPr>
          <w:color w:val="800000"/>
        </w:rPr>
        <w:tab/>
      </w:r>
      <w:proofErr w:type="spellStart"/>
      <w:proofErr w:type="gramStart"/>
      <w:r>
        <w:rPr>
          <w:color w:val="800000"/>
        </w:rPr>
        <w:t>pdfName</w:t>
      </w:r>
      <w:proofErr w:type="spellEnd"/>
      <w:proofErr w:type="gramEnd"/>
      <w:r>
        <w:rPr>
          <w:color w:val="000000"/>
        </w:rPr>
        <w:t xml:space="preserve"> </w:t>
      </w:r>
      <w:r>
        <w:rPr>
          <w:b/>
          <w:bCs/>
          <w:color w:val="000000"/>
        </w:rPr>
        <w:t>=</w:t>
      </w:r>
      <w:r>
        <w:rPr>
          <w:color w:val="000000"/>
        </w:rPr>
        <w:t xml:space="preserve"> </w:t>
      </w:r>
      <w:proofErr w:type="spellStart"/>
      <w:r>
        <w:rPr>
          <w:b/>
          <w:bCs/>
          <w:color w:val="800080"/>
        </w:rPr>
        <w:t>ThisDoc</w:t>
      </w:r>
      <w:r>
        <w:rPr>
          <w:color w:val="000000"/>
        </w:rPr>
        <w:t>.</w:t>
      </w:r>
      <w:r>
        <w:rPr>
          <w:b/>
          <w:bCs/>
          <w:color w:val="800080"/>
        </w:rPr>
        <w:t>PathAndFileName</w:t>
      </w:r>
      <w:proofErr w:type="spellEnd"/>
      <w:r>
        <w:rPr>
          <w:b/>
          <w:bCs/>
          <w:color w:val="000000"/>
        </w:rPr>
        <w:t>(</w:t>
      </w:r>
      <w:r>
        <w:rPr>
          <w:color w:val="000000"/>
        </w:rPr>
        <w:t>False</w:t>
      </w:r>
      <w:r>
        <w:rPr>
          <w:b/>
          <w:bCs/>
          <w:color w:val="000000"/>
        </w:rPr>
        <w:t>)</w:t>
      </w:r>
      <w:r>
        <w:rPr>
          <w:color w:val="000000"/>
        </w:rPr>
        <w:t xml:space="preserve"> </w:t>
      </w:r>
      <w:r>
        <w:rPr>
          <w:b/>
          <w:bCs/>
          <w:color w:val="FF0000"/>
        </w:rPr>
        <w:t>&amp;</w:t>
      </w:r>
      <w:r>
        <w:rPr>
          <w:color w:val="000000"/>
        </w:rPr>
        <w:t xml:space="preserve"> </w:t>
      </w:r>
      <w:r>
        <w:rPr>
          <w:color w:val="008080"/>
        </w:rPr>
        <w:t>".PDF"</w:t>
      </w:r>
    </w:p>
    <w:p w:rsidR="00625938" w:rsidRDefault="00625938" w:rsidP="00625938">
      <w:pPr>
        <w:pStyle w:val="HTMLPreformatted"/>
      </w:pPr>
      <w:r>
        <w:rPr>
          <w:b/>
          <w:bCs/>
          <w:color w:val="800080"/>
        </w:rPr>
        <w:tab/>
      </w:r>
      <w:proofErr w:type="spellStart"/>
      <w:proofErr w:type="gramStart"/>
      <w:r>
        <w:rPr>
          <w:b/>
          <w:bCs/>
          <w:color w:val="800080"/>
        </w:rPr>
        <w:t>ThisDoc</w:t>
      </w:r>
      <w:r>
        <w:rPr>
          <w:color w:val="000000"/>
        </w:rPr>
        <w:t>.</w:t>
      </w:r>
      <w:r>
        <w:rPr>
          <w:b/>
          <w:bCs/>
          <w:color w:val="800080"/>
        </w:rPr>
        <w:t>Document</w:t>
      </w:r>
      <w:r>
        <w:rPr>
          <w:color w:val="000000"/>
        </w:rPr>
        <w:t>.</w:t>
      </w:r>
      <w:r>
        <w:rPr>
          <w:color w:val="800000"/>
        </w:rPr>
        <w:t>SaveAs</w:t>
      </w:r>
      <w:proofErr w:type="spellEnd"/>
      <w:r>
        <w:rPr>
          <w:b/>
          <w:bCs/>
          <w:color w:val="000000"/>
        </w:rPr>
        <w:t>(</w:t>
      </w:r>
      <w:proofErr w:type="spellStart"/>
      <w:proofErr w:type="gramEnd"/>
      <w:r>
        <w:rPr>
          <w:color w:val="800000"/>
        </w:rPr>
        <w:t>pdfName</w:t>
      </w:r>
      <w:proofErr w:type="spellEnd"/>
      <w:r>
        <w:rPr>
          <w:color w:val="000000"/>
        </w:rPr>
        <w:t xml:space="preserve"> , True</w:t>
      </w:r>
      <w:r>
        <w:rPr>
          <w:b/>
          <w:bCs/>
          <w:color w:val="000000"/>
        </w:rPr>
        <w:t>)</w:t>
      </w:r>
    </w:p>
    <w:p w:rsidR="00625938" w:rsidRDefault="00625938" w:rsidP="00625938">
      <w:pPr>
        <w:ind w:left="720"/>
      </w:pPr>
    </w:p>
    <w:p w:rsidR="00FD079E" w:rsidRDefault="00625938" w:rsidP="00625938">
      <w:pPr>
        <w:numPr>
          <w:ilvl w:val="0"/>
          <w:numId w:val="2"/>
        </w:numPr>
      </w:pPr>
      <w:r>
        <w:t>Click OK to close the rule editor.</w:t>
      </w:r>
    </w:p>
    <w:p w:rsidR="00625938" w:rsidRDefault="00625938" w:rsidP="00625938"/>
    <w:p w:rsidR="00625938" w:rsidRDefault="00625938" w:rsidP="00625938"/>
    <w:p w:rsidR="00625938" w:rsidRPr="00625938" w:rsidRDefault="00625938" w:rsidP="00625938">
      <w:r w:rsidRPr="00625938">
        <w:t>Repeat steps 1-6 above substituting “JPG” in place of “PDF” to create the second rule.</w:t>
      </w:r>
    </w:p>
    <w:p w:rsidR="00625938" w:rsidRDefault="00625938" w:rsidP="00625938">
      <w:r>
        <w:br w:type="page"/>
      </w:r>
    </w:p>
    <w:p w:rsidR="00FD079E" w:rsidRDefault="004C553B" w:rsidP="00FD079E">
      <w:pPr>
        <w:pStyle w:val="Heading3"/>
      </w:pPr>
      <w:r>
        <w:lastRenderedPageBreak/>
        <w:t xml:space="preserve">Using </w:t>
      </w:r>
      <w:proofErr w:type="spellStart"/>
      <w:r>
        <w:t>iLogic</w:t>
      </w:r>
      <w:proofErr w:type="spellEnd"/>
      <w:r>
        <w:t xml:space="preserve"> Forms to Call External Rules</w:t>
      </w:r>
    </w:p>
    <w:p w:rsidR="00FD079E" w:rsidRDefault="004C553B" w:rsidP="00FD079E">
      <w:r>
        <w:t xml:space="preserve">This next step is not required but it is a good opportunity to speak about the use of </w:t>
      </w:r>
      <w:proofErr w:type="spellStart"/>
      <w:r>
        <w:t>iLogic</w:t>
      </w:r>
      <w:proofErr w:type="spellEnd"/>
      <w:r>
        <w:t xml:space="preserve"> Forms as well.  Forms, like Rules, can be defined within a document or externally.  These are called “Global Forms”.</w:t>
      </w:r>
    </w:p>
    <w:p w:rsidR="004C553B" w:rsidRDefault="004C553B" w:rsidP="00FD079E"/>
    <w:p w:rsidR="004C553B" w:rsidRDefault="004C553B" w:rsidP="004C553B">
      <w:pPr>
        <w:pStyle w:val="ListParagraph"/>
        <w:numPr>
          <w:ilvl w:val="0"/>
          <w:numId w:val="3"/>
        </w:numPr>
      </w:pPr>
      <w:r>
        <w:t xml:space="preserve">In the </w:t>
      </w:r>
      <w:proofErr w:type="spellStart"/>
      <w:r>
        <w:t>iLogic</w:t>
      </w:r>
      <w:proofErr w:type="spellEnd"/>
      <w:r>
        <w:t xml:space="preserve"> browser, click on the “Global Forms” tab.</w:t>
      </w:r>
    </w:p>
    <w:p w:rsidR="004C553B" w:rsidRDefault="004C553B" w:rsidP="004C553B">
      <w:pPr>
        <w:pStyle w:val="ListParagraph"/>
        <w:numPr>
          <w:ilvl w:val="0"/>
          <w:numId w:val="3"/>
        </w:numPr>
      </w:pPr>
      <w:r>
        <w:t>Right-click in the panel and select “Add Form”.</w:t>
      </w:r>
    </w:p>
    <w:p w:rsidR="004C553B" w:rsidRDefault="004C553B" w:rsidP="004C553B"/>
    <w:p w:rsidR="004C553B" w:rsidRDefault="004C553B" w:rsidP="004C553B">
      <w:pPr>
        <w:ind w:left="360"/>
      </w:pPr>
      <w:r>
        <w:rPr>
          <w:noProof/>
        </w:rPr>
        <w:drawing>
          <wp:inline distT="0" distB="0" distL="0" distR="0">
            <wp:extent cx="2286000" cy="1597572"/>
            <wp:effectExtent l="0" t="0" r="0" b="0"/>
            <wp:docPr id="4" name="Picture 4" descr="C:\Users\MIKE~1.JER\AppData\Local\Temp\SNAGHTMLcefdbc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MIKE~1.JER\AppData\Local\Temp\SNAGHTMLcefdbc1.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86000" cy="1597572"/>
                    </a:xfrm>
                    <a:prstGeom prst="rect">
                      <a:avLst/>
                    </a:prstGeom>
                    <a:noFill/>
                    <a:ln>
                      <a:noFill/>
                    </a:ln>
                  </pic:spPr>
                </pic:pic>
              </a:graphicData>
            </a:graphic>
          </wp:inline>
        </w:drawing>
      </w:r>
    </w:p>
    <w:p w:rsidR="004C553B" w:rsidRDefault="0000688A" w:rsidP="0000688A">
      <w:pPr>
        <w:pStyle w:val="ListParagraph"/>
        <w:numPr>
          <w:ilvl w:val="0"/>
          <w:numId w:val="3"/>
        </w:numPr>
      </w:pPr>
      <w:r>
        <w:t>In the “Form Editor” dialog, give your form a name.  In this example, our form will be called “Export Tools”.</w:t>
      </w:r>
    </w:p>
    <w:p w:rsidR="0000688A" w:rsidRDefault="0000688A" w:rsidP="0000688A"/>
    <w:p w:rsidR="0000688A" w:rsidRDefault="0000688A" w:rsidP="0000688A">
      <w:pPr>
        <w:ind w:left="360"/>
      </w:pPr>
      <w:r>
        <w:rPr>
          <w:noProof/>
        </w:rPr>
        <w:drawing>
          <wp:inline distT="0" distB="0" distL="0" distR="0">
            <wp:extent cx="2286000" cy="799563"/>
            <wp:effectExtent l="0" t="0" r="0" b="0"/>
            <wp:docPr id="6" name="Picture 6" descr="C:\Users\MIKE~1.JER\AppData\Local\Temp\SNAGHTMLcf1e14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MIKE~1.JER\AppData\Local\Temp\SNAGHTMLcf1e14d.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86000" cy="799563"/>
                    </a:xfrm>
                    <a:prstGeom prst="rect">
                      <a:avLst/>
                    </a:prstGeom>
                    <a:noFill/>
                    <a:ln>
                      <a:noFill/>
                    </a:ln>
                  </pic:spPr>
                </pic:pic>
              </a:graphicData>
            </a:graphic>
          </wp:inline>
        </w:drawing>
      </w:r>
    </w:p>
    <w:p w:rsidR="0000688A" w:rsidRDefault="0000688A" w:rsidP="0000688A">
      <w:pPr>
        <w:pStyle w:val="ListParagraph"/>
        <w:numPr>
          <w:ilvl w:val="0"/>
          <w:numId w:val="3"/>
        </w:numPr>
      </w:pPr>
      <w:r>
        <w:t>Click the “Rules” tab then click and drag the defined rules to the forms window.</w:t>
      </w:r>
    </w:p>
    <w:p w:rsidR="0000688A" w:rsidRDefault="0000688A" w:rsidP="0000688A">
      <w:pPr>
        <w:ind w:left="360"/>
      </w:pPr>
    </w:p>
    <w:p w:rsidR="0000688A" w:rsidRDefault="006C760A" w:rsidP="0000688A">
      <w:pPr>
        <w:ind w:firstLine="360"/>
      </w:pPr>
      <w:r>
        <w:rPr>
          <w:noProof/>
        </w:rPr>
        <w:drawing>
          <wp:inline distT="0" distB="0" distL="0" distR="0">
            <wp:extent cx="4114800" cy="1208224"/>
            <wp:effectExtent l="0" t="0" r="0" b="0"/>
            <wp:docPr id="12" name="Picture 12" descr="C:\Users\MIKE~1.JER\AppData\Local\Temp\SNAGHTMLd0481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MIKE~1.JER\AppData\Local\Temp\SNAGHTMLd048144.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14800" cy="1208224"/>
                    </a:xfrm>
                    <a:prstGeom prst="rect">
                      <a:avLst/>
                    </a:prstGeom>
                    <a:noFill/>
                    <a:ln>
                      <a:noFill/>
                    </a:ln>
                  </pic:spPr>
                </pic:pic>
              </a:graphicData>
            </a:graphic>
          </wp:inline>
        </w:drawing>
      </w:r>
    </w:p>
    <w:p w:rsidR="0000688A" w:rsidRDefault="0000688A" w:rsidP="0000688A">
      <w:pPr>
        <w:ind w:firstLine="360"/>
      </w:pPr>
      <w:r>
        <w:t>A preview of the form will be displayed while you are editing it.</w:t>
      </w:r>
    </w:p>
    <w:p w:rsidR="0000688A" w:rsidRDefault="0000688A" w:rsidP="0000688A">
      <w:pPr>
        <w:ind w:firstLine="360"/>
      </w:pPr>
    </w:p>
    <w:p w:rsidR="0000688A" w:rsidRDefault="006C760A" w:rsidP="0000688A">
      <w:pPr>
        <w:ind w:firstLine="360"/>
      </w:pPr>
      <w:r>
        <w:rPr>
          <w:noProof/>
        </w:rPr>
        <w:drawing>
          <wp:inline distT="0" distB="0" distL="0" distR="0">
            <wp:extent cx="1181100" cy="996676"/>
            <wp:effectExtent l="0" t="0" r="0" b="0"/>
            <wp:docPr id="13" name="Picture 13" descr="C:\Users\MIKE~1.JER\AppData\Local\Temp\SNAGHTMLd04ea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MIKE~1.JER\AppData\Local\Temp\SNAGHTMLd04ea14.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181100" cy="996676"/>
                    </a:xfrm>
                    <a:prstGeom prst="rect">
                      <a:avLst/>
                    </a:prstGeom>
                    <a:noFill/>
                    <a:ln>
                      <a:noFill/>
                    </a:ln>
                  </pic:spPr>
                </pic:pic>
              </a:graphicData>
            </a:graphic>
          </wp:inline>
        </w:drawing>
      </w:r>
    </w:p>
    <w:p w:rsidR="0000688A" w:rsidRDefault="0000688A" w:rsidP="0000688A">
      <w:pPr>
        <w:pStyle w:val="ListParagraph"/>
        <w:numPr>
          <w:ilvl w:val="0"/>
          <w:numId w:val="3"/>
        </w:numPr>
      </w:pPr>
      <w:r>
        <w:lastRenderedPageBreak/>
        <w:t>You can be as creative as you want within the form, customizing it to look however you want it to.  For this example, we will leave it with just the two buttons.</w:t>
      </w:r>
    </w:p>
    <w:p w:rsidR="0000688A" w:rsidRDefault="0000688A" w:rsidP="0000688A">
      <w:pPr>
        <w:pStyle w:val="ListParagraph"/>
        <w:numPr>
          <w:ilvl w:val="0"/>
          <w:numId w:val="3"/>
        </w:numPr>
      </w:pPr>
      <w:r>
        <w:t>Click “OK” to close the form editor.</w:t>
      </w:r>
    </w:p>
    <w:p w:rsidR="00F0426C" w:rsidRDefault="00F0426C" w:rsidP="0000688A">
      <w:pPr>
        <w:pStyle w:val="ListParagraph"/>
        <w:numPr>
          <w:ilvl w:val="0"/>
          <w:numId w:val="3"/>
        </w:numPr>
      </w:pPr>
      <w:r>
        <w:t xml:space="preserve">This form can now be called by clicking on the button in the “Global Forms” tab of the </w:t>
      </w:r>
      <w:proofErr w:type="spellStart"/>
      <w:r>
        <w:t>iLogic</w:t>
      </w:r>
      <w:proofErr w:type="spellEnd"/>
      <w:r>
        <w:t xml:space="preserve"> browser.</w:t>
      </w:r>
    </w:p>
    <w:p w:rsidR="00F0426C" w:rsidRDefault="00F0426C" w:rsidP="00F0426C"/>
    <w:p w:rsidR="00F0426C" w:rsidRDefault="00F0426C" w:rsidP="00F0426C">
      <w:pPr>
        <w:ind w:left="720"/>
      </w:pPr>
      <w:r>
        <w:rPr>
          <w:noProof/>
        </w:rPr>
        <w:drawing>
          <wp:inline distT="0" distB="0" distL="0" distR="0">
            <wp:extent cx="2743200" cy="1254737"/>
            <wp:effectExtent l="0" t="0" r="0" b="0"/>
            <wp:docPr id="10" name="Picture 10" descr="C:\Users\MIKE~1.JER\AppData\Local\Temp\SNAGHTMLcfb9b8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MIKE~1.JER\AppData\Local\Temp\SNAGHTMLcfb9b87.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43200" cy="1254737"/>
                    </a:xfrm>
                    <a:prstGeom prst="rect">
                      <a:avLst/>
                    </a:prstGeom>
                    <a:noFill/>
                    <a:ln>
                      <a:noFill/>
                    </a:ln>
                  </pic:spPr>
                </pic:pic>
              </a:graphicData>
            </a:graphic>
          </wp:inline>
        </w:drawing>
      </w:r>
    </w:p>
    <w:p w:rsidR="00F0426C" w:rsidRDefault="00F0426C" w:rsidP="00F0426C">
      <w:pPr>
        <w:ind w:left="720"/>
      </w:pPr>
    </w:p>
    <w:p w:rsidR="00FD079E" w:rsidRDefault="00113176" w:rsidP="00FD079E">
      <w:r>
        <w:t>Your form will be visible during your current Inventor session until you close it.  The next time you launch Inventor, you can simply click on button as you did in step 7 above and your form is back.</w:t>
      </w:r>
      <w:bookmarkStart w:id="0" w:name="_GoBack"/>
      <w:bookmarkEnd w:id="0"/>
    </w:p>
    <w:p w:rsidR="00FD079E" w:rsidRDefault="00FD079E" w:rsidP="00FD079E"/>
    <w:p w:rsidR="00FD079E" w:rsidRDefault="00FD079E" w:rsidP="00FD079E">
      <w:pPr>
        <w:pStyle w:val="Heading2"/>
      </w:pPr>
    </w:p>
    <w:p w:rsidR="00FD079E" w:rsidRDefault="00FD079E" w:rsidP="00FD079E">
      <w:pPr>
        <w:pStyle w:val="Heading2"/>
      </w:pPr>
    </w:p>
    <w:sectPr w:rsidR="00FD079E" w:rsidSect="00CC02DD">
      <w:headerReference w:type="default" r:id="rId19"/>
      <w:footerReference w:type="default" r:id="rId20"/>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03FF7" w:rsidRDefault="00403FF7">
      <w:r>
        <w:separator/>
      </w:r>
    </w:p>
  </w:endnote>
  <w:endnote w:type="continuationSeparator" w:id="0">
    <w:p w:rsidR="00403FF7" w:rsidRDefault="00403F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Lucida Grande">
    <w:charset w:val="00"/>
    <w:family w:val="auto"/>
    <w:pitch w:val="variable"/>
    <w:sig w:usb0="03000000"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0E47" w:rsidRDefault="00625938">
    <w:pPr>
      <w:pStyle w:val="Footer"/>
    </w:pPr>
    <w:r>
      <w:rPr>
        <w:noProof/>
      </w:rPr>
      <w:drawing>
        <wp:inline distT="0" distB="0" distL="0" distR="0">
          <wp:extent cx="5486400" cy="716280"/>
          <wp:effectExtent l="0" t="0" r="0" b="7620"/>
          <wp:docPr id="2" name="Picture 2" descr="Adraft-letter-footer-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draft-letter-footer-al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86400" cy="716280"/>
                  </a:xfrm>
                  <a:prstGeom prst="rect">
                    <a:avLst/>
                  </a:prstGeom>
                  <a:noFill/>
                  <a:ln>
                    <a:noFill/>
                  </a:ln>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03FF7" w:rsidRDefault="00403FF7">
      <w:r>
        <w:separator/>
      </w:r>
    </w:p>
  </w:footnote>
  <w:footnote w:type="continuationSeparator" w:id="0">
    <w:p w:rsidR="00403FF7" w:rsidRDefault="00403FF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0E47" w:rsidRDefault="00625938" w:rsidP="00CC02DD">
    <w:pPr>
      <w:pStyle w:val="Header"/>
      <w:jc w:val="right"/>
    </w:pPr>
    <w:r>
      <w:rPr>
        <w:noProof/>
      </w:rPr>
      <w:drawing>
        <wp:inline distT="0" distB="0" distL="0" distR="0">
          <wp:extent cx="3063240" cy="1402080"/>
          <wp:effectExtent l="0" t="0" r="3810" b="7620"/>
          <wp:docPr id="1" name="Picture 1" descr="adraft-letter-header-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draft-letter-header-0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63240" cy="140208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3A2E4B"/>
    <w:multiLevelType w:val="hybridMultilevel"/>
    <w:tmpl w:val="F91A12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F4A6B76"/>
    <w:multiLevelType w:val="hybridMultilevel"/>
    <w:tmpl w:val="BE6268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623F4408"/>
    <w:multiLevelType w:val="hybridMultilevel"/>
    <w:tmpl w:val="469E980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74F35CB3"/>
    <w:multiLevelType w:val="hybridMultilevel"/>
    <w:tmpl w:val="82F46E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attachedTemplate r:id="rId1"/>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56D2"/>
    <w:rsid w:val="0000688A"/>
    <w:rsid w:val="00057E8A"/>
    <w:rsid w:val="000A6C0C"/>
    <w:rsid w:val="00113176"/>
    <w:rsid w:val="00121A18"/>
    <w:rsid w:val="002138A6"/>
    <w:rsid w:val="0023619F"/>
    <w:rsid w:val="002A4155"/>
    <w:rsid w:val="00403FF7"/>
    <w:rsid w:val="00443AC2"/>
    <w:rsid w:val="004756D2"/>
    <w:rsid w:val="004C553B"/>
    <w:rsid w:val="00625938"/>
    <w:rsid w:val="006C760A"/>
    <w:rsid w:val="00CC02DD"/>
    <w:rsid w:val="00D00E47"/>
    <w:rsid w:val="00F0426C"/>
    <w:rsid w:val="00FD07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A4155"/>
    <w:rPr>
      <w:rFonts w:ascii="Tahoma" w:hAnsi="Tahoma"/>
    </w:rPr>
  </w:style>
  <w:style w:type="paragraph" w:styleId="Heading1">
    <w:name w:val="heading 1"/>
    <w:basedOn w:val="Normal"/>
    <w:next w:val="Normal"/>
    <w:link w:val="Heading1Char"/>
    <w:qFormat/>
    <w:rsid w:val="002A4155"/>
    <w:pPr>
      <w:keepNext/>
      <w:spacing w:before="240" w:after="60"/>
      <w:outlineLvl w:val="0"/>
    </w:pPr>
    <w:rPr>
      <w:rFonts w:eastAsia="Times" w:cs="Arial"/>
      <w:bCs/>
      <w:kern w:val="32"/>
      <w:sz w:val="44"/>
      <w:szCs w:val="44"/>
    </w:rPr>
  </w:style>
  <w:style w:type="paragraph" w:styleId="Heading2">
    <w:name w:val="heading 2"/>
    <w:basedOn w:val="Normal"/>
    <w:next w:val="Normal"/>
    <w:link w:val="Heading2Char"/>
    <w:qFormat/>
    <w:rsid w:val="002A4155"/>
    <w:pPr>
      <w:keepNext/>
      <w:spacing w:before="240" w:after="60"/>
      <w:outlineLvl w:val="1"/>
    </w:pPr>
    <w:rPr>
      <w:rFonts w:eastAsia="Times" w:cs="Arial"/>
      <w:b/>
      <w:bCs/>
      <w:iCs/>
      <w:sz w:val="32"/>
      <w:szCs w:val="32"/>
    </w:rPr>
  </w:style>
  <w:style w:type="paragraph" w:styleId="Heading3">
    <w:name w:val="heading 3"/>
    <w:basedOn w:val="Normal"/>
    <w:next w:val="Normal"/>
    <w:link w:val="Heading3Char"/>
    <w:qFormat/>
    <w:rsid w:val="002A4155"/>
    <w:pPr>
      <w:keepNext/>
      <w:spacing w:before="240" w:after="60"/>
      <w:outlineLvl w:val="2"/>
    </w:pPr>
    <w:rPr>
      <w:rFonts w:eastAsia="Times" w:cs="Arial"/>
      <w:b/>
      <w:bCs/>
      <w:sz w:val="26"/>
      <w:szCs w:val="26"/>
    </w:rPr>
  </w:style>
  <w:style w:type="character" w:default="1" w:styleId="DefaultParagraphFont">
    <w:name w:val="Default Paragraph Font"/>
  </w:style>
  <w:style w:type="table" w:default="1" w:styleId="TableNormal">
    <w:name w:val="Normal Table"/>
    <w:semiHidden/>
    <w:rPr>
      <w:lang w:bidi="ar-SA"/>
    </w:rPr>
    <w:tblPr>
      <w:tblInd w:w="0" w:type="dxa"/>
      <w:tblCellMar>
        <w:top w:w="0" w:type="dxa"/>
        <w:left w:w="108" w:type="dxa"/>
        <w:bottom w:w="0" w:type="dxa"/>
        <w:right w:w="108" w:type="dxa"/>
      </w:tblCellMar>
    </w:tblPr>
  </w:style>
  <w:style w:type="numbering" w:default="1" w:styleId="NoList">
    <w:name w:val="No List"/>
    <w:semiHidden/>
  </w:style>
  <w:style w:type="paragraph" w:styleId="BalloonText">
    <w:name w:val="Balloon Text"/>
    <w:basedOn w:val="Normal"/>
    <w:semiHidden/>
    <w:rsid w:val="003F3B40"/>
    <w:rPr>
      <w:rFonts w:ascii="Lucida Grande" w:hAnsi="Lucida Grande"/>
      <w:sz w:val="18"/>
      <w:szCs w:val="18"/>
    </w:rPr>
  </w:style>
  <w:style w:type="paragraph" w:styleId="Header">
    <w:name w:val="header"/>
    <w:basedOn w:val="Normal"/>
    <w:rsid w:val="00980CD8"/>
    <w:pPr>
      <w:tabs>
        <w:tab w:val="center" w:pos="4320"/>
        <w:tab w:val="right" w:pos="8640"/>
      </w:tabs>
    </w:pPr>
  </w:style>
  <w:style w:type="paragraph" w:styleId="Footer">
    <w:name w:val="footer"/>
    <w:basedOn w:val="Normal"/>
    <w:semiHidden/>
    <w:rsid w:val="00980CD8"/>
    <w:pPr>
      <w:tabs>
        <w:tab w:val="center" w:pos="4320"/>
        <w:tab w:val="right" w:pos="8640"/>
      </w:tabs>
    </w:pPr>
  </w:style>
  <w:style w:type="character" w:customStyle="1" w:styleId="Heading1Char">
    <w:name w:val="Heading 1 Char"/>
    <w:basedOn w:val="DefaultParagraphFont"/>
    <w:link w:val="Heading1"/>
    <w:rsid w:val="002A4155"/>
    <w:rPr>
      <w:rFonts w:ascii="Tahoma" w:eastAsia="Times" w:hAnsi="Tahoma" w:cs="Arial"/>
      <w:bCs/>
      <w:kern w:val="32"/>
      <w:sz w:val="44"/>
      <w:szCs w:val="44"/>
    </w:rPr>
  </w:style>
  <w:style w:type="character" w:customStyle="1" w:styleId="Heading2Char">
    <w:name w:val="Heading 2 Char"/>
    <w:basedOn w:val="DefaultParagraphFont"/>
    <w:link w:val="Heading2"/>
    <w:rsid w:val="002A4155"/>
    <w:rPr>
      <w:rFonts w:ascii="Tahoma" w:eastAsia="Times" w:hAnsi="Tahoma" w:cs="Arial"/>
      <w:b/>
      <w:bCs/>
      <w:iCs/>
      <w:sz w:val="32"/>
      <w:szCs w:val="32"/>
    </w:rPr>
  </w:style>
  <w:style w:type="character" w:customStyle="1" w:styleId="Heading3Char">
    <w:name w:val="Heading 3 Char"/>
    <w:basedOn w:val="DefaultParagraphFont"/>
    <w:link w:val="Heading3"/>
    <w:rsid w:val="002A4155"/>
    <w:rPr>
      <w:rFonts w:ascii="Tahoma" w:eastAsia="Times" w:hAnsi="Tahoma" w:cs="Arial"/>
      <w:b/>
      <w:bCs/>
      <w:sz w:val="26"/>
      <w:szCs w:val="26"/>
    </w:rPr>
  </w:style>
  <w:style w:type="paragraph" w:styleId="HTMLPreformatted">
    <w:name w:val="HTML Preformatted"/>
    <w:basedOn w:val="Normal"/>
    <w:link w:val="HTMLPreformattedChar"/>
    <w:uiPriority w:val="99"/>
    <w:semiHidden/>
    <w:unhideWhenUsed/>
    <w:rsid w:val="006259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basedOn w:val="DefaultParagraphFont"/>
    <w:link w:val="HTMLPreformatted"/>
    <w:uiPriority w:val="99"/>
    <w:semiHidden/>
    <w:rsid w:val="00625938"/>
    <w:rPr>
      <w:rFonts w:ascii="Courier New" w:hAnsi="Courier New" w:cs="Courier New"/>
    </w:rPr>
  </w:style>
  <w:style w:type="paragraph" w:styleId="ListParagraph">
    <w:name w:val="List Paragraph"/>
    <w:basedOn w:val="Normal"/>
    <w:uiPriority w:val="34"/>
    <w:qFormat/>
    <w:rsid w:val="004C553B"/>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A4155"/>
    <w:rPr>
      <w:rFonts w:ascii="Tahoma" w:hAnsi="Tahoma"/>
    </w:rPr>
  </w:style>
  <w:style w:type="paragraph" w:styleId="Heading1">
    <w:name w:val="heading 1"/>
    <w:basedOn w:val="Normal"/>
    <w:next w:val="Normal"/>
    <w:link w:val="Heading1Char"/>
    <w:qFormat/>
    <w:rsid w:val="002A4155"/>
    <w:pPr>
      <w:keepNext/>
      <w:spacing w:before="240" w:after="60"/>
      <w:outlineLvl w:val="0"/>
    </w:pPr>
    <w:rPr>
      <w:rFonts w:eastAsia="Times" w:cs="Arial"/>
      <w:bCs/>
      <w:kern w:val="32"/>
      <w:sz w:val="44"/>
      <w:szCs w:val="44"/>
    </w:rPr>
  </w:style>
  <w:style w:type="paragraph" w:styleId="Heading2">
    <w:name w:val="heading 2"/>
    <w:basedOn w:val="Normal"/>
    <w:next w:val="Normal"/>
    <w:link w:val="Heading2Char"/>
    <w:qFormat/>
    <w:rsid w:val="002A4155"/>
    <w:pPr>
      <w:keepNext/>
      <w:spacing w:before="240" w:after="60"/>
      <w:outlineLvl w:val="1"/>
    </w:pPr>
    <w:rPr>
      <w:rFonts w:eastAsia="Times" w:cs="Arial"/>
      <w:b/>
      <w:bCs/>
      <w:iCs/>
      <w:sz w:val="32"/>
      <w:szCs w:val="32"/>
    </w:rPr>
  </w:style>
  <w:style w:type="paragraph" w:styleId="Heading3">
    <w:name w:val="heading 3"/>
    <w:basedOn w:val="Normal"/>
    <w:next w:val="Normal"/>
    <w:link w:val="Heading3Char"/>
    <w:qFormat/>
    <w:rsid w:val="002A4155"/>
    <w:pPr>
      <w:keepNext/>
      <w:spacing w:before="240" w:after="60"/>
      <w:outlineLvl w:val="2"/>
    </w:pPr>
    <w:rPr>
      <w:rFonts w:eastAsia="Times" w:cs="Arial"/>
      <w:b/>
      <w:bCs/>
      <w:sz w:val="26"/>
      <w:szCs w:val="26"/>
    </w:rPr>
  </w:style>
  <w:style w:type="character" w:default="1" w:styleId="DefaultParagraphFont">
    <w:name w:val="Default Paragraph Font"/>
  </w:style>
  <w:style w:type="table" w:default="1" w:styleId="TableNormal">
    <w:name w:val="Normal Table"/>
    <w:semiHidden/>
    <w:rPr>
      <w:lang w:bidi="ar-SA"/>
    </w:rPr>
    <w:tblPr>
      <w:tblInd w:w="0" w:type="dxa"/>
      <w:tblCellMar>
        <w:top w:w="0" w:type="dxa"/>
        <w:left w:w="108" w:type="dxa"/>
        <w:bottom w:w="0" w:type="dxa"/>
        <w:right w:w="108" w:type="dxa"/>
      </w:tblCellMar>
    </w:tblPr>
  </w:style>
  <w:style w:type="numbering" w:default="1" w:styleId="NoList">
    <w:name w:val="No List"/>
    <w:semiHidden/>
  </w:style>
  <w:style w:type="paragraph" w:styleId="BalloonText">
    <w:name w:val="Balloon Text"/>
    <w:basedOn w:val="Normal"/>
    <w:semiHidden/>
    <w:rsid w:val="003F3B40"/>
    <w:rPr>
      <w:rFonts w:ascii="Lucida Grande" w:hAnsi="Lucida Grande"/>
      <w:sz w:val="18"/>
      <w:szCs w:val="18"/>
    </w:rPr>
  </w:style>
  <w:style w:type="paragraph" w:styleId="Header">
    <w:name w:val="header"/>
    <w:basedOn w:val="Normal"/>
    <w:rsid w:val="00980CD8"/>
    <w:pPr>
      <w:tabs>
        <w:tab w:val="center" w:pos="4320"/>
        <w:tab w:val="right" w:pos="8640"/>
      </w:tabs>
    </w:pPr>
  </w:style>
  <w:style w:type="paragraph" w:styleId="Footer">
    <w:name w:val="footer"/>
    <w:basedOn w:val="Normal"/>
    <w:semiHidden/>
    <w:rsid w:val="00980CD8"/>
    <w:pPr>
      <w:tabs>
        <w:tab w:val="center" w:pos="4320"/>
        <w:tab w:val="right" w:pos="8640"/>
      </w:tabs>
    </w:pPr>
  </w:style>
  <w:style w:type="character" w:customStyle="1" w:styleId="Heading1Char">
    <w:name w:val="Heading 1 Char"/>
    <w:basedOn w:val="DefaultParagraphFont"/>
    <w:link w:val="Heading1"/>
    <w:rsid w:val="002A4155"/>
    <w:rPr>
      <w:rFonts w:ascii="Tahoma" w:eastAsia="Times" w:hAnsi="Tahoma" w:cs="Arial"/>
      <w:bCs/>
      <w:kern w:val="32"/>
      <w:sz w:val="44"/>
      <w:szCs w:val="44"/>
    </w:rPr>
  </w:style>
  <w:style w:type="character" w:customStyle="1" w:styleId="Heading2Char">
    <w:name w:val="Heading 2 Char"/>
    <w:basedOn w:val="DefaultParagraphFont"/>
    <w:link w:val="Heading2"/>
    <w:rsid w:val="002A4155"/>
    <w:rPr>
      <w:rFonts w:ascii="Tahoma" w:eastAsia="Times" w:hAnsi="Tahoma" w:cs="Arial"/>
      <w:b/>
      <w:bCs/>
      <w:iCs/>
      <w:sz w:val="32"/>
      <w:szCs w:val="32"/>
    </w:rPr>
  </w:style>
  <w:style w:type="character" w:customStyle="1" w:styleId="Heading3Char">
    <w:name w:val="Heading 3 Char"/>
    <w:basedOn w:val="DefaultParagraphFont"/>
    <w:link w:val="Heading3"/>
    <w:rsid w:val="002A4155"/>
    <w:rPr>
      <w:rFonts w:ascii="Tahoma" w:eastAsia="Times" w:hAnsi="Tahoma" w:cs="Arial"/>
      <w:b/>
      <w:bCs/>
      <w:sz w:val="26"/>
      <w:szCs w:val="26"/>
    </w:rPr>
  </w:style>
  <w:style w:type="paragraph" w:styleId="HTMLPreformatted">
    <w:name w:val="HTML Preformatted"/>
    <w:basedOn w:val="Normal"/>
    <w:link w:val="HTMLPreformattedChar"/>
    <w:uiPriority w:val="99"/>
    <w:semiHidden/>
    <w:unhideWhenUsed/>
    <w:rsid w:val="006259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basedOn w:val="DefaultParagraphFont"/>
    <w:link w:val="HTMLPreformatted"/>
    <w:uiPriority w:val="99"/>
    <w:semiHidden/>
    <w:rsid w:val="00625938"/>
    <w:rPr>
      <w:rFonts w:ascii="Courier New" w:hAnsi="Courier New" w:cs="Courier New"/>
    </w:rPr>
  </w:style>
  <w:style w:type="paragraph" w:styleId="ListParagraph">
    <w:name w:val="List Paragraph"/>
    <w:basedOn w:val="Normal"/>
    <w:uiPriority w:val="34"/>
    <w:qFormat/>
    <w:rsid w:val="004C553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2110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3.jpeg"/></Relationships>
</file>

<file path=word/_rels/header1.xml.rels><?xml version="1.0" encoding="UTF-8" standalone="yes"?>
<Relationships xmlns="http://schemas.openxmlformats.org/package/2006/relationships"><Relationship Id="rId1" Type="http://schemas.openxmlformats.org/officeDocument/2006/relationships/image" Target="media/image12.jpeg"/></Relationships>
</file>

<file path=word/_rels/settings.xml.rels><?xml version="1.0" encoding="UTF-8" standalone="yes"?>
<Relationships xmlns="http://schemas.openxmlformats.org/package/2006/relationships"><Relationship Id="rId1" Type="http://schemas.openxmlformats.org/officeDocument/2006/relationships/attachedTemplate" Target="file:///O:\Adraft%20Templates\Adraft_2009%20-%20Process%20Documen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Adraft_2009 - Process Document.dot</Template>
  <TotalTime>76</TotalTime>
  <Pages>5</Pages>
  <Words>484</Words>
  <Characters>2765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Hype</Company>
  <LinksUpToDate>false</LinksUpToDate>
  <CharactersWithSpaces>3243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 Space</dc:creator>
  <cp:lastModifiedBy>Michael Space</cp:lastModifiedBy>
  <cp:revision>3</cp:revision>
  <dcterms:created xsi:type="dcterms:W3CDTF">2012-10-03T11:49:00Z</dcterms:created>
  <dcterms:modified xsi:type="dcterms:W3CDTF">2012-10-03T13:05:00Z</dcterms:modified>
</cp:coreProperties>
</file>