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3F34">
      <w:pPr>
        <w:ind w:firstLine="1308" w:firstLineChars="300"/>
        <w:rPr>
          <w:rFonts w:hint="eastAsia" w:ascii="方正小标宋简体" w:hAnsi="黑体" w:eastAsia="方正小标宋简体"/>
          <w:b/>
          <w:bCs/>
          <w:sz w:val="36"/>
          <w:szCs w:val="36"/>
        </w:rPr>
      </w:pPr>
      <w:bookmarkStart w:id="0" w:name="_Hlk196396308"/>
      <w:r>
        <w:rPr>
          <w:rFonts w:hint="eastAsia" w:ascii="方正小标宋简体" w:hAnsi="黑体" w:eastAsia="方正小标宋简体"/>
          <w:b/>
          <w:bCs/>
          <w:sz w:val="44"/>
          <w:szCs w:val="44"/>
        </w:rPr>
        <w:t>项目名称：</w:t>
      </w:r>
      <w:r>
        <w:rPr>
          <w:rFonts w:ascii="宋体" w:hAnsi="宋体" w:eastAsia="宋体" w:cs="宋体"/>
          <w:sz w:val="24"/>
          <w:szCs w:val="24"/>
        </w:rPr>
        <w:t>${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projectName</w:t>
      </w:r>
      <w:r>
        <w:rPr>
          <w:rFonts w:ascii="宋体" w:hAnsi="宋体" w:eastAsia="宋体" w:cs="宋体"/>
          <w:sz w:val="24"/>
          <w:szCs w:val="24"/>
        </w:rPr>
        <w:t>}</w:t>
      </w:r>
    </w:p>
    <w:p w14:paraId="1D075E86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3EC1E9BC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3030ADD6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5689AABB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7A67A66A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75683295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1BD04EBA">
      <w:pPr>
        <w:jc w:val="center"/>
        <w:rPr>
          <w:rFonts w:hint="eastAsia" w:ascii="方正小标宋简体" w:hAnsi="黑体" w:eastAsia="方正小标宋简体"/>
          <w:b/>
          <w:bCs/>
          <w:sz w:val="44"/>
          <w:szCs w:val="44"/>
        </w:rPr>
      </w:pPr>
      <w:r>
        <w:rPr>
          <w:rFonts w:hint="eastAsia" w:ascii="方正小标宋简体" w:hAnsi="黑体" w:eastAsia="方正小标宋简体"/>
          <w:b/>
          <w:bCs/>
          <w:sz w:val="44"/>
          <w:szCs w:val="44"/>
        </w:rPr>
        <w:t>管网巡查工作量统计台账</w:t>
      </w:r>
    </w:p>
    <w:p w14:paraId="1B43811E">
      <w:pPr>
        <w:jc w:val="center"/>
        <w:rPr>
          <w:rFonts w:hint="eastAsia" w:ascii="方正小标宋简体" w:hAnsi="黑体" w:eastAsia="方正小标宋简体"/>
          <w:b/>
          <w:bCs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t>${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year</w:t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hint="eastAsia" w:ascii="方正小标宋简体" w:hAnsi="黑体" w:eastAsia="方正小标宋简体"/>
          <w:b/>
          <w:bCs/>
          <w:sz w:val="44"/>
          <w:szCs w:val="44"/>
        </w:rPr>
        <w:t>年</w:t>
      </w:r>
      <w:r>
        <w:rPr>
          <w:rFonts w:ascii="宋体" w:hAnsi="宋体" w:eastAsia="宋体" w:cs="宋体"/>
          <w:sz w:val="24"/>
          <w:szCs w:val="24"/>
        </w:rPr>
        <w:t>${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month</w:t>
      </w:r>
      <w:r>
        <w:rPr>
          <w:rFonts w:ascii="宋体" w:hAnsi="宋体" w:eastAsia="宋体" w:cs="宋体"/>
          <w:sz w:val="24"/>
          <w:szCs w:val="24"/>
        </w:rPr>
        <w:t>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方正小标宋简体" w:hAnsi="黑体" w:eastAsia="方正小标宋简体"/>
          <w:b/>
          <w:bCs/>
          <w:sz w:val="44"/>
          <w:szCs w:val="44"/>
        </w:rPr>
        <w:t>月</w:t>
      </w:r>
      <w:bookmarkStart w:id="1" w:name="_GoBack"/>
      <w:bookmarkEnd w:id="1"/>
    </w:p>
    <w:p w14:paraId="07BD1419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7BB8BF65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79938E5B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2CC94540">
      <w:pPr>
        <w:ind w:firstLine="632"/>
        <w:jc w:val="center"/>
        <w:rPr>
          <w:rFonts w:hint="eastAsia" w:ascii="方正小标宋简体" w:hAnsi="黑体" w:eastAsia="方正小标宋简体"/>
          <w:sz w:val="36"/>
          <w:szCs w:val="36"/>
        </w:rPr>
      </w:pPr>
      <w:r>
        <w:rPr>
          <w:rFonts w:hint="eastAsia" w:ascii="方正小标宋简体" w:eastAsia="方正小标宋简体"/>
        </w:rPr>
        <w:drawing>
          <wp:inline distT="0" distB="0" distL="0" distR="0">
            <wp:extent cx="1485265" cy="1311910"/>
            <wp:effectExtent l="0" t="0" r="635" b="2540"/>
            <wp:docPr id="283716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6369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6716" cy="132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7C65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031B07DC">
      <w:pPr>
        <w:ind w:firstLine="712"/>
        <w:rPr>
          <w:rFonts w:hint="eastAsia" w:ascii="方正小标宋简体" w:hAnsi="黑体" w:eastAsia="方正小标宋简体"/>
          <w:sz w:val="36"/>
          <w:szCs w:val="36"/>
        </w:rPr>
      </w:pPr>
    </w:p>
    <w:p w14:paraId="2B246DF3">
      <w:pPr>
        <w:jc w:val="center"/>
        <w:rPr>
          <w:rFonts w:hint="eastAsia" w:ascii="方正小标宋简体" w:hAnsi="黑体" w:eastAsia="方正小标宋简体"/>
          <w:b/>
          <w:bCs/>
          <w:sz w:val="44"/>
          <w:szCs w:val="44"/>
          <w:u w:val="single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2098" w:right="1474" w:bottom="1985" w:left="1588" w:header="851" w:footer="1418" w:gutter="0"/>
          <w:cols w:space="425" w:num="1"/>
          <w:titlePg/>
          <w:docGrid w:type="linesAndChars" w:linePitch="560" w:charSpace="-849"/>
        </w:sectPr>
      </w:pPr>
      <w:r>
        <w:rPr>
          <w:rFonts w:hint="eastAsia" w:ascii="方正小标宋简体" w:hAnsi="黑体" w:eastAsia="方正小标宋简体"/>
          <w:b/>
          <w:bCs/>
          <w:sz w:val="44"/>
          <w:szCs w:val="44"/>
        </w:rPr>
        <w:t>运维单位：</w:t>
      </w:r>
      <w:r>
        <w:rPr>
          <w:rFonts w:hint="eastAsia" w:ascii="方正小标宋简体" w:hAnsi="黑体" w:eastAsia="方正小标宋简体"/>
          <w:b/>
          <w:bCs/>
          <w:sz w:val="44"/>
          <w:szCs w:val="44"/>
          <w:u w:val="single"/>
        </w:rPr>
        <w:t>无锡市惠城水务集团有限公司</w:t>
      </w:r>
    </w:p>
    <w:bookmarkEnd w:id="0"/>
    <w:p w14:paraId="4F78E067">
      <w:pPr>
        <w:jc w:val="center"/>
        <w:rPr>
          <w:rFonts w:hint="eastAsia" w:ascii="方正小标宋简体" w:hAnsi="黑体" w:eastAsia="方正小标宋简体"/>
          <w:b/>
          <w:bCs/>
          <w:sz w:val="44"/>
          <w:szCs w:val="44"/>
        </w:rPr>
      </w:pPr>
      <w:r>
        <w:rPr>
          <w:rFonts w:hint="eastAsia" w:ascii="方正小标宋简体" w:hAnsi="黑体" w:eastAsia="方正小标宋简体"/>
          <w:b/>
          <w:bCs/>
          <w:sz w:val="44"/>
          <w:szCs w:val="44"/>
        </w:rPr>
        <w:t>管网巡查工作量统计台账</w:t>
      </w:r>
    </w:p>
    <w:p w14:paraId="58F97283">
      <w:pPr>
        <w:rPr>
          <w:rFonts w:hint="eastAsia"/>
          <w:b/>
          <w:bCs/>
        </w:rPr>
      </w:pPr>
      <w:r>
        <w:rPr>
          <w:rFonts w:hint="eastAsia"/>
          <w:b/>
          <w:bCs/>
        </w:rPr>
        <w:t>巡检时间： _________ 至 _________                                         填报日期： _________</w:t>
      </w:r>
    </w:p>
    <w:p w14:paraId="596559D6">
      <w:pPr>
        <w:rPr>
          <w:rFonts w:hint="eastAsia"/>
          <w:b/>
          <w:bCs/>
        </w:rPr>
      </w:pPr>
      <w:r>
        <w:rPr>
          <w:rFonts w:hint="eastAsia"/>
          <w:b/>
          <w:bCs/>
        </w:rPr>
        <w:t>填报人：           巡检人：</w:t>
      </w:r>
    </w:p>
    <w:tbl>
      <w:tblPr>
        <w:tblStyle w:val="16"/>
        <w:tblW w:w="9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722"/>
        <w:gridCol w:w="1179"/>
      </w:tblGrid>
      <w:tr w14:paraId="2CDD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38" w:type="dxa"/>
            <w:vAlign w:val="center"/>
          </w:tcPr>
          <w:p w14:paraId="47A52407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项目</w:t>
            </w:r>
          </w:p>
        </w:tc>
        <w:tc>
          <w:tcPr>
            <w:tcW w:w="6722" w:type="dxa"/>
            <w:vAlign w:val="center"/>
          </w:tcPr>
          <w:p w14:paraId="2563EC5F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内容</w:t>
            </w:r>
          </w:p>
        </w:tc>
        <w:tc>
          <w:tcPr>
            <w:tcW w:w="1179" w:type="dxa"/>
            <w:noWrap/>
            <w:vAlign w:val="center"/>
          </w:tcPr>
          <w:p w14:paraId="056FCB76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</w:p>
        </w:tc>
      </w:tr>
      <w:tr w14:paraId="52C7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38" w:type="dxa"/>
            <w:vAlign w:val="center"/>
          </w:tcPr>
          <w:p w14:paraId="3AC51999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巡查区域</w:t>
            </w:r>
          </w:p>
        </w:tc>
        <w:tc>
          <w:tcPr>
            <w:tcW w:w="6722" w:type="dxa"/>
            <w:vAlign w:val="center"/>
          </w:tcPr>
          <w:p w14:paraId="3673D4B4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________（如：某街道/某片区/某小区）</w:t>
            </w:r>
          </w:p>
        </w:tc>
        <w:tc>
          <w:tcPr>
            <w:tcW w:w="1179" w:type="dxa"/>
            <w:noWrap/>
            <w:vAlign w:val="center"/>
          </w:tcPr>
          <w:p w14:paraId="14B3DA3B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</w:p>
        </w:tc>
      </w:tr>
      <w:tr w14:paraId="2EFD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38" w:type="dxa"/>
            <w:vAlign w:val="center"/>
          </w:tcPr>
          <w:p w14:paraId="53F4A4D3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管网类型</w:t>
            </w:r>
          </w:p>
        </w:tc>
        <w:tc>
          <w:tcPr>
            <w:tcW w:w="6722" w:type="dxa"/>
            <w:vAlign w:val="center"/>
          </w:tcPr>
          <w:p w14:paraId="6B640FDC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雨水管</w:t>
            </w:r>
            <w:sdt>
              <w:sdtPr>
                <w:rPr>
                  <w:rFonts w:hint="eastAsia" w:ascii="方正小标宋简体" w:eastAsia="方正小标宋简体"/>
                </w:rPr>
                <w:id w:val="214360893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方正小标宋简体" w:eastAsia="方正小标宋简体"/>
                </w:rPr>
              </w:sdtEnd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hint="eastAsia" w:ascii="方正小标宋简体" w:eastAsia="方正小标宋简体"/>
              </w:rPr>
              <w:t xml:space="preserve"> 污水管□ 其他：_________（可多选）</w:t>
            </w:r>
          </w:p>
        </w:tc>
        <w:tc>
          <w:tcPr>
            <w:tcW w:w="1179" w:type="dxa"/>
            <w:noWrap/>
            <w:vAlign w:val="center"/>
          </w:tcPr>
          <w:p w14:paraId="78C1699F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</w:p>
        </w:tc>
      </w:tr>
      <w:tr w14:paraId="04C7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38" w:type="dxa"/>
            <w:vAlign w:val="center"/>
          </w:tcPr>
          <w:p w14:paraId="612AE321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巡查方式</w:t>
            </w:r>
          </w:p>
        </w:tc>
        <w:tc>
          <w:tcPr>
            <w:tcW w:w="6722" w:type="dxa"/>
            <w:vAlign w:val="center"/>
          </w:tcPr>
          <w:p w14:paraId="455858EE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步行</w:t>
            </w:r>
            <w:sdt>
              <w:sdtPr>
                <w:rPr>
                  <w:rFonts w:hint="eastAsia" w:ascii="方正小标宋简体" w:eastAsia="方正小标宋简体"/>
                </w:rPr>
                <w:id w:val="108202503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方正小标宋简体" w:eastAsia="方正小标宋简体"/>
                </w:rPr>
              </w:sdtEnd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hint="eastAsia" w:ascii="方正小标宋简体" w:eastAsia="方正小标宋简体"/>
              </w:rPr>
              <w:t xml:space="preserve"> 巡查电动车</w:t>
            </w:r>
            <w:sdt>
              <w:sdtPr>
                <w:rPr>
                  <w:rFonts w:hint="eastAsia" w:ascii="方正小标宋简体" w:eastAsia="方正小标宋简体"/>
                </w:rPr>
                <w:id w:val="-120138956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方正小标宋简体" w:eastAsia="方正小标宋简体"/>
                </w:rPr>
              </w:sdtEnd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hint="eastAsia" w:ascii="方正小标宋简体" w:eastAsia="方正小标宋简体"/>
              </w:rPr>
              <w:t xml:space="preserve"> 巡查车</w:t>
            </w:r>
            <w:sdt>
              <w:sdtPr>
                <w:rPr>
                  <w:rFonts w:hint="eastAsia" w:ascii="方正小标宋简体" w:eastAsia="方正小标宋简体"/>
                </w:rPr>
                <w:id w:val="91651911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方正小标宋简体" w:eastAsia="方正小标宋简体"/>
                </w:rPr>
              </w:sdtEnd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hint="eastAsia" w:ascii="方正小标宋简体" w:eastAsia="方正小标宋简体"/>
              </w:rPr>
              <w:t xml:space="preserve"> 人工+机械</w:t>
            </w:r>
            <w:sdt>
              <w:sdtPr>
                <w:rPr>
                  <w:rFonts w:hint="eastAsia" w:ascii="方正小标宋简体" w:eastAsia="方正小标宋简体"/>
                </w:rPr>
                <w:id w:val="-117772548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>
                <w:rPr>
                  <w:rFonts w:hint="eastAsia" w:ascii="方正小标宋简体" w:eastAsia="方正小标宋简体"/>
                </w:rPr>
              </w:sdtEnd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hint="eastAsia" w:ascii="方正小标宋简体" w:eastAsia="方正小标宋简体"/>
              </w:rPr>
              <w:t xml:space="preserve"> 其他：_________</w:t>
            </w:r>
          </w:p>
        </w:tc>
        <w:tc>
          <w:tcPr>
            <w:tcW w:w="1179" w:type="dxa"/>
            <w:noWrap/>
            <w:vAlign w:val="center"/>
          </w:tcPr>
          <w:p w14:paraId="69588A89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</w:p>
        </w:tc>
      </w:tr>
      <w:tr w14:paraId="24D0F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38" w:type="dxa"/>
            <w:vAlign w:val="center"/>
          </w:tcPr>
          <w:p w14:paraId="76C8958E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巡查总里程</w:t>
            </w:r>
          </w:p>
        </w:tc>
        <w:tc>
          <w:tcPr>
            <w:tcW w:w="6722" w:type="dxa"/>
            <w:vAlign w:val="center"/>
          </w:tcPr>
          <w:p w14:paraId="081E57A2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________公里（精确到小数点后两位）</w:t>
            </w:r>
          </w:p>
        </w:tc>
        <w:tc>
          <w:tcPr>
            <w:tcW w:w="1179" w:type="dxa"/>
            <w:noWrap/>
            <w:vAlign w:val="center"/>
          </w:tcPr>
          <w:p w14:paraId="0F149CD3">
            <w:pPr>
              <w:spacing w:line="280" w:lineRule="exact"/>
              <w:jc w:val="center"/>
              <w:rPr>
                <w:rFonts w:hint="eastAsia" w:ascii="方正小标宋简体" w:eastAsia="方正小标宋简体"/>
              </w:rPr>
            </w:pPr>
          </w:p>
        </w:tc>
      </w:tr>
    </w:tbl>
    <w:p w14:paraId="7EA862B7">
      <w:pPr>
        <w:rPr>
          <w:rFonts w:hint="eastAsia"/>
          <w:b/>
          <w:bCs/>
        </w:rPr>
      </w:pPr>
    </w:p>
    <w:tbl>
      <w:tblPr>
        <w:tblStyle w:val="15"/>
        <w:tblW w:w="96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463"/>
        <w:gridCol w:w="2319"/>
        <w:gridCol w:w="3210"/>
      </w:tblGrid>
      <w:tr w14:paraId="537C0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96936">
            <w:pPr>
              <w:widowControl/>
              <w:spacing w:line="280" w:lineRule="exact"/>
              <w:jc w:val="center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34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62359">
            <w:pPr>
              <w:widowControl/>
              <w:spacing w:line="280" w:lineRule="exact"/>
              <w:jc w:val="center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项目</w:t>
            </w:r>
          </w:p>
        </w:tc>
        <w:tc>
          <w:tcPr>
            <w:tcW w:w="23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6C1EF">
            <w:pPr>
              <w:widowControl/>
              <w:spacing w:line="280" w:lineRule="exact"/>
              <w:jc w:val="center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32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AB4EE">
            <w:pPr>
              <w:widowControl/>
              <w:spacing w:line="280" w:lineRule="exact"/>
              <w:jc w:val="center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备注</w:t>
            </w:r>
          </w:p>
        </w:tc>
      </w:tr>
      <w:tr w14:paraId="1219B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FA6CB">
            <w:pPr>
              <w:widowControl/>
              <w:spacing w:line="280" w:lineRule="exact"/>
              <w:ind w:right="660"/>
              <w:jc w:val="center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EAD82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巡查管网段数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3466B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 xml:space="preserve">               段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149D1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（按实际划分的段落统计）</w:t>
            </w:r>
          </w:p>
        </w:tc>
      </w:tr>
      <w:tr w14:paraId="6DC0B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F3BD4">
            <w:pPr>
              <w:widowControl/>
              <w:spacing w:line="280" w:lineRule="exact"/>
              <w:ind w:right="66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772C81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巡查检查井数量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30757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 xml:space="preserve">               座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D4A1B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</w:p>
        </w:tc>
      </w:tr>
      <w:tr w14:paraId="352F2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1D16A">
            <w:pPr>
              <w:widowControl/>
              <w:spacing w:line="280" w:lineRule="exact"/>
              <w:ind w:right="66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B817B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巡查排水口数量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351CE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 xml:space="preserve">               座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62B13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</w:p>
        </w:tc>
      </w:tr>
      <w:tr w14:paraId="57433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9A2D5">
            <w:pPr>
              <w:widowControl/>
              <w:spacing w:line="280" w:lineRule="exact"/>
              <w:ind w:right="66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8AE93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发现问题总数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E3E82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 xml:space="preserve">               处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0B380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（按类型分类统计）</w:t>
            </w:r>
          </w:p>
        </w:tc>
      </w:tr>
      <w:tr w14:paraId="03409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0B41A">
            <w:pPr>
              <w:widowControl/>
              <w:spacing w:line="280" w:lineRule="exact"/>
              <w:ind w:right="66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A1F9D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即时处理问题数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B9F87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 xml:space="preserve">               处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3E18C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</w:p>
        </w:tc>
      </w:tr>
      <w:tr w14:paraId="30FA9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44337">
            <w:pPr>
              <w:widowControl/>
              <w:spacing w:line="280" w:lineRule="exact"/>
              <w:ind w:right="88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36D2D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需后续处理问题数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019CF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 xml:space="preserve">               处</w:t>
            </w: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AF877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</w:p>
        </w:tc>
      </w:tr>
      <w:tr w14:paraId="63154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1BE7E">
            <w:pPr>
              <w:widowControl/>
              <w:spacing w:line="280" w:lineRule="exact"/>
              <w:ind w:right="88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59508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巡查人员投入工时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322A8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55D33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（总工时，如：1人/小时）</w:t>
            </w:r>
          </w:p>
        </w:tc>
      </w:tr>
      <w:tr w14:paraId="3136A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8FA52">
            <w:pPr>
              <w:widowControl/>
              <w:spacing w:line="280" w:lineRule="exact"/>
              <w:ind w:right="880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34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7FE04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使用设备台班数</w:t>
            </w:r>
          </w:p>
        </w:tc>
        <w:tc>
          <w:tcPr>
            <w:tcW w:w="23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8E4AD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992F">
            <w:pPr>
              <w:widowControl/>
              <w:spacing w:line="280" w:lineRule="exact"/>
              <w:jc w:val="left"/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</w:pPr>
            <w:r>
              <w:rPr>
                <w:rFonts w:hint="eastAsia" w:ascii="方正小标宋简体" w:hAnsi="等线" w:eastAsia="方正小标宋简体" w:cs="宋体"/>
                <w:color w:val="000000"/>
                <w:kern w:val="0"/>
                <w:sz w:val="22"/>
              </w:rPr>
              <w:t>（如：巡查 2台/次）</w:t>
            </w:r>
          </w:p>
        </w:tc>
      </w:tr>
    </w:tbl>
    <w:p w14:paraId="6A6A2ECB">
      <w:pPr>
        <w:rPr>
          <w:rFonts w:hint="eastAsia"/>
          <w:b/>
          <w:bCs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  <w:gridCol w:w="3166"/>
        <w:gridCol w:w="3167"/>
      </w:tblGrid>
      <w:tr w14:paraId="31C6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1" w:hRule="atLeast"/>
        </w:trPr>
        <w:tc>
          <w:tcPr>
            <w:tcW w:w="3166" w:type="dxa"/>
            <w:vMerge w:val="restart"/>
            <w:vAlign w:val="center"/>
          </w:tcPr>
          <w:p w14:paraId="728000B9">
            <w:pPr>
              <w:jc w:val="center"/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巡查轨迹照片（依据道路巡查起止点位置采用百度地图截图并描绘巡检路线）</w:t>
            </w:r>
          </w:p>
        </w:tc>
        <w:tc>
          <w:tcPr>
            <w:tcW w:w="3166" w:type="dxa"/>
            <w:vAlign w:val="center"/>
          </w:tcPr>
          <w:p w14:paraId="33A8A0AF">
            <w:pPr>
              <w:jc w:val="center"/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${photo1}</w:t>
            </w:r>
          </w:p>
        </w:tc>
        <w:tc>
          <w:tcPr>
            <w:tcW w:w="3167" w:type="dxa"/>
            <w:vAlign w:val="center"/>
          </w:tcPr>
          <w:p w14:paraId="1F60EA17">
            <w:pPr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巡查过程照片并</w:t>
            </w:r>
          </w:p>
          <w:p w14:paraId="67292D91">
            <w:pPr>
              <w:jc w:val="center"/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标注井位</w:t>
            </w:r>
          </w:p>
        </w:tc>
      </w:tr>
      <w:tr w14:paraId="6D26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1" w:hRule="atLeast"/>
        </w:trPr>
        <w:tc>
          <w:tcPr>
            <w:tcW w:w="3166" w:type="dxa"/>
            <w:vMerge w:val="continue"/>
            <w:vAlign w:val="center"/>
          </w:tcPr>
          <w:p w14:paraId="14C4E9A2">
            <w:pPr>
              <w:jc w:val="center"/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3166" w:type="dxa"/>
            <w:vAlign w:val="center"/>
          </w:tcPr>
          <w:p w14:paraId="1C701BE6">
            <w:pPr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巡查过程照片</w:t>
            </w:r>
          </w:p>
          <w:p w14:paraId="61439CDA">
            <w:pPr>
              <w:jc w:val="center"/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并标注井位</w:t>
            </w:r>
          </w:p>
        </w:tc>
        <w:tc>
          <w:tcPr>
            <w:tcW w:w="3167" w:type="dxa"/>
            <w:vAlign w:val="center"/>
          </w:tcPr>
          <w:p w14:paraId="087B9B48">
            <w:pPr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巡查终点照片</w:t>
            </w:r>
          </w:p>
          <w:p w14:paraId="79E54F74">
            <w:pPr>
              <w:jc w:val="center"/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并标注井位</w:t>
            </w:r>
          </w:p>
        </w:tc>
      </w:tr>
    </w:tbl>
    <w:p w14:paraId="5E94BE92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6207B0F">
      <w:pPr>
        <w:rPr>
          <w:b/>
          <w:bCs/>
        </w:rPr>
      </w:pPr>
      <w:r>
        <w:rPr>
          <w:rFonts w:hint="eastAsia"/>
          <w:b/>
          <w:bCs/>
        </w:rPr>
        <w:t>水印要求：（现场无问题的水印备注栏可不填写）</w:t>
      </w:r>
    </w:p>
    <w:p w14:paraId="33BBF960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6188710" cy="4641215"/>
            <wp:effectExtent l="0" t="0" r="2540" b="6985"/>
            <wp:docPr id="1363102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244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57" w:footer="73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60D4E">
    <w:pPr>
      <w:pStyle w:val="11"/>
      <w:ind w:firstLine="360"/>
      <w:jc w:val="center"/>
      <w:rPr>
        <w:rFonts w:hint="eastAsia"/>
        <w:caps/>
        <w:color w:val="000000" w:themeColor="text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lang w:val="zh-CN"/>
        <w14:textFill>
          <w14:solidFill>
            <w14:schemeClr w14:val="tx1"/>
          </w14:solidFill>
        </w14:textFill>
      </w:rPr>
      <w:t>2</w:t>
    </w:r>
    <w:r>
      <w:rPr>
        <w:caps/>
        <w:color w:val="000000" w:themeColor="text1"/>
        <w14:textFill>
          <w14:solidFill>
            <w14:schemeClr w14:val="tx1"/>
          </w14:solidFill>
        </w14:textFill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C0CF5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95D1">
    <w:pPr>
      <w:pStyle w:val="11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7935B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D708B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0C9FF">
    <w:pPr>
      <w:pStyle w:val="12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nforcement="0"/>
  <w:defaultTabStop w:val="420"/>
  <w:drawingGridHorizontalSpacing w:val="103"/>
  <w:drawingGridVerticalSpacing w:val="2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528"/>
    <w:rsid w:val="00080626"/>
    <w:rsid w:val="00182B13"/>
    <w:rsid w:val="001A0417"/>
    <w:rsid w:val="001E1539"/>
    <w:rsid w:val="001F4FB8"/>
    <w:rsid w:val="00291B52"/>
    <w:rsid w:val="00350A0D"/>
    <w:rsid w:val="003A5513"/>
    <w:rsid w:val="003A6CD9"/>
    <w:rsid w:val="003F4D50"/>
    <w:rsid w:val="004067F6"/>
    <w:rsid w:val="004A5949"/>
    <w:rsid w:val="004C63D8"/>
    <w:rsid w:val="005110D2"/>
    <w:rsid w:val="00617AEC"/>
    <w:rsid w:val="006B5FEC"/>
    <w:rsid w:val="008403F1"/>
    <w:rsid w:val="00843E0A"/>
    <w:rsid w:val="008C563F"/>
    <w:rsid w:val="00927528"/>
    <w:rsid w:val="00955924"/>
    <w:rsid w:val="00A3542C"/>
    <w:rsid w:val="00A409E6"/>
    <w:rsid w:val="00AF24C9"/>
    <w:rsid w:val="00B372AB"/>
    <w:rsid w:val="00BD40AE"/>
    <w:rsid w:val="00C10E47"/>
    <w:rsid w:val="00C72C31"/>
    <w:rsid w:val="00C77CEC"/>
    <w:rsid w:val="00CC091B"/>
    <w:rsid w:val="00CC1F9F"/>
    <w:rsid w:val="00CF1540"/>
    <w:rsid w:val="00D23993"/>
    <w:rsid w:val="00D343E7"/>
    <w:rsid w:val="00D56D4A"/>
    <w:rsid w:val="00DA5491"/>
    <w:rsid w:val="00DD4E46"/>
    <w:rsid w:val="00E24401"/>
    <w:rsid w:val="00E601F6"/>
    <w:rsid w:val="00EB73B8"/>
    <w:rsid w:val="00EC09F3"/>
    <w:rsid w:val="00EC22DD"/>
    <w:rsid w:val="00F2066D"/>
    <w:rsid w:val="00F37B1F"/>
    <w:rsid w:val="00FA1394"/>
    <w:rsid w:val="00FC4105"/>
    <w:rsid w:val="00FD6F31"/>
    <w:rsid w:val="26CE4C94"/>
    <w:rsid w:val="3C9B4029"/>
    <w:rsid w:val="641C73CB"/>
    <w:rsid w:val="6D35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line="560" w:lineRule="exact"/>
      <w:ind w:firstLine="200" w:firstLineChars="200"/>
      <w:outlineLvl w:val="0"/>
    </w:pPr>
    <w:rPr>
      <w:rFonts w:ascii="黑体" w:hAnsi="黑体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line="560" w:lineRule="exact"/>
      <w:ind w:firstLine="200" w:firstLineChars="200"/>
      <w:outlineLvl w:val="1"/>
    </w:pPr>
    <w:rPr>
      <w:rFonts w:ascii="楷体" w:hAnsi="楷体" w:eastAsia="楷体" w:cstheme="majorBidi"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line="560" w:lineRule="exact"/>
      <w:ind w:firstLine="200" w:firstLineChars="200"/>
      <w:outlineLvl w:val="2"/>
    </w:pPr>
    <w:rPr>
      <w:rFonts w:ascii="Times New Roman" w:hAnsi="Times New Roman" w:eastAsia="方正仿宋_GBK"/>
      <w:bCs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line="560" w:lineRule="exact"/>
      <w:ind w:firstLine="200" w:firstLineChars="20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line="560" w:lineRule="exact"/>
      <w:ind w:firstLine="200" w:firstLineChars="20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line="560" w:lineRule="exact"/>
      <w:ind w:firstLine="200" w:firstLineChars="200"/>
      <w:outlineLvl w:val="5"/>
    </w:pPr>
    <w:rPr>
      <w:rFonts w:cstheme="majorBidi"/>
      <w:b/>
      <w:bCs/>
      <w:color w:val="2F5597" w:themeColor="accent1" w:themeShade="BF"/>
      <w:sz w:val="32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line="560" w:lineRule="exact"/>
      <w:ind w:firstLine="200" w:firstLineChars="200"/>
      <w:outlineLvl w:val="6"/>
    </w:pPr>
    <w:rPr>
      <w:rFonts w:cstheme="majorBidi"/>
      <w:b/>
      <w:bCs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line="560" w:lineRule="exact"/>
      <w:ind w:firstLine="200" w:firstLineChars="200"/>
      <w:outlineLvl w:val="7"/>
    </w:pPr>
    <w:rPr>
      <w:rFonts w:cstheme="majorBidi"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line="560" w:lineRule="exact"/>
      <w:ind w:firstLine="200" w:firstLineChars="200"/>
      <w:outlineLvl w:val="8"/>
    </w:pPr>
    <w:rPr>
      <w:rFonts w:eastAsiaTheme="majorEastAsia" w:cstheme="majorBidi"/>
      <w:color w:val="595959" w:themeColor="text1" w:themeTint="A6"/>
      <w:sz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ind w:firstLine="200" w:firstLineChars="200"/>
      <w:jc w:val="left"/>
    </w:pPr>
    <w:rPr>
      <w:rFonts w:ascii="Times New Roman" w:hAnsi="Times New Roman" w:eastAsia="方正仿宋_GBK"/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ind w:firstLine="200" w:firstLineChars="200"/>
      <w:jc w:val="center"/>
    </w:pPr>
    <w:rPr>
      <w:rFonts w:ascii="Times New Roman" w:hAnsi="Times New Roman" w:eastAsia="方正仿宋_GBK"/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 w:line="560" w:lineRule="exact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1"/>
    <w:autoRedefine/>
    <w:qFormat/>
    <w:uiPriority w:val="10"/>
    <w:pPr>
      <w:spacing w:line="560" w:lineRule="exact"/>
      <w:ind w:firstLine="200" w:firstLineChars="200"/>
      <w:jc w:val="center"/>
      <w:outlineLvl w:val="0"/>
    </w:pPr>
    <w:rPr>
      <w:rFonts w:ascii="Times New Roman" w:hAnsi="Times New Roman" w:eastAsia="方正小标宋_GBK" w:cstheme="majorBidi"/>
      <w:bCs/>
      <w:sz w:val="44"/>
      <w:szCs w:val="32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="黑体" w:hAnsi="黑体" w:eastAsia="黑体"/>
      <w:bCs/>
      <w:kern w:val="44"/>
      <w:sz w:val="32"/>
      <w:szCs w:val="44"/>
    </w:rPr>
  </w:style>
  <w:style w:type="character" w:customStyle="1" w:styleId="19">
    <w:name w:val="标题 2 字符"/>
    <w:basedOn w:val="17"/>
    <w:link w:val="3"/>
    <w:qFormat/>
    <w:uiPriority w:val="9"/>
    <w:rPr>
      <w:rFonts w:ascii="楷体" w:hAnsi="楷体" w:eastAsia="楷体" w:cstheme="majorBidi"/>
      <w:bCs/>
      <w:sz w:val="32"/>
      <w:szCs w:val="32"/>
    </w:rPr>
  </w:style>
  <w:style w:type="paragraph" w:customStyle="1" w:styleId="20">
    <w:name w:val="样式3"/>
    <w:basedOn w:val="1"/>
    <w:qFormat/>
    <w:uiPriority w:val="0"/>
    <w:pPr>
      <w:spacing w:line="360" w:lineRule="auto"/>
      <w:ind w:firstLine="200" w:firstLineChars="200"/>
    </w:pPr>
    <w:rPr>
      <w:rFonts w:ascii="宋体" w:hAnsi="Times New Roman" w:eastAsia="宋体"/>
      <w:sz w:val="28"/>
    </w:rPr>
  </w:style>
  <w:style w:type="character" w:customStyle="1" w:styleId="21">
    <w:name w:val="标题 字符"/>
    <w:basedOn w:val="17"/>
    <w:link w:val="14"/>
    <w:qFormat/>
    <w:uiPriority w:val="10"/>
    <w:rPr>
      <w:rFonts w:ascii="Times New Roman" w:hAnsi="Times New Roman" w:eastAsia="方正小标宋_GBK" w:cstheme="majorBidi"/>
      <w:bCs/>
      <w:sz w:val="44"/>
      <w:szCs w:val="32"/>
    </w:rPr>
  </w:style>
  <w:style w:type="character" w:customStyle="1" w:styleId="22">
    <w:name w:val="标题 3 字符"/>
    <w:basedOn w:val="17"/>
    <w:link w:val="4"/>
    <w:qFormat/>
    <w:uiPriority w:val="9"/>
    <w:rPr>
      <w:rFonts w:ascii="Times New Roman" w:hAnsi="Times New Roman" w:eastAsia="方正仿宋_GBK"/>
      <w:bCs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  <w:sz w:val="32"/>
      <w:szCs w:val="22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:sz w:val="3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:sz w:val="3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:sz w:val="3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560" w:lineRule="exact"/>
      <w:ind w:firstLine="200" w:firstLineChars="200"/>
      <w:jc w:val="center"/>
    </w:pPr>
    <w:rPr>
      <w:rFonts w:ascii="Times New Roman" w:hAnsi="Times New Roman" w:eastAsia="方正仿宋_GBK"/>
      <w:i/>
      <w:iCs/>
      <w:color w:val="404040" w:themeColor="text1" w:themeTint="BF"/>
      <w:sz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rFonts w:ascii="Times New Roman" w:hAnsi="Times New Roman" w:eastAsia="方正仿宋_GBK"/>
      <w:i/>
      <w:iCs/>
      <w:color w:val="404040" w:themeColor="text1" w:themeTint="BF"/>
      <w:sz w:val="3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line="560" w:lineRule="exact"/>
      <w:ind w:left="720" w:firstLine="200" w:firstLineChars="200"/>
      <w:contextualSpacing/>
    </w:pPr>
    <w:rPr>
      <w:rFonts w:ascii="Times New Roman" w:hAnsi="Times New Roman" w:eastAsia="方正仿宋_GBK"/>
      <w:sz w:val="32"/>
    </w:r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560" w:lineRule="exact"/>
      <w:ind w:left="864" w:right="864" w:firstLine="200" w:firstLineChars="200"/>
      <w:jc w:val="center"/>
    </w:pPr>
    <w:rPr>
      <w:rFonts w:ascii="Times New Roman" w:hAnsi="Times New Roman" w:eastAsia="方正仿宋_GBK"/>
      <w:i/>
      <w:iCs/>
      <w:color w:val="2F5597" w:themeColor="accent1" w:themeShade="BF"/>
      <w:sz w:val="32"/>
    </w:rPr>
  </w:style>
  <w:style w:type="character" w:customStyle="1" w:styleId="35">
    <w:name w:val="明显引用 字符"/>
    <w:basedOn w:val="17"/>
    <w:link w:val="34"/>
    <w:qFormat/>
    <w:uiPriority w:val="30"/>
    <w:rPr>
      <w:rFonts w:ascii="Times New Roman" w:hAnsi="Times New Roman" w:eastAsia="方正仿宋_GBK"/>
      <w:i/>
      <w:iCs/>
      <w:color w:val="2F5597" w:themeColor="accent1" w:themeShade="BF"/>
      <w:sz w:val="32"/>
      <w:szCs w:val="22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rFonts w:ascii="Times New Roman" w:hAnsi="Times New Roman" w:eastAsia="方正仿宋_GBK"/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rFonts w:ascii="Times New Roman" w:hAnsi="Times New Roman" w:eastAsia="方正仿宋_GBK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</Words>
  <Characters>463</Characters>
  <Lines>5</Lines>
  <Paragraphs>1</Paragraphs>
  <TotalTime>2</TotalTime>
  <ScaleCrop>false</ScaleCrop>
  <LinksUpToDate>false</LinksUpToDate>
  <CharactersWithSpaces>637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2025-06-26T01:37:00Z</dcterms:created>
  <dc:creator>干脆面</dc:creator>
  <cp:lastModifiedBy>执念1381545402</cp:lastModifiedBy>
  <dcterms:modified xsi:type="dcterms:W3CDTF">2025-11-19T03:35:30Z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eyJoZGlkIjoiZjlmNDQ0YTdlNjRiNDU1OTkyOTdkYWNmMTQyNzkyMjMiLCJ1c2VySWQiOiI2MDQ1ODczIn0=</vt:lpwstr>
  </property>
  <property fmtid="{D5CDD505-2E9C-101B-9397-08002B2CF9AE}" pid="3" name="KSOProductBuildVer">
    <vt:lpwstr>2052-12.1.0.23539</vt:lpwstr>
  </property>
  <property fmtid="{D5CDD505-2E9C-101B-9397-08002B2CF9AE}" pid="4" name="ICV">
    <vt:lpwstr>6F65BC05B9A34AD4A08D8B818D024445_12</vt:lpwstr>
  </property>
</Properties>
</file>